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E64FE" w:rsidRDefault="00F518FF">
      <w:pPr>
        <w:rPr>
          <w:b/>
          <w:sz w:val="24"/>
          <w:u w:val="single"/>
        </w:rPr>
      </w:pPr>
      <w:r>
        <w:rPr>
          <w:b/>
          <w:sz w:val="24"/>
          <w:u w:val="single"/>
        </w:rPr>
        <w:t>C16 Internet of Things</w:t>
      </w:r>
    </w:p>
    <w:p w:rsidR="00D040C1" w:rsidRDefault="00D040C1">
      <w:pPr>
        <w:rPr>
          <w:b/>
          <w:sz w:val="24"/>
        </w:rPr>
      </w:pPr>
      <w:r>
        <w:rPr>
          <w:b/>
          <w:sz w:val="24"/>
        </w:rPr>
        <w:t>C1</w:t>
      </w:r>
      <w:r w:rsidR="00F518FF">
        <w:rPr>
          <w:b/>
          <w:sz w:val="24"/>
        </w:rPr>
        <w:t xml:space="preserve">6.1 The Internet in a </w:t>
      </w:r>
      <w:r w:rsidR="00BF2CC4">
        <w:rPr>
          <w:b/>
          <w:sz w:val="24"/>
        </w:rPr>
        <w:t>N</w:t>
      </w:r>
      <w:r w:rsidR="00F518FF">
        <w:rPr>
          <w:b/>
          <w:sz w:val="24"/>
        </w:rPr>
        <w:t>utshell</w:t>
      </w:r>
    </w:p>
    <w:p w:rsidR="00825345" w:rsidRPr="00825345" w:rsidRDefault="00825345">
      <w:pPr>
        <w:rPr>
          <w:sz w:val="24"/>
          <w:u w:val="single"/>
        </w:rPr>
      </w:pPr>
      <w:r w:rsidRPr="00825345">
        <w:rPr>
          <w:sz w:val="24"/>
          <w:u w:val="single"/>
        </w:rPr>
        <w:t>Cable Communication</w:t>
      </w:r>
    </w:p>
    <w:p w:rsidR="00825345" w:rsidRDefault="00825345">
      <w:pPr>
        <w:rPr>
          <w:rFonts w:eastAsiaTheme="minorEastAsia"/>
          <w:sz w:val="24"/>
        </w:rPr>
      </w:pPr>
      <w:r>
        <w:rPr>
          <w:sz w:val="24"/>
        </w:rPr>
        <w:t xml:space="preserve">Communication initially was with cables, however, as we increase the number of nodes that wish to communicate, we also increase the number of cables. The number of cables grows on the order of </w:t>
      </w:r>
      <m:oMath>
        <m:sSup>
          <m:sSupPr>
            <m:ctrlPr>
              <w:rPr>
                <w:rFonts w:ascii="Cambria Math" w:hAnsi="Cambria Math"/>
                <w:i/>
                <w:sz w:val="24"/>
              </w:rPr>
            </m:ctrlPr>
          </m:sSupPr>
          <m:e>
            <m:r>
              <w:rPr>
                <w:rFonts w:ascii="Cambria Math" w:hAnsi="Cambria Math"/>
                <w:sz w:val="24"/>
              </w:rPr>
              <m:t>n</m:t>
            </m:r>
          </m:e>
          <m:sup>
            <m:r>
              <w:rPr>
                <w:rFonts w:ascii="Cambria Math" w:hAnsi="Cambria Math"/>
                <w:sz w:val="24"/>
              </w:rPr>
              <m:t>2</m:t>
            </m:r>
          </m:sup>
        </m:sSup>
      </m:oMath>
      <w:r>
        <w:rPr>
          <w:rFonts w:eastAsiaTheme="minorEastAsia"/>
          <w:sz w:val="24"/>
        </w:rPr>
        <w:t>:</w:t>
      </w:r>
    </w:p>
    <w:p w:rsidR="00825345" w:rsidRDefault="00825345">
      <w:pPr>
        <w:rPr>
          <w:rFonts w:eastAsiaTheme="minorEastAsia"/>
          <w:sz w:val="24"/>
        </w:rPr>
      </w:pPr>
      <w:r>
        <w:rPr>
          <w:noProof/>
        </w:rPr>
        <w:drawing>
          <wp:inline distT="0" distB="0" distL="0" distR="0" wp14:anchorId="2A7544F0" wp14:editId="4C374675">
            <wp:extent cx="5895975" cy="22479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895975" cy="2247900"/>
                    </a:xfrm>
                    <a:prstGeom prst="rect">
                      <a:avLst/>
                    </a:prstGeom>
                  </pic:spPr>
                </pic:pic>
              </a:graphicData>
            </a:graphic>
          </wp:inline>
        </w:drawing>
      </w:r>
    </w:p>
    <w:p w:rsidR="00825345" w:rsidRPr="00825345" w:rsidRDefault="00825345">
      <w:pPr>
        <w:rPr>
          <w:rFonts w:eastAsiaTheme="minorEastAsia"/>
          <w:sz w:val="24"/>
          <w:u w:val="single"/>
        </w:rPr>
      </w:pPr>
      <w:r>
        <w:rPr>
          <w:rFonts w:eastAsiaTheme="minorEastAsia"/>
          <w:sz w:val="24"/>
          <w:u w:val="single"/>
        </w:rPr>
        <w:t>Token Ring</w:t>
      </w:r>
    </w:p>
    <w:p w:rsidR="00825345" w:rsidRDefault="00825345">
      <w:pPr>
        <w:rPr>
          <w:rFonts w:eastAsiaTheme="minorEastAsia"/>
          <w:sz w:val="24"/>
        </w:rPr>
      </w:pPr>
      <w:r>
        <w:rPr>
          <w:rFonts w:eastAsiaTheme="minorEastAsia"/>
          <w:sz w:val="24"/>
        </w:rPr>
        <w:t>Next, came the token ring method. Where the node must hold a token to communicate:</w:t>
      </w:r>
    </w:p>
    <w:p w:rsidR="00825345" w:rsidRPr="00825345" w:rsidRDefault="00825345" w:rsidP="00825345">
      <w:pPr>
        <w:jc w:val="center"/>
        <w:rPr>
          <w:rFonts w:eastAsiaTheme="minorEastAsia"/>
          <w:sz w:val="24"/>
        </w:rPr>
      </w:pPr>
      <w:r>
        <w:rPr>
          <w:noProof/>
        </w:rPr>
        <w:drawing>
          <wp:inline distT="0" distB="0" distL="0" distR="0" wp14:anchorId="14043EFB" wp14:editId="37E120FE">
            <wp:extent cx="3768481" cy="2772410"/>
            <wp:effectExtent l="0" t="0" r="381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69430" cy="2773108"/>
                    </a:xfrm>
                    <a:prstGeom prst="rect">
                      <a:avLst/>
                    </a:prstGeom>
                  </pic:spPr>
                </pic:pic>
              </a:graphicData>
            </a:graphic>
          </wp:inline>
        </w:drawing>
      </w:r>
    </w:p>
    <w:p w:rsidR="00E14B85" w:rsidRDefault="00825345" w:rsidP="00461A40">
      <w:pPr>
        <w:rPr>
          <w:sz w:val="24"/>
        </w:rPr>
      </w:pPr>
      <w:r>
        <w:rPr>
          <w:sz w:val="24"/>
        </w:rPr>
        <w:t>The issue here is that each node would have to wait for the other nodes as the token was passed around in a circular fashion.</w:t>
      </w:r>
    </w:p>
    <w:p w:rsidR="00825345" w:rsidRPr="00825345" w:rsidRDefault="00825345" w:rsidP="00461A40">
      <w:pPr>
        <w:rPr>
          <w:sz w:val="24"/>
          <w:u w:val="single"/>
        </w:rPr>
      </w:pPr>
      <w:r>
        <w:rPr>
          <w:sz w:val="24"/>
          <w:u w:val="single"/>
        </w:rPr>
        <w:lastRenderedPageBreak/>
        <w:t>CSMA Carrier Sense Multiple Access-Collision Detection</w:t>
      </w:r>
    </w:p>
    <w:p w:rsidR="00825345" w:rsidRDefault="00825345" w:rsidP="00461A40">
      <w:pPr>
        <w:rPr>
          <w:sz w:val="24"/>
        </w:rPr>
      </w:pPr>
      <w:r>
        <w:rPr>
          <w:sz w:val="24"/>
        </w:rPr>
        <w:t xml:space="preserve">Next came CSMA. In this protocol, the microcontroller would sense to see if the network is idle when it wishes to communicate. </w:t>
      </w:r>
    </w:p>
    <w:p w:rsidR="00825345" w:rsidRDefault="00825345" w:rsidP="00825345">
      <w:pPr>
        <w:jc w:val="center"/>
        <w:rPr>
          <w:sz w:val="24"/>
        </w:rPr>
      </w:pPr>
      <w:r>
        <w:rPr>
          <w:noProof/>
        </w:rPr>
        <w:drawing>
          <wp:inline distT="0" distB="0" distL="0" distR="0" wp14:anchorId="2EFCC6D5" wp14:editId="5B08AADA">
            <wp:extent cx="5553075" cy="148807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58562" cy="1489549"/>
                    </a:xfrm>
                    <a:prstGeom prst="rect">
                      <a:avLst/>
                    </a:prstGeom>
                  </pic:spPr>
                </pic:pic>
              </a:graphicData>
            </a:graphic>
          </wp:inline>
        </w:drawing>
      </w:r>
    </w:p>
    <w:p w:rsidR="00825345" w:rsidRDefault="00825345" w:rsidP="00461A40">
      <w:pPr>
        <w:rPr>
          <w:sz w:val="24"/>
        </w:rPr>
      </w:pPr>
      <w:r>
        <w:rPr>
          <w:sz w:val="24"/>
        </w:rPr>
        <w:t xml:space="preserve">CSMA is used for wireless communication as well. Here, microwave transmission is used instead of a cable and communication is in 2.4, 3.6, 5 and 60 GHz frequency bands. </w:t>
      </w:r>
    </w:p>
    <w:p w:rsidR="00825345" w:rsidRDefault="00825345" w:rsidP="00825345">
      <w:pPr>
        <w:jc w:val="center"/>
        <w:rPr>
          <w:sz w:val="24"/>
        </w:rPr>
      </w:pPr>
      <w:r>
        <w:rPr>
          <w:noProof/>
        </w:rPr>
        <w:drawing>
          <wp:inline distT="0" distB="0" distL="0" distR="0" wp14:anchorId="3D87E8CE" wp14:editId="7B43BA6C">
            <wp:extent cx="4136794" cy="2159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43610" cy="2162557"/>
                    </a:xfrm>
                    <a:prstGeom prst="rect">
                      <a:avLst/>
                    </a:prstGeom>
                  </pic:spPr>
                </pic:pic>
              </a:graphicData>
            </a:graphic>
          </wp:inline>
        </w:drawing>
      </w:r>
    </w:p>
    <w:p w:rsidR="00825345" w:rsidRDefault="00232049" w:rsidP="00825345">
      <w:pPr>
        <w:rPr>
          <w:sz w:val="24"/>
          <w:u w:val="single"/>
        </w:rPr>
      </w:pPr>
      <w:r>
        <w:rPr>
          <w:sz w:val="24"/>
          <w:u w:val="single"/>
        </w:rPr>
        <w:t>Internet</w:t>
      </w:r>
    </w:p>
    <w:p w:rsidR="00355791" w:rsidRDefault="00232049" w:rsidP="00825345">
      <w:pPr>
        <w:rPr>
          <w:sz w:val="24"/>
        </w:rPr>
      </w:pPr>
      <w:r>
        <w:rPr>
          <w:sz w:val="24"/>
        </w:rPr>
        <w:t xml:space="preserve">Now that we have figured out how to configure machines to communicate with each other in a small local area network (LAN), we need to figure how to get multiple LANs to communicate with each other. This interconnection is called the Internet. The collective issues concerning the interconnection of networks are addressed by what is called the Network layer. </w:t>
      </w:r>
    </w:p>
    <w:p w:rsidR="00232049" w:rsidRDefault="00232049" w:rsidP="00825345">
      <w:pPr>
        <w:rPr>
          <w:sz w:val="24"/>
        </w:rPr>
      </w:pPr>
      <w:r>
        <w:rPr>
          <w:sz w:val="24"/>
        </w:rPr>
        <w:t xml:space="preserve">First issue is one of identities. Machines must be given an identity – IP address. But having just numbers can be complex. Hence we have a lookup service called Domain Name Service (DNS) that maps symbolic names such as </w:t>
      </w:r>
      <w:hyperlink r:id="rId9" w:history="1">
        <w:r w:rsidRPr="00143306">
          <w:rPr>
            <w:rStyle w:val="Hyperlink"/>
            <w:sz w:val="24"/>
          </w:rPr>
          <w:t>www.google.com</w:t>
        </w:r>
      </w:hyperlink>
      <w:r>
        <w:rPr>
          <w:sz w:val="24"/>
        </w:rPr>
        <w:t xml:space="preserve"> to its corresponding IP address.  </w:t>
      </w:r>
    </w:p>
    <w:p w:rsidR="00355791" w:rsidRDefault="00355791" w:rsidP="00825345">
      <w:pPr>
        <w:rPr>
          <w:sz w:val="24"/>
        </w:rPr>
      </w:pPr>
      <w:r>
        <w:rPr>
          <w:sz w:val="24"/>
        </w:rPr>
        <w:t>Second issue is routing – the movement of info from one machine to another in an optimal way.</w:t>
      </w:r>
    </w:p>
    <w:p w:rsidR="00355791" w:rsidRDefault="00355791" w:rsidP="00825345">
      <w:pPr>
        <w:rPr>
          <w:sz w:val="24"/>
        </w:rPr>
      </w:pPr>
      <w:r>
        <w:rPr>
          <w:noProof/>
        </w:rPr>
        <w:lastRenderedPageBreak/>
        <w:drawing>
          <wp:inline distT="0" distB="0" distL="0" distR="0" wp14:anchorId="1BB310E0" wp14:editId="229612B8">
            <wp:extent cx="5943600" cy="30626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62605"/>
                    </a:xfrm>
                    <a:prstGeom prst="rect">
                      <a:avLst/>
                    </a:prstGeom>
                  </pic:spPr>
                </pic:pic>
              </a:graphicData>
            </a:graphic>
          </wp:inline>
        </w:drawing>
      </w:r>
    </w:p>
    <w:p w:rsidR="00355791" w:rsidRDefault="00355791" w:rsidP="00825345">
      <w:pPr>
        <w:rPr>
          <w:sz w:val="24"/>
        </w:rPr>
      </w:pPr>
      <w:r>
        <w:rPr>
          <w:sz w:val="24"/>
        </w:rPr>
        <w:t>Each node or machine has a port which it can send and receive messages with. These ports fall in two categories, TCP ports and UDP ports. The Transport layer is responsible for the abstraction of ports.</w:t>
      </w:r>
    </w:p>
    <w:p w:rsidR="00355791" w:rsidRDefault="00355791" w:rsidP="00825345">
      <w:pPr>
        <w:rPr>
          <w:sz w:val="24"/>
        </w:rPr>
      </w:pPr>
      <w:r>
        <w:rPr>
          <w:sz w:val="24"/>
        </w:rPr>
        <w:t xml:space="preserve">A socket captures the end point of communication which can be seen as containing, a port number, its type (TCP/UDP) and the IP address. Programming in the Internet is nothing but using the socket API. Socket API is very low level, hence one uses higher level Application layer protocols like HTTP, SMTP, and FTP (hypertext transfer, mail-transfer, file-transfer). </w:t>
      </w:r>
    </w:p>
    <w:p w:rsidR="00355791" w:rsidRDefault="00355791" w:rsidP="00825345">
      <w:pPr>
        <w:rPr>
          <w:sz w:val="24"/>
        </w:rPr>
      </w:pPr>
      <w:r>
        <w:rPr>
          <w:sz w:val="24"/>
        </w:rPr>
        <w:t>There is also a Media Access layer for multimedia applications like VoIP.</w:t>
      </w:r>
    </w:p>
    <w:p w:rsidR="00355791" w:rsidRDefault="00355791" w:rsidP="00825345">
      <w:pPr>
        <w:rPr>
          <w:sz w:val="24"/>
        </w:rPr>
      </w:pPr>
      <w:r>
        <w:rPr>
          <w:sz w:val="24"/>
        </w:rPr>
        <w:t xml:space="preserve">Thus, the layered model that the internet uses can be seen as having four layers: </w:t>
      </w:r>
      <w:proofErr w:type="gramStart"/>
      <w:r>
        <w:rPr>
          <w:sz w:val="24"/>
        </w:rPr>
        <w:t>the</w:t>
      </w:r>
      <w:proofErr w:type="gramEnd"/>
      <w:r>
        <w:rPr>
          <w:sz w:val="24"/>
        </w:rPr>
        <w:t xml:space="preserve"> Application layer, the Transport layer, the Network layer and the Media Access Layer.  </w:t>
      </w:r>
    </w:p>
    <w:p w:rsidR="00355791" w:rsidRDefault="00355791" w:rsidP="00355791">
      <w:pPr>
        <w:jc w:val="center"/>
        <w:rPr>
          <w:sz w:val="24"/>
        </w:rPr>
      </w:pPr>
      <w:r>
        <w:rPr>
          <w:noProof/>
        </w:rPr>
        <w:lastRenderedPageBreak/>
        <w:drawing>
          <wp:inline distT="0" distB="0" distL="0" distR="0" wp14:anchorId="29138F74" wp14:editId="34346216">
            <wp:extent cx="3647173" cy="29044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53520" cy="2909544"/>
                    </a:xfrm>
                    <a:prstGeom prst="rect">
                      <a:avLst/>
                    </a:prstGeom>
                  </pic:spPr>
                </pic:pic>
              </a:graphicData>
            </a:graphic>
          </wp:inline>
        </w:drawing>
      </w:r>
    </w:p>
    <w:p w:rsidR="00355791" w:rsidRDefault="00355791">
      <w:pPr>
        <w:rPr>
          <w:sz w:val="24"/>
        </w:rPr>
      </w:pPr>
      <w:r>
        <w:rPr>
          <w:sz w:val="24"/>
        </w:rPr>
        <w:br w:type="page"/>
      </w:r>
    </w:p>
    <w:p w:rsidR="00355791" w:rsidRDefault="00355791" w:rsidP="00355791">
      <w:pPr>
        <w:rPr>
          <w:b/>
          <w:sz w:val="24"/>
          <w:u w:val="single"/>
        </w:rPr>
      </w:pPr>
      <w:r>
        <w:rPr>
          <w:b/>
          <w:sz w:val="24"/>
          <w:u w:val="single"/>
        </w:rPr>
        <w:lastRenderedPageBreak/>
        <w:t>C16.</w:t>
      </w:r>
      <w:r w:rsidR="00BD0561">
        <w:rPr>
          <w:b/>
          <w:sz w:val="24"/>
          <w:u w:val="single"/>
        </w:rPr>
        <w:t>4 CC3100 Booster Pack</w:t>
      </w:r>
    </w:p>
    <w:p w:rsidR="00BD0561" w:rsidRDefault="00BD0561" w:rsidP="00355791">
      <w:pPr>
        <w:rPr>
          <w:b/>
          <w:sz w:val="24"/>
          <w:u w:val="single"/>
        </w:rPr>
      </w:pPr>
      <w:r>
        <w:rPr>
          <w:noProof/>
        </w:rPr>
        <w:drawing>
          <wp:inline distT="0" distB="0" distL="0" distR="0" wp14:anchorId="4E5C94C3" wp14:editId="767D0952">
            <wp:extent cx="5943600" cy="43649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364990"/>
                    </a:xfrm>
                    <a:prstGeom prst="rect">
                      <a:avLst/>
                    </a:prstGeom>
                  </pic:spPr>
                </pic:pic>
              </a:graphicData>
            </a:graphic>
          </wp:inline>
        </w:drawing>
      </w:r>
    </w:p>
    <w:p w:rsidR="00BD0561" w:rsidRDefault="00BD0561">
      <w:pPr>
        <w:rPr>
          <w:b/>
          <w:sz w:val="24"/>
          <w:u w:val="single"/>
        </w:rPr>
      </w:pPr>
      <w:r>
        <w:rPr>
          <w:b/>
          <w:sz w:val="24"/>
          <w:u w:val="single"/>
        </w:rPr>
        <w:br w:type="page"/>
      </w:r>
    </w:p>
    <w:p w:rsidR="00BD0561" w:rsidRDefault="00BD0561" w:rsidP="00355791">
      <w:pPr>
        <w:rPr>
          <w:b/>
          <w:sz w:val="24"/>
          <w:u w:val="single"/>
        </w:rPr>
      </w:pPr>
      <w:r>
        <w:rPr>
          <w:b/>
          <w:sz w:val="24"/>
          <w:u w:val="single"/>
        </w:rPr>
        <w:lastRenderedPageBreak/>
        <w:t>C16.5 Client Server Communication</w:t>
      </w:r>
    </w:p>
    <w:p w:rsidR="00BD0561" w:rsidRDefault="00BD0296" w:rsidP="00355791">
      <w:pPr>
        <w:rPr>
          <w:sz w:val="24"/>
        </w:rPr>
      </w:pPr>
      <w:r>
        <w:rPr>
          <w:sz w:val="24"/>
        </w:rPr>
        <w:t xml:space="preserve">The client-server paradigm is the dominant communication pattern over the internet and has two forms, a TCP-based connection oriented form and a UDP-based connection-less form. </w:t>
      </w:r>
    </w:p>
    <w:p w:rsidR="00BD0296" w:rsidRDefault="00BD0296" w:rsidP="00355791">
      <w:pPr>
        <w:rPr>
          <w:sz w:val="24"/>
        </w:rPr>
      </w:pPr>
      <w:r>
        <w:rPr>
          <w:noProof/>
        </w:rPr>
        <w:drawing>
          <wp:inline distT="0" distB="0" distL="0" distR="0" wp14:anchorId="773C1039" wp14:editId="0A15B2CB">
            <wp:extent cx="5943600" cy="3028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28950"/>
                    </a:xfrm>
                    <a:prstGeom prst="rect">
                      <a:avLst/>
                    </a:prstGeom>
                  </pic:spPr>
                </pic:pic>
              </a:graphicData>
            </a:graphic>
          </wp:inline>
        </w:drawing>
      </w:r>
    </w:p>
    <w:p w:rsidR="00BD0296" w:rsidRPr="00BD0561" w:rsidRDefault="00BD0296" w:rsidP="00355791">
      <w:pPr>
        <w:rPr>
          <w:sz w:val="24"/>
        </w:rPr>
      </w:pPr>
      <w:r>
        <w:rPr>
          <w:sz w:val="24"/>
        </w:rPr>
        <w:t xml:space="preserve">Streaming multimedia and internet telephony can use UDP because it does not care about reliability and having a few packets dropped. A </w:t>
      </w:r>
      <w:proofErr w:type="spellStart"/>
      <w:r>
        <w:rPr>
          <w:sz w:val="24"/>
        </w:rPr>
        <w:t>Youtube</w:t>
      </w:r>
      <w:proofErr w:type="spellEnd"/>
      <w:r>
        <w:rPr>
          <w:sz w:val="24"/>
        </w:rPr>
        <w:t xml:space="preserve"> video missing a few frames is okay.</w:t>
      </w:r>
    </w:p>
    <w:p w:rsidR="00355791" w:rsidRDefault="00BD0296" w:rsidP="00355791">
      <w:pPr>
        <w:rPr>
          <w:sz w:val="24"/>
        </w:rPr>
      </w:pPr>
      <w:r>
        <w:rPr>
          <w:sz w:val="24"/>
        </w:rPr>
        <w:t>A server running at a machine creates a socket bound to port xyz. The port number is either a standard port or one chosen specifically for the service. For example, if the server is a web server that is publicly accessible, then the port number is 80. This socket is called a connection socket (</w:t>
      </w:r>
      <w:proofErr w:type="spellStart"/>
      <w:r>
        <w:rPr>
          <w:b/>
          <w:sz w:val="24"/>
        </w:rPr>
        <w:t>conSocket</w:t>
      </w:r>
      <w:proofErr w:type="spellEnd"/>
      <w:r>
        <w:rPr>
          <w:sz w:val="24"/>
        </w:rPr>
        <w:t>) where the servers waits for connection requests from clients. A client that wants to access the service provided by the server creates a client socket (</w:t>
      </w:r>
      <w:proofErr w:type="spellStart"/>
      <w:r>
        <w:rPr>
          <w:b/>
          <w:sz w:val="24"/>
        </w:rPr>
        <w:t>clientSocket</w:t>
      </w:r>
      <w:proofErr w:type="spellEnd"/>
      <w:r>
        <w:rPr>
          <w:sz w:val="24"/>
        </w:rPr>
        <w:t xml:space="preserve">). The </w:t>
      </w:r>
      <w:proofErr w:type="spellStart"/>
      <w:r>
        <w:rPr>
          <w:sz w:val="24"/>
        </w:rPr>
        <w:t>clients</w:t>
      </w:r>
      <w:proofErr w:type="spellEnd"/>
      <w:r>
        <w:rPr>
          <w:sz w:val="24"/>
        </w:rPr>
        <w:t xml:space="preserve"> </w:t>
      </w:r>
      <w:proofErr w:type="gramStart"/>
      <w:r>
        <w:rPr>
          <w:sz w:val="24"/>
        </w:rPr>
        <w:t>needs</w:t>
      </w:r>
      <w:proofErr w:type="gramEnd"/>
      <w:r>
        <w:rPr>
          <w:sz w:val="24"/>
        </w:rPr>
        <w:t xml:space="preserve"> to know the hostname and the port at which the service is running to establish the connection using the client socket. Once the server sees the request, it accepts it on a separate socket (</w:t>
      </w:r>
      <w:proofErr w:type="spellStart"/>
      <w:r>
        <w:rPr>
          <w:b/>
          <w:sz w:val="24"/>
        </w:rPr>
        <w:t>servSocket</w:t>
      </w:r>
      <w:proofErr w:type="spellEnd"/>
      <w:r>
        <w:rPr>
          <w:sz w:val="24"/>
        </w:rPr>
        <w:t>). It does not serve the client on the connection socket because, if it takes too long to serve the client then the server will be inaccessible to other clients seeking service. By accepting clients on a separate client, the server can continue to accept requests from new clients.</w:t>
      </w:r>
    </w:p>
    <w:p w:rsidR="00BD0296" w:rsidRDefault="00BD0296" w:rsidP="00355791">
      <w:pPr>
        <w:rPr>
          <w:sz w:val="24"/>
        </w:rPr>
      </w:pPr>
      <w:r>
        <w:rPr>
          <w:sz w:val="24"/>
        </w:rPr>
        <w:t xml:space="preserve">Once the server accepts a client, it creates a thread to service that client by passing the thread the socket at which the client was accepted. </w:t>
      </w:r>
    </w:p>
    <w:p w:rsidR="00BD0296" w:rsidRDefault="00BD0296" w:rsidP="00355791">
      <w:pPr>
        <w:rPr>
          <w:sz w:val="24"/>
        </w:rPr>
      </w:pPr>
      <w:r>
        <w:rPr>
          <w:noProof/>
        </w:rPr>
        <w:lastRenderedPageBreak/>
        <w:drawing>
          <wp:inline distT="0" distB="0" distL="0" distR="0" wp14:anchorId="009B0F23" wp14:editId="4CFA9397">
            <wp:extent cx="5943600" cy="36245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24580"/>
                    </a:xfrm>
                    <a:prstGeom prst="rect">
                      <a:avLst/>
                    </a:prstGeom>
                  </pic:spPr>
                </pic:pic>
              </a:graphicData>
            </a:graphic>
          </wp:inline>
        </w:drawing>
      </w:r>
    </w:p>
    <w:p w:rsidR="00BD0296" w:rsidRDefault="00BD0296">
      <w:pPr>
        <w:rPr>
          <w:sz w:val="24"/>
        </w:rPr>
      </w:pPr>
      <w:r>
        <w:rPr>
          <w:sz w:val="24"/>
        </w:rPr>
        <w:br w:type="page"/>
      </w:r>
      <w:bookmarkStart w:id="0" w:name="_GoBack"/>
      <w:bookmarkEnd w:id="0"/>
    </w:p>
    <w:p w:rsidR="00BD0296" w:rsidRDefault="00BD0296" w:rsidP="00355791">
      <w:pPr>
        <w:rPr>
          <w:b/>
          <w:sz w:val="24"/>
          <w:u w:val="single"/>
        </w:rPr>
      </w:pPr>
      <w:r>
        <w:rPr>
          <w:b/>
          <w:sz w:val="24"/>
          <w:u w:val="single"/>
        </w:rPr>
        <w:lastRenderedPageBreak/>
        <w:t>C16.6 Communication with a Weather Server</w:t>
      </w:r>
    </w:p>
    <w:p w:rsidR="00BD0296" w:rsidRPr="00BD0296" w:rsidRDefault="00BD0296" w:rsidP="00355791">
      <w:pPr>
        <w:rPr>
          <w:sz w:val="24"/>
        </w:rPr>
      </w:pPr>
    </w:p>
    <w:sectPr w:rsidR="00BD0296" w:rsidRPr="00BD029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E3D57"/>
    <w:multiLevelType w:val="hybridMultilevel"/>
    <w:tmpl w:val="79E605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5EB6CA0"/>
    <w:multiLevelType w:val="hybridMultilevel"/>
    <w:tmpl w:val="B18237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02A7F6D"/>
    <w:multiLevelType w:val="hybridMultilevel"/>
    <w:tmpl w:val="E272EA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09972A7"/>
    <w:multiLevelType w:val="hybridMultilevel"/>
    <w:tmpl w:val="4F40BBF0"/>
    <w:lvl w:ilvl="0" w:tplc="8318A3B2">
      <w:start w:val="1"/>
      <w:numFmt w:val="decimal"/>
      <w:lvlText w:val="%1."/>
      <w:lvlJc w:val="left"/>
      <w:pPr>
        <w:ind w:left="439" w:hanging="360"/>
      </w:pPr>
      <w:rPr>
        <w:rFonts w:hint="default"/>
      </w:rPr>
    </w:lvl>
    <w:lvl w:ilvl="1" w:tplc="04090019" w:tentative="1">
      <w:start w:val="1"/>
      <w:numFmt w:val="lowerLetter"/>
      <w:lvlText w:val="%2."/>
      <w:lvlJc w:val="left"/>
      <w:pPr>
        <w:ind w:left="1159" w:hanging="360"/>
      </w:pPr>
    </w:lvl>
    <w:lvl w:ilvl="2" w:tplc="0409001B" w:tentative="1">
      <w:start w:val="1"/>
      <w:numFmt w:val="lowerRoman"/>
      <w:lvlText w:val="%3."/>
      <w:lvlJc w:val="right"/>
      <w:pPr>
        <w:ind w:left="1879" w:hanging="180"/>
      </w:pPr>
    </w:lvl>
    <w:lvl w:ilvl="3" w:tplc="0409000F" w:tentative="1">
      <w:start w:val="1"/>
      <w:numFmt w:val="decimal"/>
      <w:lvlText w:val="%4."/>
      <w:lvlJc w:val="left"/>
      <w:pPr>
        <w:ind w:left="2599" w:hanging="360"/>
      </w:pPr>
    </w:lvl>
    <w:lvl w:ilvl="4" w:tplc="04090019" w:tentative="1">
      <w:start w:val="1"/>
      <w:numFmt w:val="lowerLetter"/>
      <w:lvlText w:val="%5."/>
      <w:lvlJc w:val="left"/>
      <w:pPr>
        <w:ind w:left="3319" w:hanging="360"/>
      </w:pPr>
    </w:lvl>
    <w:lvl w:ilvl="5" w:tplc="0409001B" w:tentative="1">
      <w:start w:val="1"/>
      <w:numFmt w:val="lowerRoman"/>
      <w:lvlText w:val="%6."/>
      <w:lvlJc w:val="right"/>
      <w:pPr>
        <w:ind w:left="4039" w:hanging="180"/>
      </w:pPr>
    </w:lvl>
    <w:lvl w:ilvl="6" w:tplc="0409000F" w:tentative="1">
      <w:start w:val="1"/>
      <w:numFmt w:val="decimal"/>
      <w:lvlText w:val="%7."/>
      <w:lvlJc w:val="left"/>
      <w:pPr>
        <w:ind w:left="4759" w:hanging="360"/>
      </w:pPr>
    </w:lvl>
    <w:lvl w:ilvl="7" w:tplc="04090019" w:tentative="1">
      <w:start w:val="1"/>
      <w:numFmt w:val="lowerLetter"/>
      <w:lvlText w:val="%8."/>
      <w:lvlJc w:val="left"/>
      <w:pPr>
        <w:ind w:left="5479" w:hanging="360"/>
      </w:pPr>
    </w:lvl>
    <w:lvl w:ilvl="8" w:tplc="0409001B" w:tentative="1">
      <w:start w:val="1"/>
      <w:numFmt w:val="lowerRoman"/>
      <w:lvlText w:val="%9."/>
      <w:lvlJc w:val="right"/>
      <w:pPr>
        <w:ind w:left="6199" w:hanging="180"/>
      </w:pPr>
    </w:lvl>
  </w:abstractNum>
  <w:abstractNum w:abstractNumId="4" w15:restartNumberingAfterBreak="0">
    <w:nsid w:val="68926726"/>
    <w:multiLevelType w:val="hybridMultilevel"/>
    <w:tmpl w:val="FDF65E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365395E"/>
    <w:multiLevelType w:val="hybridMultilevel"/>
    <w:tmpl w:val="5C1030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
  </w:num>
  <w:num w:numId="3">
    <w:abstractNumId w:val="4"/>
  </w:num>
  <w:num w:numId="4">
    <w:abstractNumId w:val="0"/>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2777"/>
    <w:rsid w:val="00086C84"/>
    <w:rsid w:val="00097A2B"/>
    <w:rsid w:val="000B411B"/>
    <w:rsid w:val="000D3391"/>
    <w:rsid w:val="000E0C80"/>
    <w:rsid w:val="00134619"/>
    <w:rsid w:val="00137D14"/>
    <w:rsid w:val="00140D02"/>
    <w:rsid w:val="001B4F26"/>
    <w:rsid w:val="0022126D"/>
    <w:rsid w:val="00232049"/>
    <w:rsid w:val="002603D6"/>
    <w:rsid w:val="00262278"/>
    <w:rsid w:val="00296C50"/>
    <w:rsid w:val="002E427A"/>
    <w:rsid w:val="002F7769"/>
    <w:rsid w:val="00331C87"/>
    <w:rsid w:val="0034623B"/>
    <w:rsid w:val="00355791"/>
    <w:rsid w:val="00377EAD"/>
    <w:rsid w:val="00383090"/>
    <w:rsid w:val="003B0240"/>
    <w:rsid w:val="003B623A"/>
    <w:rsid w:val="00452EBA"/>
    <w:rsid w:val="00461A40"/>
    <w:rsid w:val="0048778E"/>
    <w:rsid w:val="004E5243"/>
    <w:rsid w:val="004E64FE"/>
    <w:rsid w:val="00515D94"/>
    <w:rsid w:val="00566CC0"/>
    <w:rsid w:val="00581BD8"/>
    <w:rsid w:val="005B1D40"/>
    <w:rsid w:val="005C4CE7"/>
    <w:rsid w:val="006F3D0A"/>
    <w:rsid w:val="006F5EAD"/>
    <w:rsid w:val="00767D13"/>
    <w:rsid w:val="00796495"/>
    <w:rsid w:val="007B37E6"/>
    <w:rsid w:val="007C37B2"/>
    <w:rsid w:val="00800652"/>
    <w:rsid w:val="00825345"/>
    <w:rsid w:val="008902B7"/>
    <w:rsid w:val="008A7236"/>
    <w:rsid w:val="008B1E0A"/>
    <w:rsid w:val="008B3D65"/>
    <w:rsid w:val="008E29E7"/>
    <w:rsid w:val="008E4666"/>
    <w:rsid w:val="008F2DBD"/>
    <w:rsid w:val="00920A87"/>
    <w:rsid w:val="00923BA6"/>
    <w:rsid w:val="009E2EEF"/>
    <w:rsid w:val="00A240AA"/>
    <w:rsid w:val="00A26780"/>
    <w:rsid w:val="00AF7EF2"/>
    <w:rsid w:val="00B044CA"/>
    <w:rsid w:val="00B17628"/>
    <w:rsid w:val="00B26DA4"/>
    <w:rsid w:val="00B45DC7"/>
    <w:rsid w:val="00B842A0"/>
    <w:rsid w:val="00BA4DE0"/>
    <w:rsid w:val="00BD0078"/>
    <w:rsid w:val="00BD0296"/>
    <w:rsid w:val="00BD0561"/>
    <w:rsid w:val="00BD6A25"/>
    <w:rsid w:val="00BF2CC4"/>
    <w:rsid w:val="00BF6469"/>
    <w:rsid w:val="00C33BA8"/>
    <w:rsid w:val="00D040C1"/>
    <w:rsid w:val="00D377F6"/>
    <w:rsid w:val="00D7767E"/>
    <w:rsid w:val="00DC2AF6"/>
    <w:rsid w:val="00DD2777"/>
    <w:rsid w:val="00E14B85"/>
    <w:rsid w:val="00EA1467"/>
    <w:rsid w:val="00F22F9F"/>
    <w:rsid w:val="00F25C7E"/>
    <w:rsid w:val="00F321F3"/>
    <w:rsid w:val="00F518FF"/>
    <w:rsid w:val="00FA6A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E6E3DB"/>
  <w15:chartTrackingRefBased/>
  <w15:docId w15:val="{5B0D1030-9884-4F6F-A4FD-3CB1E27850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40C1"/>
    <w:pPr>
      <w:ind w:left="720"/>
      <w:contextualSpacing/>
    </w:pPr>
  </w:style>
  <w:style w:type="character" w:styleId="HTMLCode">
    <w:name w:val="HTML Code"/>
    <w:basedOn w:val="DefaultParagraphFont"/>
    <w:uiPriority w:val="99"/>
    <w:semiHidden/>
    <w:unhideWhenUsed/>
    <w:rsid w:val="00796495"/>
    <w:rPr>
      <w:rFonts w:ascii="Courier New" w:eastAsia="Times New Roman" w:hAnsi="Courier New" w:cs="Courier New"/>
      <w:sz w:val="20"/>
      <w:szCs w:val="20"/>
    </w:rPr>
  </w:style>
  <w:style w:type="paragraph" w:customStyle="1" w:styleId="tableheading">
    <w:name w:val="tableheading"/>
    <w:basedOn w:val="Normal"/>
    <w:rsid w:val="00137D14"/>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137D14"/>
    <w:rPr>
      <w:i/>
      <w:iCs/>
    </w:rPr>
  </w:style>
  <w:style w:type="character" w:styleId="PlaceholderText">
    <w:name w:val="Placeholder Text"/>
    <w:basedOn w:val="DefaultParagraphFont"/>
    <w:uiPriority w:val="99"/>
    <w:semiHidden/>
    <w:rsid w:val="00137D14"/>
    <w:rPr>
      <w:color w:val="808080"/>
    </w:rPr>
  </w:style>
  <w:style w:type="character" w:customStyle="1" w:styleId="apple-converted-space">
    <w:name w:val="apple-converted-space"/>
    <w:basedOn w:val="DefaultParagraphFont"/>
    <w:rsid w:val="008B3D65"/>
  </w:style>
  <w:style w:type="paragraph" w:styleId="BodyText">
    <w:name w:val="Body Text"/>
    <w:basedOn w:val="Normal"/>
    <w:link w:val="BodyTextChar"/>
    <w:uiPriority w:val="99"/>
    <w:unhideWhenUsed/>
    <w:rsid w:val="002603D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99"/>
    <w:rsid w:val="002603D6"/>
    <w:rPr>
      <w:rFonts w:ascii="Times New Roman" w:eastAsia="Times New Roman" w:hAnsi="Times New Roman" w:cs="Times New Roman"/>
      <w:sz w:val="24"/>
      <w:szCs w:val="24"/>
    </w:rPr>
  </w:style>
  <w:style w:type="paragraph" w:styleId="NormalWeb">
    <w:name w:val="Normal (Web)"/>
    <w:basedOn w:val="Normal"/>
    <w:uiPriority w:val="99"/>
    <w:semiHidden/>
    <w:unhideWhenUsed/>
    <w:rsid w:val="002603D6"/>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A240AA"/>
    <w:pPr>
      <w:spacing w:line="240" w:lineRule="auto"/>
    </w:pPr>
    <w:rPr>
      <w:i/>
      <w:iCs/>
      <w:color w:val="1F497D" w:themeColor="text2"/>
      <w:sz w:val="18"/>
      <w:szCs w:val="18"/>
    </w:rPr>
  </w:style>
  <w:style w:type="character" w:styleId="Hyperlink">
    <w:name w:val="Hyperlink"/>
    <w:basedOn w:val="DefaultParagraphFont"/>
    <w:uiPriority w:val="99"/>
    <w:unhideWhenUsed/>
    <w:rsid w:val="00515D94"/>
    <w:rPr>
      <w:color w:val="0000FF" w:themeColor="hyperlink"/>
      <w:u w:val="single"/>
    </w:rPr>
  </w:style>
  <w:style w:type="paragraph" w:customStyle="1" w:styleId="bulletlist">
    <w:name w:val="bulletlist"/>
    <w:basedOn w:val="Normal"/>
    <w:rsid w:val="0034623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14B8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170342">
      <w:bodyDiv w:val="1"/>
      <w:marLeft w:val="0"/>
      <w:marRight w:val="0"/>
      <w:marTop w:val="0"/>
      <w:marBottom w:val="0"/>
      <w:divBdr>
        <w:top w:val="none" w:sz="0" w:space="0" w:color="auto"/>
        <w:left w:val="none" w:sz="0" w:space="0" w:color="auto"/>
        <w:bottom w:val="none" w:sz="0" w:space="0" w:color="auto"/>
        <w:right w:val="none" w:sz="0" w:space="0" w:color="auto"/>
      </w:divBdr>
    </w:div>
    <w:div w:id="60057057">
      <w:bodyDiv w:val="1"/>
      <w:marLeft w:val="0"/>
      <w:marRight w:val="0"/>
      <w:marTop w:val="0"/>
      <w:marBottom w:val="0"/>
      <w:divBdr>
        <w:top w:val="none" w:sz="0" w:space="0" w:color="auto"/>
        <w:left w:val="none" w:sz="0" w:space="0" w:color="auto"/>
        <w:bottom w:val="none" w:sz="0" w:space="0" w:color="auto"/>
        <w:right w:val="none" w:sz="0" w:space="0" w:color="auto"/>
      </w:divBdr>
    </w:div>
    <w:div w:id="463163384">
      <w:bodyDiv w:val="1"/>
      <w:marLeft w:val="0"/>
      <w:marRight w:val="0"/>
      <w:marTop w:val="0"/>
      <w:marBottom w:val="0"/>
      <w:divBdr>
        <w:top w:val="none" w:sz="0" w:space="0" w:color="auto"/>
        <w:left w:val="none" w:sz="0" w:space="0" w:color="auto"/>
        <w:bottom w:val="none" w:sz="0" w:space="0" w:color="auto"/>
        <w:right w:val="none" w:sz="0" w:space="0" w:color="auto"/>
      </w:divBdr>
    </w:div>
    <w:div w:id="581064953">
      <w:bodyDiv w:val="1"/>
      <w:marLeft w:val="0"/>
      <w:marRight w:val="0"/>
      <w:marTop w:val="0"/>
      <w:marBottom w:val="0"/>
      <w:divBdr>
        <w:top w:val="none" w:sz="0" w:space="0" w:color="auto"/>
        <w:left w:val="none" w:sz="0" w:space="0" w:color="auto"/>
        <w:bottom w:val="none" w:sz="0" w:space="0" w:color="auto"/>
        <w:right w:val="none" w:sz="0" w:space="0" w:color="auto"/>
      </w:divBdr>
    </w:div>
    <w:div w:id="594829585">
      <w:bodyDiv w:val="1"/>
      <w:marLeft w:val="0"/>
      <w:marRight w:val="0"/>
      <w:marTop w:val="0"/>
      <w:marBottom w:val="0"/>
      <w:divBdr>
        <w:top w:val="none" w:sz="0" w:space="0" w:color="auto"/>
        <w:left w:val="none" w:sz="0" w:space="0" w:color="auto"/>
        <w:bottom w:val="none" w:sz="0" w:space="0" w:color="auto"/>
        <w:right w:val="none" w:sz="0" w:space="0" w:color="auto"/>
      </w:divBdr>
      <w:divsChild>
        <w:div w:id="322438898">
          <w:marLeft w:val="0"/>
          <w:marRight w:val="0"/>
          <w:marTop w:val="0"/>
          <w:marBottom w:val="225"/>
          <w:divBdr>
            <w:top w:val="none" w:sz="0" w:space="0" w:color="auto"/>
            <w:left w:val="none" w:sz="0" w:space="0" w:color="auto"/>
            <w:bottom w:val="single" w:sz="6" w:space="11" w:color="DDDDDD"/>
            <w:right w:val="none" w:sz="0" w:space="0" w:color="auto"/>
          </w:divBdr>
        </w:div>
        <w:div w:id="2004159997">
          <w:marLeft w:val="0"/>
          <w:marRight w:val="0"/>
          <w:marTop w:val="0"/>
          <w:marBottom w:val="225"/>
          <w:divBdr>
            <w:top w:val="none" w:sz="0" w:space="0" w:color="auto"/>
            <w:left w:val="none" w:sz="0" w:space="0" w:color="auto"/>
            <w:bottom w:val="single" w:sz="6" w:space="11" w:color="DDDDDD"/>
            <w:right w:val="none" w:sz="0" w:space="0" w:color="auto"/>
          </w:divBdr>
        </w:div>
      </w:divsChild>
    </w:div>
    <w:div w:id="759176926">
      <w:bodyDiv w:val="1"/>
      <w:marLeft w:val="0"/>
      <w:marRight w:val="0"/>
      <w:marTop w:val="0"/>
      <w:marBottom w:val="0"/>
      <w:divBdr>
        <w:top w:val="none" w:sz="0" w:space="0" w:color="auto"/>
        <w:left w:val="none" w:sz="0" w:space="0" w:color="auto"/>
        <w:bottom w:val="none" w:sz="0" w:space="0" w:color="auto"/>
        <w:right w:val="none" w:sz="0" w:space="0" w:color="auto"/>
      </w:divBdr>
    </w:div>
    <w:div w:id="833028144">
      <w:bodyDiv w:val="1"/>
      <w:marLeft w:val="0"/>
      <w:marRight w:val="0"/>
      <w:marTop w:val="0"/>
      <w:marBottom w:val="0"/>
      <w:divBdr>
        <w:top w:val="none" w:sz="0" w:space="0" w:color="auto"/>
        <w:left w:val="none" w:sz="0" w:space="0" w:color="auto"/>
        <w:bottom w:val="none" w:sz="0" w:space="0" w:color="auto"/>
        <w:right w:val="none" w:sz="0" w:space="0" w:color="auto"/>
      </w:divBdr>
    </w:div>
    <w:div w:id="904605936">
      <w:bodyDiv w:val="1"/>
      <w:marLeft w:val="0"/>
      <w:marRight w:val="0"/>
      <w:marTop w:val="0"/>
      <w:marBottom w:val="0"/>
      <w:divBdr>
        <w:top w:val="none" w:sz="0" w:space="0" w:color="auto"/>
        <w:left w:val="none" w:sz="0" w:space="0" w:color="auto"/>
        <w:bottom w:val="none" w:sz="0" w:space="0" w:color="auto"/>
        <w:right w:val="none" w:sz="0" w:space="0" w:color="auto"/>
      </w:divBdr>
    </w:div>
    <w:div w:id="1058743154">
      <w:bodyDiv w:val="1"/>
      <w:marLeft w:val="0"/>
      <w:marRight w:val="0"/>
      <w:marTop w:val="0"/>
      <w:marBottom w:val="0"/>
      <w:divBdr>
        <w:top w:val="none" w:sz="0" w:space="0" w:color="auto"/>
        <w:left w:val="none" w:sz="0" w:space="0" w:color="auto"/>
        <w:bottom w:val="none" w:sz="0" w:space="0" w:color="auto"/>
        <w:right w:val="none" w:sz="0" w:space="0" w:color="auto"/>
      </w:divBdr>
    </w:div>
    <w:div w:id="1125463386">
      <w:bodyDiv w:val="1"/>
      <w:marLeft w:val="0"/>
      <w:marRight w:val="0"/>
      <w:marTop w:val="0"/>
      <w:marBottom w:val="0"/>
      <w:divBdr>
        <w:top w:val="none" w:sz="0" w:space="0" w:color="auto"/>
        <w:left w:val="none" w:sz="0" w:space="0" w:color="auto"/>
        <w:bottom w:val="none" w:sz="0" w:space="0" w:color="auto"/>
        <w:right w:val="none" w:sz="0" w:space="0" w:color="auto"/>
      </w:divBdr>
    </w:div>
    <w:div w:id="1256985444">
      <w:bodyDiv w:val="1"/>
      <w:marLeft w:val="0"/>
      <w:marRight w:val="0"/>
      <w:marTop w:val="0"/>
      <w:marBottom w:val="0"/>
      <w:divBdr>
        <w:top w:val="none" w:sz="0" w:space="0" w:color="auto"/>
        <w:left w:val="none" w:sz="0" w:space="0" w:color="auto"/>
        <w:bottom w:val="none" w:sz="0" w:space="0" w:color="auto"/>
        <w:right w:val="none" w:sz="0" w:space="0" w:color="auto"/>
      </w:divBdr>
    </w:div>
    <w:div w:id="1287587301">
      <w:bodyDiv w:val="1"/>
      <w:marLeft w:val="0"/>
      <w:marRight w:val="0"/>
      <w:marTop w:val="0"/>
      <w:marBottom w:val="0"/>
      <w:divBdr>
        <w:top w:val="none" w:sz="0" w:space="0" w:color="auto"/>
        <w:left w:val="none" w:sz="0" w:space="0" w:color="auto"/>
        <w:bottom w:val="none" w:sz="0" w:space="0" w:color="auto"/>
        <w:right w:val="none" w:sz="0" w:space="0" w:color="auto"/>
      </w:divBdr>
      <w:divsChild>
        <w:div w:id="261303050">
          <w:marLeft w:val="0"/>
          <w:marRight w:val="0"/>
          <w:marTop w:val="0"/>
          <w:marBottom w:val="225"/>
          <w:divBdr>
            <w:top w:val="none" w:sz="0" w:space="0" w:color="auto"/>
            <w:left w:val="none" w:sz="0" w:space="0" w:color="auto"/>
            <w:bottom w:val="single" w:sz="6" w:space="11" w:color="DDDDDD"/>
            <w:right w:val="none" w:sz="0" w:space="0" w:color="auto"/>
          </w:divBdr>
        </w:div>
        <w:div w:id="1940529863">
          <w:marLeft w:val="0"/>
          <w:marRight w:val="0"/>
          <w:marTop w:val="0"/>
          <w:marBottom w:val="225"/>
          <w:divBdr>
            <w:top w:val="none" w:sz="0" w:space="0" w:color="auto"/>
            <w:left w:val="none" w:sz="0" w:space="0" w:color="auto"/>
            <w:bottom w:val="single" w:sz="6" w:space="11" w:color="DDDDDD"/>
            <w:right w:val="none" w:sz="0" w:space="0" w:color="auto"/>
          </w:divBdr>
        </w:div>
      </w:divsChild>
    </w:div>
    <w:div w:id="1352301384">
      <w:bodyDiv w:val="1"/>
      <w:marLeft w:val="0"/>
      <w:marRight w:val="0"/>
      <w:marTop w:val="0"/>
      <w:marBottom w:val="0"/>
      <w:divBdr>
        <w:top w:val="none" w:sz="0" w:space="0" w:color="auto"/>
        <w:left w:val="none" w:sz="0" w:space="0" w:color="auto"/>
        <w:bottom w:val="none" w:sz="0" w:space="0" w:color="auto"/>
        <w:right w:val="none" w:sz="0" w:space="0" w:color="auto"/>
      </w:divBdr>
    </w:div>
    <w:div w:id="1534147097">
      <w:bodyDiv w:val="1"/>
      <w:marLeft w:val="0"/>
      <w:marRight w:val="0"/>
      <w:marTop w:val="0"/>
      <w:marBottom w:val="0"/>
      <w:divBdr>
        <w:top w:val="none" w:sz="0" w:space="0" w:color="auto"/>
        <w:left w:val="none" w:sz="0" w:space="0" w:color="auto"/>
        <w:bottom w:val="none" w:sz="0" w:space="0" w:color="auto"/>
        <w:right w:val="none" w:sz="0" w:space="0" w:color="auto"/>
      </w:divBdr>
    </w:div>
    <w:div w:id="1734622845">
      <w:bodyDiv w:val="1"/>
      <w:marLeft w:val="0"/>
      <w:marRight w:val="0"/>
      <w:marTop w:val="0"/>
      <w:marBottom w:val="0"/>
      <w:divBdr>
        <w:top w:val="none" w:sz="0" w:space="0" w:color="auto"/>
        <w:left w:val="none" w:sz="0" w:space="0" w:color="auto"/>
        <w:bottom w:val="none" w:sz="0" w:space="0" w:color="auto"/>
        <w:right w:val="none" w:sz="0" w:space="0" w:color="auto"/>
      </w:divBdr>
    </w:div>
    <w:div w:id="1754548582">
      <w:bodyDiv w:val="1"/>
      <w:marLeft w:val="0"/>
      <w:marRight w:val="0"/>
      <w:marTop w:val="0"/>
      <w:marBottom w:val="0"/>
      <w:divBdr>
        <w:top w:val="none" w:sz="0" w:space="0" w:color="auto"/>
        <w:left w:val="none" w:sz="0" w:space="0" w:color="auto"/>
        <w:bottom w:val="none" w:sz="0" w:space="0" w:color="auto"/>
        <w:right w:val="none" w:sz="0" w:space="0" w:color="auto"/>
      </w:divBdr>
    </w:div>
    <w:div w:id="1968930443">
      <w:bodyDiv w:val="1"/>
      <w:marLeft w:val="0"/>
      <w:marRight w:val="0"/>
      <w:marTop w:val="0"/>
      <w:marBottom w:val="0"/>
      <w:divBdr>
        <w:top w:val="none" w:sz="0" w:space="0" w:color="auto"/>
        <w:left w:val="none" w:sz="0" w:space="0" w:color="auto"/>
        <w:bottom w:val="none" w:sz="0" w:space="0" w:color="auto"/>
        <w:right w:val="none" w:sz="0" w:space="0" w:color="auto"/>
      </w:divBdr>
      <w:divsChild>
        <w:div w:id="2126852426">
          <w:marLeft w:val="0"/>
          <w:marRight w:val="0"/>
          <w:marTop w:val="0"/>
          <w:marBottom w:val="225"/>
          <w:divBdr>
            <w:top w:val="none" w:sz="0" w:space="0" w:color="auto"/>
            <w:left w:val="none" w:sz="0" w:space="0" w:color="auto"/>
            <w:bottom w:val="single" w:sz="6" w:space="11" w:color="DDDDDD"/>
            <w:right w:val="none" w:sz="0" w:space="0" w:color="auto"/>
          </w:divBdr>
        </w:div>
        <w:div w:id="174661227">
          <w:marLeft w:val="0"/>
          <w:marRight w:val="0"/>
          <w:marTop w:val="0"/>
          <w:marBottom w:val="225"/>
          <w:divBdr>
            <w:top w:val="none" w:sz="0" w:space="0" w:color="auto"/>
            <w:left w:val="none" w:sz="0" w:space="0" w:color="auto"/>
            <w:bottom w:val="single" w:sz="6" w:space="11" w:color="DDDDDD"/>
            <w:right w:val="none" w:sz="0" w:space="0" w:color="auto"/>
          </w:divBdr>
        </w:div>
      </w:divsChild>
    </w:div>
    <w:div w:id="2058435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www.google.com" TargetMode="External"/><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7691</TotalTime>
  <Pages>1</Pages>
  <Words>602</Words>
  <Characters>3436</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dc:creator>
  <cp:keywords/>
  <dc:description/>
  <cp:lastModifiedBy>Justin Liang</cp:lastModifiedBy>
  <cp:revision>43</cp:revision>
  <dcterms:created xsi:type="dcterms:W3CDTF">2015-11-23T00:29:00Z</dcterms:created>
  <dcterms:modified xsi:type="dcterms:W3CDTF">2016-01-26T01:24:00Z</dcterms:modified>
</cp:coreProperties>
</file>