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Address, City, State, Zip 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w:t>
      </w:r>
      <w:r w:rsidDel="00000000" w:rsidR="00000000" w:rsidRPr="00000000">
        <w:rPr>
          <w:sz w:val="20"/>
          <w:szCs w:val="20"/>
          <w:rtl w:val="0"/>
        </w:rPr>
        <w:t xml:space="preserve"> beds, # baths, garage?, ## sqft, year built xxxx.  Closing date:  xx/xx/xxxx</w:t>
      </w:r>
    </w:p>
    <w:p w:rsidR="00000000" w:rsidDel="00000000" w:rsidP="00000000" w:rsidRDefault="00000000" w:rsidRPr="00000000">
      <w:pPr>
        <w:contextualSpacing w:val="0"/>
        <w:rPr/>
      </w:pPr>
      <w:hyperlink r:id="rId5">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sz w:val="20"/>
          <w:szCs w:val="20"/>
          <w:rtl w:val="0"/>
        </w:rPr>
        <w:t xml:space="preserve">Zillow Link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Trulia Link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Pictures Link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Scope of Work Link Here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25750" cy="2119313"/>
            <wp:effectExtent b="0" l="0" r="0" t="0"/>
            <wp:docPr descr="1.jpeg" id="3" name="image07.jpg"/>
            <a:graphic>
              <a:graphicData uri="http://schemas.openxmlformats.org/drawingml/2006/picture">
                <pic:pic>
                  <pic:nvPicPr>
                    <pic:cNvPr descr="1.jpeg" id="0" name="image07.jpg"/>
                    <pic:cNvPicPr preferRelativeResize="0"/>
                  </pic:nvPicPr>
                  <pic:blipFill>
                    <a:blip r:embed="rId6"/>
                    <a:srcRect b="0" l="0" r="0" t="0"/>
                    <a:stretch>
                      <a:fillRect/>
                    </a:stretch>
                  </pic:blipFill>
                  <pic:spPr>
                    <a:xfrm>
                      <a:off x="0" y="0"/>
                      <a:ext cx="2825750" cy="2119313"/>
                    </a:xfrm>
                    <a:prstGeom prst="rect"/>
                    <a:ln/>
                  </pic:spPr>
                </pic:pic>
              </a:graphicData>
            </a:graphic>
          </wp:inline>
        </w:drawing>
      </w:r>
      <w:r w:rsidDel="00000000" w:rsidR="00000000" w:rsidRPr="00000000">
        <w:rPr>
          <w:b w:val="1"/>
          <w:color w:val="ff0000"/>
          <w:sz w:val="20"/>
          <w:szCs w:val="20"/>
          <w:rtl w:val="0"/>
        </w:rPr>
        <w:t xml:space="preserve">&lt;---- Update Exterior Front Picture here</w:t>
      </w:r>
    </w:p>
    <w:p w:rsidR="00000000" w:rsidDel="00000000" w:rsidP="00000000" w:rsidRDefault="00000000" w:rsidRPr="00000000">
      <w:pPr>
        <w:contextualSpacing w:val="0"/>
      </w:pPr>
      <w:r w:rsidDel="00000000" w:rsidR="00000000" w:rsidRPr="00000000">
        <w:rPr>
          <w:b w:val="1"/>
          <w:sz w:val="20"/>
          <w:szCs w:val="20"/>
          <w:rtl w:val="0"/>
        </w:rPr>
        <w:t xml:space="preserve">Price</w:t>
      </w:r>
      <w:r w:rsidDel="00000000" w:rsidR="00000000" w:rsidRPr="00000000">
        <w:rPr>
          <w:sz w:val="20"/>
          <w:szCs w:val="20"/>
          <w:rtl w:val="0"/>
        </w:rPr>
        <w:t xml:space="preserve">: $xx,xxx</w:t>
      </w:r>
    </w:p>
    <w:p w:rsidR="00000000" w:rsidDel="00000000" w:rsidP="00000000" w:rsidRDefault="00000000" w:rsidRPr="00000000">
      <w:pPr>
        <w:contextualSpacing w:val="0"/>
      </w:pPr>
      <w:r w:rsidDel="00000000" w:rsidR="00000000" w:rsidRPr="00000000">
        <w:rPr>
          <w:sz w:val="20"/>
          <w:szCs w:val="20"/>
          <w:rtl w:val="0"/>
        </w:rPr>
        <w:t xml:space="preserve">Rehab: $xx,xxx</w:t>
      </w:r>
    </w:p>
    <w:p w:rsidR="00000000" w:rsidDel="00000000" w:rsidP="00000000" w:rsidRDefault="00000000" w:rsidRPr="00000000">
      <w:pPr>
        <w:contextualSpacing w:val="0"/>
      </w:pPr>
      <w:r w:rsidDel="00000000" w:rsidR="00000000" w:rsidRPr="00000000">
        <w:rPr>
          <w:sz w:val="20"/>
          <w:szCs w:val="20"/>
          <w:rtl w:val="0"/>
        </w:rPr>
        <w:t xml:space="preserve">Carrying Costs: $x,xxx</w:t>
      </w:r>
    </w:p>
    <w:p w:rsidR="00000000" w:rsidDel="00000000" w:rsidP="00000000" w:rsidRDefault="00000000" w:rsidRPr="00000000">
      <w:pPr>
        <w:contextualSpacing w:val="0"/>
      </w:pPr>
      <w:r w:rsidDel="00000000" w:rsidR="00000000" w:rsidRPr="00000000">
        <w:rPr>
          <w:sz w:val="20"/>
          <w:szCs w:val="20"/>
          <w:rtl w:val="0"/>
        </w:rPr>
        <w:t xml:space="preserve">Closing Costs: $x,xxx</w:t>
      </w:r>
    </w:p>
    <w:p w:rsidR="00000000" w:rsidDel="00000000" w:rsidP="00000000" w:rsidRDefault="00000000" w:rsidRPr="00000000">
      <w:pPr>
        <w:contextualSpacing w:val="0"/>
      </w:pPr>
      <w:r w:rsidDel="00000000" w:rsidR="00000000" w:rsidRPr="00000000">
        <w:rPr>
          <w:b w:val="1"/>
          <w:sz w:val="20"/>
          <w:szCs w:val="20"/>
          <w:rtl w:val="0"/>
        </w:rPr>
        <w:t xml:space="preserve">Total Turnkey Price</w:t>
      </w:r>
      <w:r w:rsidDel="00000000" w:rsidR="00000000" w:rsidRPr="00000000">
        <w:rPr>
          <w:sz w:val="20"/>
          <w:szCs w:val="20"/>
          <w:rtl w:val="0"/>
        </w:rPr>
        <w:t xml:space="preserve">: $xx,xxx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ARV: $xx,xxx</w:t>
      </w:r>
    </w:p>
    <w:p w:rsidR="00000000" w:rsidDel="00000000" w:rsidP="00000000" w:rsidRDefault="00000000" w:rsidRPr="00000000">
      <w:pPr>
        <w:contextualSpacing w:val="0"/>
      </w:pPr>
      <w:r w:rsidDel="00000000" w:rsidR="00000000" w:rsidRPr="00000000">
        <w:rPr>
          <w:b w:val="1"/>
          <w:sz w:val="20"/>
          <w:szCs w:val="20"/>
          <w:rtl w:val="0"/>
        </w:rPr>
        <w:tab/>
      </w:r>
    </w:p>
    <w:p w:rsidR="00000000" w:rsidDel="00000000" w:rsidP="00000000" w:rsidRDefault="00000000" w:rsidRPr="00000000">
      <w:pPr>
        <w:contextualSpacing w:val="0"/>
      </w:pPr>
      <w:r w:rsidDel="00000000" w:rsidR="00000000" w:rsidRPr="00000000">
        <w:rPr>
          <w:sz w:val="20"/>
          <w:szCs w:val="20"/>
          <w:u w:val="single"/>
          <w:rtl w:val="0"/>
        </w:rPr>
        <w:t xml:space="preserve">Rental Projections</w:t>
        <w:tab/>
      </w:r>
    </w:p>
    <w:p w:rsidR="00000000" w:rsidDel="00000000" w:rsidP="00000000" w:rsidRDefault="00000000" w:rsidRPr="00000000">
      <w:pPr>
        <w:contextualSpacing w:val="0"/>
      </w:pPr>
      <w:r w:rsidDel="00000000" w:rsidR="00000000" w:rsidRPr="00000000">
        <w:rPr>
          <w:b w:val="1"/>
          <w:sz w:val="20"/>
          <w:szCs w:val="20"/>
          <w:rtl w:val="0"/>
        </w:rPr>
        <w:t xml:space="preserve">Monthly Rent</w:t>
      </w:r>
      <w:r w:rsidDel="00000000" w:rsidR="00000000" w:rsidRPr="00000000">
        <w:rPr>
          <w:sz w:val="20"/>
          <w:szCs w:val="20"/>
          <w:rtl w:val="0"/>
        </w:rPr>
        <w:t xml:space="preserve">: $ </w:t>
      </w:r>
    </w:p>
    <w:p w:rsidR="00000000" w:rsidDel="00000000" w:rsidP="00000000" w:rsidRDefault="00000000" w:rsidRPr="00000000">
      <w:pPr>
        <w:contextualSpacing w:val="0"/>
      </w:pPr>
      <w:r w:rsidDel="00000000" w:rsidR="00000000" w:rsidRPr="00000000">
        <w:rPr>
          <w:sz w:val="20"/>
          <w:szCs w:val="20"/>
          <w:rtl w:val="0"/>
        </w:rPr>
        <w:t xml:space="preserve">Taxes: $ </w:t>
      </w:r>
    </w:p>
    <w:p w:rsidR="00000000" w:rsidDel="00000000" w:rsidP="00000000" w:rsidRDefault="00000000" w:rsidRPr="00000000">
      <w:pPr>
        <w:contextualSpacing w:val="0"/>
      </w:pPr>
      <w:r w:rsidDel="00000000" w:rsidR="00000000" w:rsidRPr="00000000">
        <w:rPr>
          <w:sz w:val="20"/>
          <w:szCs w:val="20"/>
          <w:rtl w:val="0"/>
        </w:rPr>
        <w:t xml:space="preserve">Management: $ </w:t>
      </w:r>
    </w:p>
    <w:p w:rsidR="00000000" w:rsidDel="00000000" w:rsidP="00000000" w:rsidRDefault="00000000" w:rsidRPr="00000000">
      <w:pPr>
        <w:contextualSpacing w:val="0"/>
      </w:pPr>
      <w:r w:rsidDel="00000000" w:rsidR="00000000" w:rsidRPr="00000000">
        <w:rPr>
          <w:sz w:val="20"/>
          <w:szCs w:val="20"/>
          <w:rtl w:val="0"/>
        </w:rPr>
        <w:t xml:space="preserve">Vacancy Reserve: $ </w:t>
      </w:r>
    </w:p>
    <w:p w:rsidR="00000000" w:rsidDel="00000000" w:rsidP="00000000" w:rsidRDefault="00000000" w:rsidRPr="00000000">
      <w:pPr>
        <w:contextualSpacing w:val="0"/>
      </w:pPr>
      <w:r w:rsidDel="00000000" w:rsidR="00000000" w:rsidRPr="00000000">
        <w:rPr>
          <w:sz w:val="20"/>
          <w:szCs w:val="20"/>
          <w:rtl w:val="0"/>
        </w:rPr>
        <w:t xml:space="preserve">Insurance: $ </w:t>
      </w:r>
    </w:p>
    <w:p w:rsidR="00000000" w:rsidDel="00000000" w:rsidP="00000000" w:rsidRDefault="00000000" w:rsidRPr="00000000">
      <w:pPr>
        <w:contextualSpacing w:val="0"/>
      </w:pPr>
      <w:r w:rsidDel="00000000" w:rsidR="00000000" w:rsidRPr="00000000">
        <w:rPr>
          <w:sz w:val="20"/>
          <w:szCs w:val="20"/>
          <w:rtl w:val="0"/>
        </w:rPr>
        <w:t xml:space="preserve">Maintenance Reserve: $ </w:t>
      </w:r>
    </w:p>
    <w:p w:rsidR="00000000" w:rsidDel="00000000" w:rsidP="00000000" w:rsidRDefault="00000000" w:rsidRPr="00000000">
      <w:pPr>
        <w:contextualSpacing w:val="0"/>
      </w:pPr>
      <w:r w:rsidDel="00000000" w:rsidR="00000000" w:rsidRPr="00000000">
        <w:rPr>
          <w:sz w:val="20"/>
          <w:szCs w:val="20"/>
          <w:rtl w:val="0"/>
        </w:rPr>
        <w:t xml:space="preserve">Net: $ </w:t>
      </w:r>
    </w:p>
    <w:p w:rsidR="00000000" w:rsidDel="00000000" w:rsidP="00000000" w:rsidRDefault="00000000" w:rsidRPr="00000000">
      <w:pPr>
        <w:contextualSpacing w:val="0"/>
      </w:pPr>
      <w:r w:rsidDel="00000000" w:rsidR="00000000" w:rsidRPr="00000000">
        <w:rPr>
          <w:sz w:val="20"/>
          <w:szCs w:val="20"/>
          <w:rtl w:val="0"/>
        </w:rPr>
        <w:t xml:space="preserve">Monthly x 12: $ </w:t>
      </w:r>
    </w:p>
    <w:p w:rsidR="00000000" w:rsidDel="00000000" w:rsidP="00000000" w:rsidRDefault="00000000" w:rsidRPr="00000000">
      <w:pPr>
        <w:contextualSpacing w:val="0"/>
      </w:pPr>
      <w:r w:rsidDel="00000000" w:rsidR="00000000" w:rsidRPr="00000000">
        <w:rPr>
          <w:b w:val="1"/>
          <w:sz w:val="20"/>
          <w:szCs w:val="20"/>
          <w:rtl w:val="0"/>
        </w:rPr>
        <w:t xml:space="preserve">Strictly Cash on Cash ROI</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ab/>
      </w:r>
    </w:p>
    <w:p w:rsidR="00000000" w:rsidDel="00000000" w:rsidP="00000000" w:rsidRDefault="00000000" w:rsidRPr="00000000">
      <w:pPr>
        <w:contextualSpacing w:val="0"/>
      </w:pPr>
      <w:r w:rsidDel="00000000" w:rsidR="00000000" w:rsidRPr="00000000">
        <w:rPr>
          <w:sz w:val="20"/>
          <w:szCs w:val="20"/>
          <w:u w:val="single"/>
          <w:rtl w:val="0"/>
        </w:rPr>
        <w:t xml:space="preserve">Financed/Refinanced 75%</w:t>
        <w:tab/>
      </w:r>
    </w:p>
    <w:p w:rsidR="00000000" w:rsidDel="00000000" w:rsidP="00000000" w:rsidRDefault="00000000" w:rsidRPr="00000000">
      <w:pPr>
        <w:contextualSpacing w:val="0"/>
      </w:pPr>
      <w:r w:rsidDel="00000000" w:rsidR="00000000" w:rsidRPr="00000000">
        <w:rPr>
          <w:b w:val="1"/>
          <w:sz w:val="20"/>
          <w:szCs w:val="20"/>
          <w:rtl w:val="0"/>
        </w:rPr>
        <w:t xml:space="preserve">Down Payment</w:t>
      </w:r>
      <w:r w:rsidDel="00000000" w:rsidR="00000000" w:rsidRPr="00000000">
        <w:rPr>
          <w:sz w:val="20"/>
          <w:szCs w:val="20"/>
          <w:rtl w:val="0"/>
        </w:rPr>
        <w:tab/>
        <w:t xml:space="preserve">: $ </w:t>
      </w:r>
    </w:p>
    <w:p w:rsidR="00000000" w:rsidDel="00000000" w:rsidP="00000000" w:rsidRDefault="00000000" w:rsidRPr="00000000">
      <w:pPr>
        <w:contextualSpacing w:val="0"/>
      </w:pPr>
      <w:r w:rsidDel="00000000" w:rsidR="00000000" w:rsidRPr="00000000">
        <w:rPr>
          <w:sz w:val="20"/>
          <w:szCs w:val="20"/>
          <w:rtl w:val="0"/>
        </w:rPr>
        <w:t xml:space="preserve">Mortgage Interest Rate:  </w:t>
      </w:r>
    </w:p>
    <w:p w:rsidR="00000000" w:rsidDel="00000000" w:rsidP="00000000" w:rsidRDefault="00000000" w:rsidRPr="00000000">
      <w:pPr>
        <w:contextualSpacing w:val="0"/>
      </w:pPr>
      <w:r w:rsidDel="00000000" w:rsidR="00000000" w:rsidRPr="00000000">
        <w:rPr>
          <w:sz w:val="20"/>
          <w:szCs w:val="20"/>
          <w:rtl w:val="0"/>
        </w:rPr>
        <w:t xml:space="preserve">Mortgage Amortization:  </w:t>
      </w:r>
    </w:p>
    <w:p w:rsidR="00000000" w:rsidDel="00000000" w:rsidP="00000000" w:rsidRDefault="00000000" w:rsidRPr="00000000">
      <w:pPr>
        <w:contextualSpacing w:val="0"/>
      </w:pPr>
      <w:r w:rsidDel="00000000" w:rsidR="00000000" w:rsidRPr="00000000">
        <w:rPr>
          <w:sz w:val="20"/>
          <w:szCs w:val="20"/>
          <w:rtl w:val="0"/>
        </w:rPr>
        <w:t xml:space="preserve">Mortgage Monthly Payment: $ </w:t>
      </w:r>
    </w:p>
    <w:p w:rsidR="00000000" w:rsidDel="00000000" w:rsidP="00000000" w:rsidRDefault="00000000" w:rsidRPr="00000000">
      <w:pPr>
        <w:contextualSpacing w:val="0"/>
      </w:pPr>
      <w:r w:rsidDel="00000000" w:rsidR="00000000" w:rsidRPr="00000000">
        <w:rPr>
          <w:sz w:val="20"/>
          <w:szCs w:val="20"/>
          <w:rtl w:val="0"/>
        </w:rPr>
        <w:t xml:space="preserve">Net Cash Flow Less Mortgage: $ </w:t>
      </w:r>
    </w:p>
    <w:p w:rsidR="00000000" w:rsidDel="00000000" w:rsidP="00000000" w:rsidRDefault="00000000" w:rsidRPr="00000000">
      <w:pPr>
        <w:contextualSpacing w:val="0"/>
      </w:pPr>
      <w:r w:rsidDel="00000000" w:rsidR="00000000" w:rsidRPr="00000000">
        <w:rPr>
          <w:sz w:val="20"/>
          <w:szCs w:val="20"/>
          <w:rtl w:val="0"/>
        </w:rPr>
        <w:t xml:space="preserve">Net Net x 12: $ </w:t>
      </w:r>
    </w:p>
    <w:p w:rsidR="00000000" w:rsidDel="00000000" w:rsidP="00000000" w:rsidRDefault="00000000" w:rsidRPr="00000000">
      <w:pPr>
        <w:contextualSpacing w:val="0"/>
      </w:pPr>
      <w:r w:rsidDel="00000000" w:rsidR="00000000" w:rsidRPr="00000000">
        <w:rPr>
          <w:b w:val="1"/>
          <w:sz w:val="20"/>
          <w:szCs w:val="20"/>
          <w:rtl w:val="0"/>
        </w:rPr>
        <w:t xml:space="preserve">Financed Cash on Cash ROI</w:t>
      </w:r>
      <w:r w:rsidDel="00000000" w:rsidR="00000000" w:rsidRPr="00000000">
        <w:rPr>
          <w:sz w:val="20"/>
          <w:szCs w:val="20"/>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0"/>
          <w:szCs w:val="20"/>
          <w:u w:val="single"/>
          <w:rtl w:val="0"/>
        </w:rPr>
        <w:t xml:space="preserve">Comps-- Update Comps here with front exterior picture below from google.com/maps street view</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804 w 14th st Sold $80K 4/15 (45.82)</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4 bed/ 1 bath 1746 sqft</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2 story frame built 1910</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No garage/ full basement</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.4 miles away</w:t>
      </w:r>
    </w:p>
    <w:p w:rsidR="00000000" w:rsidDel="00000000" w:rsidP="00000000" w:rsidRDefault="00000000" w:rsidRPr="00000000">
      <w:pPr>
        <w:contextualSpacing w:val="0"/>
      </w:pPr>
      <w:r w:rsidDel="00000000" w:rsidR="00000000" w:rsidRPr="00000000">
        <w:drawing>
          <wp:inline distB="114300" distT="114300" distL="114300" distR="114300">
            <wp:extent cx="1066090" cy="804863"/>
            <wp:effectExtent b="0" l="0" r="0" t="0"/>
            <wp:docPr descr="804.jpeg" id="5" name="image10.jpg"/>
            <a:graphic>
              <a:graphicData uri="http://schemas.openxmlformats.org/drawingml/2006/picture">
                <pic:pic>
                  <pic:nvPicPr>
                    <pic:cNvPr descr="804.jpeg" id="0" name="image10.jpg"/>
                    <pic:cNvPicPr preferRelativeResize="0"/>
                  </pic:nvPicPr>
                  <pic:blipFill>
                    <a:blip r:embed="rId7"/>
                    <a:srcRect b="0" l="0" r="0" t="0"/>
                    <a:stretch>
                      <a:fillRect/>
                    </a:stretch>
                  </pic:blipFill>
                  <pic:spPr>
                    <a:xfrm>
                      <a:off x="0" y="0"/>
                      <a:ext cx="1066090" cy="804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2309 Scott st Sold $90K 5/15 (56.25)</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3 bed/ 2.5 bath 1600sqft</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2 story frame built 1925</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2 car garage/ full basement</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.85 miles away</w:t>
      </w:r>
    </w:p>
    <w:p w:rsidR="00000000" w:rsidDel="00000000" w:rsidP="00000000" w:rsidRDefault="00000000" w:rsidRPr="00000000">
      <w:pPr>
        <w:contextualSpacing w:val="0"/>
      </w:pPr>
      <w:r w:rsidDel="00000000" w:rsidR="00000000" w:rsidRPr="00000000">
        <w:drawing>
          <wp:inline distB="114300" distT="114300" distL="114300" distR="114300">
            <wp:extent cx="1071563" cy="812043"/>
            <wp:effectExtent b="0" l="0" r="0" t="0"/>
            <wp:docPr descr="2309.jpeg" id="1" name="image02.jpg"/>
            <a:graphic>
              <a:graphicData uri="http://schemas.openxmlformats.org/drawingml/2006/picture">
                <pic:pic>
                  <pic:nvPicPr>
                    <pic:cNvPr descr="2309.jpeg" id="0" name="image02.jpg"/>
                    <pic:cNvPicPr preferRelativeResize="0"/>
                  </pic:nvPicPr>
                  <pic:blipFill>
                    <a:blip r:embed="rId8"/>
                    <a:srcRect b="0" l="0" r="0" t="0"/>
                    <a:stretch>
                      <a:fillRect/>
                    </a:stretch>
                  </pic:blipFill>
                  <pic:spPr>
                    <a:xfrm>
                      <a:off x="0" y="0"/>
                      <a:ext cx="1071563" cy="8120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2031 N Harrison St Sold $80,500 4/15 (63.78)</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3 bed/ 1.5 bath 1262 sqft</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1.5 story frame built 1910</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1 car garage/ partial basement</w:t>
      </w:r>
    </w:p>
    <w:p w:rsidR="00000000" w:rsidDel="00000000" w:rsidP="00000000" w:rsidRDefault="00000000" w:rsidRPr="00000000">
      <w:pPr>
        <w:contextualSpacing w:val="0"/>
      </w:pPr>
      <w:r w:rsidDel="00000000" w:rsidR="00000000" w:rsidRPr="00000000">
        <w:rPr>
          <w:color w:val="222222"/>
          <w:sz w:val="16"/>
          <w:szCs w:val="16"/>
          <w:highlight w:val="white"/>
          <w:rtl w:val="0"/>
        </w:rPr>
        <w:t xml:space="preserve">.9 miles away</w:t>
      </w:r>
    </w:p>
    <w:p w:rsidR="00000000" w:rsidDel="00000000" w:rsidP="00000000" w:rsidRDefault="00000000" w:rsidRPr="00000000">
      <w:pPr>
        <w:contextualSpacing w:val="0"/>
      </w:pPr>
      <w:r w:rsidDel="00000000" w:rsidR="00000000" w:rsidRPr="00000000">
        <w:drawing>
          <wp:inline distB="114300" distT="114300" distL="114300" distR="114300">
            <wp:extent cx="1174750" cy="881063"/>
            <wp:effectExtent b="0" l="0" r="0" t="0"/>
            <wp:docPr descr="2031.jpeg" id="6" name="image11.jpg"/>
            <a:graphic>
              <a:graphicData uri="http://schemas.openxmlformats.org/drawingml/2006/picture">
                <pic:pic>
                  <pic:nvPicPr>
                    <pic:cNvPr descr="2031.jpeg" id="0" name="image11.jpg"/>
                    <pic:cNvPicPr preferRelativeResize="0"/>
                  </pic:nvPicPr>
                  <pic:blipFill>
                    <a:blip r:embed="rId9"/>
                    <a:srcRect b="0" l="0" r="0" t="0"/>
                    <a:stretch>
                      <a:fillRect/>
                    </a:stretch>
                  </pic:blipFill>
                  <pic:spPr>
                    <a:xfrm>
                      <a:off x="0" y="0"/>
                      <a:ext cx="1174750" cy="881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Comps on a Map: </w:t>
      </w:r>
    </w:p>
    <w:p w:rsidR="00000000" w:rsidDel="00000000" w:rsidP="00000000" w:rsidRDefault="00000000" w:rsidRPr="00000000">
      <w:pPr>
        <w:contextualSpacing w:val="0"/>
      </w:pPr>
      <w:r w:rsidDel="00000000" w:rsidR="00000000" w:rsidRPr="00000000">
        <w:rPr>
          <w:b w:val="1"/>
          <w:color w:val="ff0000"/>
          <w:sz w:val="20"/>
          <w:szCs w:val="20"/>
          <w:rtl w:val="0"/>
        </w:rPr>
        <w:t xml:space="preserve">You can use </w:t>
      </w:r>
      <w:hyperlink r:id="rId10">
        <w:r w:rsidDel="00000000" w:rsidR="00000000" w:rsidRPr="00000000">
          <w:rPr>
            <w:b w:val="1"/>
            <w:color w:val="ff0000"/>
            <w:sz w:val="20"/>
            <w:szCs w:val="20"/>
            <w:u w:val="single"/>
            <w:rtl w:val="0"/>
          </w:rPr>
          <w:t xml:space="preserve">https://www.google.com/maps/d/</w:t>
        </w:r>
      </w:hyperlink>
      <w:r w:rsidDel="00000000" w:rsidR="00000000" w:rsidRPr="00000000">
        <w:rPr>
          <w:b w:val="1"/>
          <w:color w:val="ff0000"/>
          <w:sz w:val="20"/>
          <w:szCs w:val="20"/>
          <w:rtl w:val="0"/>
        </w:rPr>
        <w:t xml:space="preserve"> or zeemaps.com to create points on a map. </w:t>
      </w:r>
    </w:p>
    <w:p w:rsidR="00000000" w:rsidDel="00000000" w:rsidP="00000000" w:rsidRDefault="00000000" w:rsidRPr="00000000">
      <w:pPr>
        <w:contextualSpacing w:val="0"/>
      </w:pPr>
      <w:r w:rsidDel="00000000" w:rsidR="00000000" w:rsidRPr="00000000">
        <w:drawing>
          <wp:inline distB="114300" distT="114300" distL="114300" distR="114300">
            <wp:extent cx="1814513" cy="1517592"/>
            <wp:effectExtent b="0" l="0" r="0" t="0"/>
            <wp:docPr descr="Screen Shot 2015-12-31 at 11.41.32 AM.png" id="2" name="image06.png"/>
            <a:graphic>
              <a:graphicData uri="http://schemas.openxmlformats.org/drawingml/2006/picture">
                <pic:pic>
                  <pic:nvPicPr>
                    <pic:cNvPr descr="Screen Shot 2015-12-31 at 11.41.32 AM.png" id="0" name="image06.png"/>
                    <pic:cNvPicPr preferRelativeResize="0"/>
                  </pic:nvPicPr>
                  <pic:blipFill>
                    <a:blip r:embed="rId11"/>
                    <a:srcRect b="0" l="0" r="0" t="0"/>
                    <a:stretch>
                      <a:fillRect/>
                    </a:stretch>
                  </pic:blipFill>
                  <pic:spPr>
                    <a:xfrm>
                      <a:off x="0" y="0"/>
                      <a:ext cx="1814513" cy="151759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0"/>
          <w:szCs w:val="20"/>
          <w:rtl w:val="0"/>
        </w:rPr>
        <w:t xml:space="preserve">Use your scope of work template to create a scope of work for your house. </w:t>
      </w:r>
    </w:p>
    <w:p w:rsidR="00000000" w:rsidDel="00000000" w:rsidP="00000000" w:rsidRDefault="00000000" w:rsidRPr="00000000">
      <w:pPr>
        <w:contextualSpacing w:val="0"/>
      </w:pPr>
      <w:r w:rsidDel="00000000" w:rsidR="00000000" w:rsidRPr="00000000">
        <w:drawing>
          <wp:inline distB="114300" distT="114300" distL="114300" distR="114300">
            <wp:extent cx="3995738" cy="5230954"/>
            <wp:effectExtent b="0" l="0" r="0" t="0"/>
            <wp:docPr descr="Screen Shot 2015-12-31 at 11.42.24 AM.png" id="4" name="image09.png"/>
            <a:graphic>
              <a:graphicData uri="http://schemas.openxmlformats.org/drawingml/2006/picture">
                <pic:pic>
                  <pic:nvPicPr>
                    <pic:cNvPr descr="Screen Shot 2015-12-31 at 11.42.24 AM.png" id="0" name="image09.png"/>
                    <pic:cNvPicPr preferRelativeResize="0"/>
                  </pic:nvPicPr>
                  <pic:blipFill>
                    <a:blip r:embed="rId12"/>
                    <a:srcRect b="0" l="0" r="0" t="0"/>
                    <a:stretch>
                      <a:fillRect/>
                    </a:stretch>
                  </pic:blipFill>
                  <pic:spPr>
                    <a:xfrm>
                      <a:off x="0" y="0"/>
                      <a:ext cx="3995738" cy="523095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highlight w:val="white"/>
          <w:rtl w:val="0"/>
        </w:rPr>
        <w:t xml:space="preserve">Notes and Disclosures: The ARV (After Repair Value) is based on a broker’s and/or Realtor’s price opinion.  The broker and/or Realtor  is not an appraiser, and does not claim to be an appraiser.  We are real estate investment service entities.  We have provided the information within this brochure for the benefit of investors.  Investors are encouraged to verify all estimations independently.  We assume no liability, expressed or implied, for the accuracy of our estimations.  We do not give authority, expressed or implied, to the recipient of this information to enter onto this property.</w:t>
      </w:r>
      <w:r w:rsidDel="00000000" w:rsidR="00000000" w:rsidRPr="00000000">
        <w:rPr>
          <w:rtl w:val="0"/>
        </w:rPr>
      </w:r>
    </w:p>
    <w:sectPr>
      <w:head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sz w:val="24"/>
        <w:szCs w:val="24"/>
        <w:rtl w:val="0"/>
      </w:rPr>
      <w:t xml:space="preserve">Investment Brochure                                     </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Add your Logo Here if you want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0"/>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hyperlink" Target="https://www.google.com/maps/d/" TargetMode="External"/><Relationship Id="rId13" Type="http://schemas.openxmlformats.org/officeDocument/2006/relationships/header" Target="header.xml"/><Relationship Id="rId12" Type="http://schemas.openxmlformats.org/officeDocument/2006/relationships/image" Target="media/image0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jpg"/><Relationship Id="rId5" Type="http://schemas.openxmlformats.org/officeDocument/2006/relationships/hyperlink" Target="https://docs.google.com/document/d/1IOCXASjnyB8Yda7oMLGbGaZ_WGRbBZsv8Nh7ZZOFTdM/edit?usp=sharing" TargetMode="External"/><Relationship Id="rId6" Type="http://schemas.openxmlformats.org/officeDocument/2006/relationships/image" Target="media/image07.jpg"/><Relationship Id="rId7" Type="http://schemas.openxmlformats.org/officeDocument/2006/relationships/image" Target="media/image10.jpg"/><Relationship Id="rId8" Type="http://schemas.openxmlformats.org/officeDocument/2006/relationships/image" Target="media/image02.jpg"/></Relationships>
</file>