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3892" w14:textId="3AB8A76D" w:rsidR="00D07AF8" w:rsidRDefault="00A30D93">
      <w:r>
        <w:t>Dear editors and reviewers,</w:t>
      </w:r>
    </w:p>
    <w:p w14:paraId="4F14E216" w14:textId="77777777" w:rsidR="00A30D93" w:rsidRDefault="00A30D93"/>
    <w:p w14:paraId="7CA73731" w14:textId="77777777" w:rsidR="00DE494C" w:rsidRDefault="00DE494C"/>
    <w:p w14:paraId="75FB5DB8" w14:textId="7EE725CC" w:rsidR="00A30D93" w:rsidRDefault="00A30D93">
      <w:r>
        <w:t xml:space="preserve">Thank you for the constructive feedback regarding our manuscript, </w:t>
      </w:r>
      <w:r>
        <w:rPr>
          <w:i/>
          <w:iCs/>
        </w:rPr>
        <w:t>Calibrating dimension reduction hyperparameters in the presence of noise</w:t>
      </w:r>
      <w:r>
        <w:t xml:space="preserve">. We’ve incorporated the feedback to create a new, </w:t>
      </w:r>
      <w:r w:rsidR="008B7FF2">
        <w:t>r</w:t>
      </w:r>
      <w:r>
        <w:t xml:space="preserve">evised version. In this letter, we </w:t>
      </w:r>
      <w:r w:rsidR="00AF6C7F">
        <w:t>address the comments and describe the revisions.</w:t>
      </w:r>
    </w:p>
    <w:p w14:paraId="1C0EDC2E" w14:textId="77777777" w:rsidR="008B7FF2" w:rsidRDefault="008B7FF2"/>
    <w:p w14:paraId="2758D27B" w14:textId="35A0615D" w:rsidR="00D9627B" w:rsidRDefault="00D9627B">
      <w:r>
        <w:t>Reviewer #1: Comments satisfactorily addressed in previous revision.</w:t>
      </w:r>
    </w:p>
    <w:p w14:paraId="4F13DBBC" w14:textId="77777777" w:rsidR="00D9627B" w:rsidRDefault="00D9627B"/>
    <w:p w14:paraId="278FEC4A" w14:textId="77777777" w:rsidR="00D9627B" w:rsidRDefault="00D9627B">
      <w:r>
        <w:t xml:space="preserve">Reviewer #2: </w:t>
      </w:r>
    </w:p>
    <w:p w14:paraId="62197085" w14:textId="77777777" w:rsidR="00D9627B" w:rsidRDefault="00D9627B"/>
    <w:p w14:paraId="3795A9AF" w14:textId="46F25FE1" w:rsidR="00D9627B" w:rsidRDefault="00D9627B" w:rsidP="00D9627B">
      <w:r>
        <w:t>1) “</w:t>
      </w:r>
      <w:r w:rsidRPr="00D9627B">
        <w:rPr>
          <w:rFonts w:ascii="Aptos" w:hAnsi="Aptos"/>
          <w:color w:val="212121"/>
        </w:rPr>
        <w:t>The main thing I would still like to see is t-SNE visualizations for the datasets used in Section 4.2.</w:t>
      </w:r>
      <w:r w:rsidR="00AF6C7F">
        <w:rPr>
          <w:rStyle w:val="apple-converted-space"/>
          <w:rFonts w:ascii="Aptos" w:hAnsi="Aptos"/>
          <w:color w:val="212121"/>
        </w:rPr>
        <w:t>”</w:t>
      </w:r>
    </w:p>
    <w:p w14:paraId="02F122C3" w14:textId="77777777" w:rsidR="00D9627B" w:rsidRDefault="00D9627B"/>
    <w:p w14:paraId="01FAC786" w14:textId="6918B34A" w:rsidR="008B7FF2" w:rsidRDefault="008B7FF2">
      <w:r>
        <w:t xml:space="preserve">We’ve have added visualizations for the practical examples to illustrate the effects of increasing perplexity. We also chose to switch out the main practical example in the manuscript with one from the </w:t>
      </w:r>
      <w:r w:rsidR="00DE494C">
        <w:t>S</w:t>
      </w:r>
      <w:r>
        <w:t xml:space="preserve">upporting </w:t>
      </w:r>
      <w:r w:rsidR="00DE494C">
        <w:t>I</w:t>
      </w:r>
      <w:r>
        <w:t xml:space="preserve">nformation. More specifically, the </w:t>
      </w:r>
      <w:proofErr w:type="spellStart"/>
      <w:r>
        <w:t>scRNA</w:t>
      </w:r>
      <w:proofErr w:type="spellEnd"/>
      <w:r>
        <w:t xml:space="preserve">-seq example is now included in the main manuscript, while the </w:t>
      </w:r>
      <w:proofErr w:type="spellStart"/>
      <w:r>
        <w:t>CyTOF</w:t>
      </w:r>
      <w:proofErr w:type="spellEnd"/>
      <w:r>
        <w:t xml:space="preserve"> example </w:t>
      </w:r>
      <w:r w:rsidR="00DE494C">
        <w:t>was moved to</w:t>
      </w:r>
      <w:r>
        <w:t xml:space="preserve"> the Supporting Information.</w:t>
      </w:r>
    </w:p>
    <w:p w14:paraId="2C79F595" w14:textId="77777777" w:rsidR="00A30D93" w:rsidRDefault="00A30D93"/>
    <w:p w14:paraId="732F5DC8" w14:textId="3DBF5500" w:rsidR="00F27DED" w:rsidRDefault="00DE494C" w:rsidP="00F27DED">
      <w:r>
        <w:t xml:space="preserve">We’ve chosen to make this switch because the </w:t>
      </w:r>
      <w:proofErr w:type="spellStart"/>
      <w:r>
        <w:t>CyTOF</w:t>
      </w:r>
      <w:proofErr w:type="spellEnd"/>
      <w:r>
        <w:t xml:space="preserve"> example is visually less interesting. The data contain two clusters, so the inter-cluster relationships and cluster positioning are rather arbitrary. The </w:t>
      </w:r>
      <w:proofErr w:type="spellStart"/>
      <w:r>
        <w:t>scRNA</w:t>
      </w:r>
      <w:proofErr w:type="spellEnd"/>
      <w:r>
        <w:t>-seq data contain more clusters, making better discussion of perplexity’s effect on inter-cluster relationships. This example better illustrates the effect of increasing perplexity.</w:t>
      </w:r>
    </w:p>
    <w:p w14:paraId="0625A080" w14:textId="77777777" w:rsidR="00D9627B" w:rsidRDefault="00D9627B" w:rsidP="00F27DED"/>
    <w:p w14:paraId="2992FF9E" w14:textId="7698C2EA" w:rsidR="00D9627B" w:rsidRDefault="00D9627B" w:rsidP="00F27DED">
      <w:pPr>
        <w:rPr>
          <w:rFonts w:ascii="Aptos" w:hAnsi="Aptos"/>
          <w:color w:val="212121"/>
        </w:rPr>
      </w:pPr>
      <w:r>
        <w:t>2) “</w:t>
      </w:r>
      <w:r>
        <w:rPr>
          <w:rFonts w:ascii="Aptos" w:hAnsi="Aptos"/>
          <w:color w:val="212121"/>
        </w:rPr>
        <w:t>Figure 18 appears to be miscaptioned and could probably be combined with Figure 16.</w:t>
      </w:r>
      <w:r>
        <w:rPr>
          <w:rFonts w:ascii="Aptos" w:hAnsi="Aptos"/>
          <w:color w:val="212121"/>
        </w:rPr>
        <w:t>”</w:t>
      </w:r>
    </w:p>
    <w:p w14:paraId="421B9E47" w14:textId="77777777" w:rsidR="00D9627B" w:rsidRDefault="00D9627B" w:rsidP="00F27DED">
      <w:pPr>
        <w:rPr>
          <w:rFonts w:ascii="Aptos" w:hAnsi="Aptos"/>
          <w:color w:val="212121"/>
        </w:rPr>
      </w:pPr>
    </w:p>
    <w:p w14:paraId="1B5CFD5D" w14:textId="7107FBFC" w:rsidR="00D9627B" w:rsidRDefault="00D9627B" w:rsidP="00F27DED">
      <w:r>
        <w:rPr>
          <w:rFonts w:ascii="Aptos" w:hAnsi="Aptos"/>
          <w:color w:val="212121"/>
        </w:rPr>
        <w:t>The caption for Figure 18 has been fixed.</w:t>
      </w:r>
    </w:p>
    <w:p w14:paraId="0D6C3EC8" w14:textId="77777777" w:rsidR="00DE494C" w:rsidRDefault="00DE494C" w:rsidP="00F27DED"/>
    <w:p w14:paraId="51076EE3" w14:textId="77777777" w:rsidR="00DE494C" w:rsidRDefault="00DE494C" w:rsidP="00F27DED"/>
    <w:p w14:paraId="1EB3D3C6" w14:textId="04C645FB" w:rsidR="00DE494C" w:rsidRDefault="00DE494C" w:rsidP="00F27DED">
      <w:r>
        <w:t>Thank you for your time,</w:t>
      </w:r>
    </w:p>
    <w:p w14:paraId="3336BE97" w14:textId="77777777" w:rsidR="00F27DED" w:rsidRDefault="00F27DED" w:rsidP="00F27DED"/>
    <w:p w14:paraId="252DE9C6" w14:textId="4DE55BE8" w:rsidR="00F27DED" w:rsidRDefault="00F27DED" w:rsidP="00F27DED">
      <w:r>
        <w:t>Justin Lin</w:t>
      </w:r>
    </w:p>
    <w:p w14:paraId="6DB97F94" w14:textId="3E652F9D" w:rsidR="00F27DED" w:rsidRDefault="00F27DED" w:rsidP="00F27DED">
      <w:r>
        <w:t>Indiana University Bloomington</w:t>
      </w:r>
    </w:p>
    <w:p w14:paraId="1D014A1F" w14:textId="1C8B5F39" w:rsidR="00F27DED" w:rsidRDefault="00000000" w:rsidP="00F27DED">
      <w:hyperlink r:id="rId5" w:history="1">
        <w:r w:rsidR="00F27DED" w:rsidRPr="00197F2F">
          <w:rPr>
            <w:rStyle w:val="Hyperlink"/>
          </w:rPr>
          <w:t>linjus@iu.edu</w:t>
        </w:r>
      </w:hyperlink>
    </w:p>
    <w:p w14:paraId="127F70DF" w14:textId="77777777" w:rsidR="00F27DED" w:rsidRDefault="00F27DED" w:rsidP="00F27DED"/>
    <w:p w14:paraId="51D4E785" w14:textId="1B2C1989" w:rsidR="00F27DED" w:rsidRDefault="00F27DED" w:rsidP="00F27DED">
      <w:r>
        <w:t>Julia Fukuyama</w:t>
      </w:r>
    </w:p>
    <w:p w14:paraId="6F8C57BB" w14:textId="2F9F99E0" w:rsidR="00F27DED" w:rsidRDefault="00F27DED" w:rsidP="00F27DED">
      <w:r>
        <w:t>Indiana University Bloomington</w:t>
      </w:r>
    </w:p>
    <w:p w14:paraId="39720532" w14:textId="19735B67" w:rsidR="00F27DED" w:rsidRDefault="00000000" w:rsidP="00F27DED">
      <w:hyperlink r:id="rId6" w:history="1">
        <w:r w:rsidR="00F27DED" w:rsidRPr="00197F2F">
          <w:rPr>
            <w:rStyle w:val="Hyperlink"/>
          </w:rPr>
          <w:t>jfukuyam@iu.edu</w:t>
        </w:r>
      </w:hyperlink>
    </w:p>
    <w:p w14:paraId="0082BBFB" w14:textId="77777777" w:rsidR="00F27DED" w:rsidRPr="00573C1A" w:rsidRDefault="00F27DED" w:rsidP="00F27DED"/>
    <w:sectPr w:rsidR="00F27DED" w:rsidRPr="0057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F5215"/>
    <w:multiLevelType w:val="hybridMultilevel"/>
    <w:tmpl w:val="F1AE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59EE"/>
    <w:multiLevelType w:val="hybridMultilevel"/>
    <w:tmpl w:val="A05C7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81073"/>
    <w:multiLevelType w:val="hybridMultilevel"/>
    <w:tmpl w:val="CAEA0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743165">
    <w:abstractNumId w:val="1"/>
  </w:num>
  <w:num w:numId="2" w16cid:durableId="999429468">
    <w:abstractNumId w:val="0"/>
  </w:num>
  <w:num w:numId="3" w16cid:durableId="10967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315C6"/>
    <w:rsid w:val="00513CD7"/>
    <w:rsid w:val="00573C1A"/>
    <w:rsid w:val="00637B4E"/>
    <w:rsid w:val="00694B94"/>
    <w:rsid w:val="007277AA"/>
    <w:rsid w:val="00877BAE"/>
    <w:rsid w:val="008B7FF2"/>
    <w:rsid w:val="008E1A82"/>
    <w:rsid w:val="00A30D93"/>
    <w:rsid w:val="00AF0E98"/>
    <w:rsid w:val="00AF6C7F"/>
    <w:rsid w:val="00B15A0B"/>
    <w:rsid w:val="00BC2C91"/>
    <w:rsid w:val="00CA3B80"/>
    <w:rsid w:val="00CC39A6"/>
    <w:rsid w:val="00D07AF8"/>
    <w:rsid w:val="00D9627B"/>
    <w:rsid w:val="00DE494C"/>
    <w:rsid w:val="00DE6A65"/>
    <w:rsid w:val="00F2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DA8C1"/>
  <w15:chartTrackingRefBased/>
  <w15:docId w15:val="{7EE964B8-C0CE-E246-AB80-DE347604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D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93"/>
    <w:rPr>
      <w:rFonts w:eastAsiaTheme="majorEastAsia" w:cstheme="majorBidi"/>
      <w:color w:val="272727" w:themeColor="text1" w:themeTint="D8"/>
    </w:rPr>
  </w:style>
  <w:style w:type="paragraph" w:styleId="Title">
    <w:name w:val="Title"/>
    <w:basedOn w:val="Normal"/>
    <w:next w:val="Normal"/>
    <w:link w:val="TitleChar"/>
    <w:uiPriority w:val="10"/>
    <w:qFormat/>
    <w:rsid w:val="00A30D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D93"/>
    <w:rPr>
      <w:i/>
      <w:iCs/>
      <w:color w:val="404040" w:themeColor="text1" w:themeTint="BF"/>
    </w:rPr>
  </w:style>
  <w:style w:type="paragraph" w:styleId="ListParagraph">
    <w:name w:val="List Paragraph"/>
    <w:basedOn w:val="Normal"/>
    <w:uiPriority w:val="34"/>
    <w:qFormat/>
    <w:rsid w:val="00A30D93"/>
    <w:pPr>
      <w:ind w:left="720"/>
      <w:contextualSpacing/>
    </w:pPr>
  </w:style>
  <w:style w:type="character" w:styleId="IntenseEmphasis">
    <w:name w:val="Intense Emphasis"/>
    <w:basedOn w:val="DefaultParagraphFont"/>
    <w:uiPriority w:val="21"/>
    <w:qFormat/>
    <w:rsid w:val="00A30D93"/>
    <w:rPr>
      <w:i/>
      <w:iCs/>
      <w:color w:val="0F4761" w:themeColor="accent1" w:themeShade="BF"/>
    </w:rPr>
  </w:style>
  <w:style w:type="paragraph" w:styleId="IntenseQuote">
    <w:name w:val="Intense Quote"/>
    <w:basedOn w:val="Normal"/>
    <w:next w:val="Normal"/>
    <w:link w:val="IntenseQuote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D93"/>
    <w:rPr>
      <w:i/>
      <w:iCs/>
      <w:color w:val="0F4761" w:themeColor="accent1" w:themeShade="BF"/>
    </w:rPr>
  </w:style>
  <w:style w:type="character" w:styleId="IntenseReference">
    <w:name w:val="Intense Reference"/>
    <w:basedOn w:val="DefaultParagraphFont"/>
    <w:uiPriority w:val="32"/>
    <w:qFormat/>
    <w:rsid w:val="00A30D93"/>
    <w:rPr>
      <w:b/>
      <w:bCs/>
      <w:smallCaps/>
      <w:color w:val="0F4761" w:themeColor="accent1" w:themeShade="BF"/>
      <w:spacing w:val="5"/>
    </w:rPr>
  </w:style>
  <w:style w:type="character" w:customStyle="1" w:styleId="apple-converted-space">
    <w:name w:val="apple-converted-space"/>
    <w:basedOn w:val="DefaultParagraphFont"/>
    <w:rsid w:val="00573C1A"/>
  </w:style>
  <w:style w:type="character" w:customStyle="1" w:styleId="outlook-search-highlight">
    <w:name w:val="outlook-search-highlight"/>
    <w:basedOn w:val="DefaultParagraphFont"/>
    <w:rsid w:val="00513CD7"/>
  </w:style>
  <w:style w:type="character" w:styleId="Hyperlink">
    <w:name w:val="Hyperlink"/>
    <w:basedOn w:val="DefaultParagraphFont"/>
    <w:uiPriority w:val="99"/>
    <w:unhideWhenUsed/>
    <w:rsid w:val="00F27DED"/>
    <w:rPr>
      <w:color w:val="467886" w:themeColor="hyperlink"/>
      <w:u w:val="single"/>
    </w:rPr>
  </w:style>
  <w:style w:type="character" w:styleId="UnresolvedMention">
    <w:name w:val="Unresolved Mention"/>
    <w:basedOn w:val="DefaultParagraphFont"/>
    <w:uiPriority w:val="99"/>
    <w:semiHidden/>
    <w:unhideWhenUsed/>
    <w:rsid w:val="00F27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391442">
      <w:bodyDiv w:val="1"/>
      <w:marLeft w:val="0"/>
      <w:marRight w:val="0"/>
      <w:marTop w:val="0"/>
      <w:marBottom w:val="0"/>
      <w:divBdr>
        <w:top w:val="none" w:sz="0" w:space="0" w:color="auto"/>
        <w:left w:val="none" w:sz="0" w:space="0" w:color="auto"/>
        <w:bottom w:val="none" w:sz="0" w:space="0" w:color="auto"/>
        <w:right w:val="none" w:sz="0" w:space="0" w:color="auto"/>
      </w:divBdr>
    </w:div>
    <w:div w:id="15104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fukuyam@iu.edu" TargetMode="External"/><Relationship Id="rId5" Type="http://schemas.openxmlformats.org/officeDocument/2006/relationships/hyperlink" Target="mailto:linjus@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Justin</dc:creator>
  <cp:keywords/>
  <dc:description/>
  <cp:lastModifiedBy>Lin, Justin</cp:lastModifiedBy>
  <cp:revision>8</cp:revision>
  <dcterms:created xsi:type="dcterms:W3CDTF">2024-05-01T18:11:00Z</dcterms:created>
  <dcterms:modified xsi:type="dcterms:W3CDTF">2024-07-12T13:53:00Z</dcterms:modified>
</cp:coreProperties>
</file>