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8FB6" w14:textId="25011DDF" w:rsidR="00D320BE" w:rsidRPr="00556D09" w:rsidRDefault="00D320BE" w:rsidP="00085B14">
      <w:pPr>
        <w:jc w:val="center"/>
        <w:rPr>
          <w:rFonts w:ascii="Times New Roman" w:hAnsi="Times New Roman" w:cs="Times New Roman"/>
          <w:b/>
          <w:bCs/>
          <w:sz w:val="28"/>
          <w:szCs w:val="28"/>
        </w:rPr>
      </w:pPr>
      <w:r w:rsidRPr="00556D09">
        <w:rPr>
          <w:rFonts w:ascii="Times New Roman" w:hAnsi="Times New Roman" w:cs="Times New Roman"/>
          <w:b/>
          <w:bCs/>
          <w:sz w:val="28"/>
          <w:szCs w:val="28"/>
        </w:rPr>
        <w:t>Numerical Lifting Line theory (NLLT) Computer Program Project</w:t>
      </w:r>
    </w:p>
    <w:p w14:paraId="0FCA2453" w14:textId="0AF60CC3" w:rsidR="00D320BE" w:rsidRPr="00556D09" w:rsidRDefault="00D320BE" w:rsidP="00D320BE">
      <w:pPr>
        <w:jc w:val="center"/>
        <w:rPr>
          <w:rFonts w:ascii="Times New Roman" w:hAnsi="Times New Roman" w:cs="Times New Roman"/>
          <w:b/>
          <w:bCs/>
          <w:sz w:val="24"/>
          <w:szCs w:val="24"/>
        </w:rPr>
      </w:pPr>
      <w:r w:rsidRPr="00556D09">
        <w:rPr>
          <w:rFonts w:ascii="Times New Roman" w:hAnsi="Times New Roman" w:cs="Times New Roman"/>
          <w:b/>
          <w:bCs/>
          <w:sz w:val="24"/>
          <w:szCs w:val="24"/>
        </w:rPr>
        <w:t>Class: ARO 3011 – Fluid Mechanics &amp; Low Speed Aerodynamics</w:t>
      </w:r>
    </w:p>
    <w:p w14:paraId="6B0A9EB4" w14:textId="31503C60" w:rsidR="00D320BE" w:rsidRPr="00556D09" w:rsidRDefault="00D320BE" w:rsidP="00D320BE">
      <w:pPr>
        <w:jc w:val="center"/>
        <w:rPr>
          <w:rFonts w:ascii="Times New Roman" w:hAnsi="Times New Roman" w:cs="Times New Roman"/>
          <w:b/>
          <w:bCs/>
          <w:sz w:val="24"/>
          <w:szCs w:val="24"/>
        </w:rPr>
      </w:pPr>
      <w:r w:rsidRPr="00556D09">
        <w:rPr>
          <w:rFonts w:ascii="Times New Roman" w:hAnsi="Times New Roman" w:cs="Times New Roman"/>
          <w:b/>
          <w:bCs/>
          <w:sz w:val="24"/>
          <w:szCs w:val="24"/>
        </w:rPr>
        <w:t>Section #02</w:t>
      </w:r>
    </w:p>
    <w:p w14:paraId="384E59FF" w14:textId="22FB942B" w:rsidR="00D320BE" w:rsidRPr="00556D09" w:rsidRDefault="00D320BE" w:rsidP="00D320BE">
      <w:pPr>
        <w:jc w:val="center"/>
        <w:rPr>
          <w:rFonts w:ascii="Times New Roman" w:hAnsi="Times New Roman" w:cs="Times New Roman"/>
          <w:b/>
          <w:bCs/>
          <w:sz w:val="24"/>
          <w:szCs w:val="24"/>
        </w:rPr>
      </w:pPr>
      <w:r w:rsidRPr="00556D09">
        <w:rPr>
          <w:rFonts w:ascii="Times New Roman" w:hAnsi="Times New Roman" w:cs="Times New Roman"/>
          <w:b/>
          <w:bCs/>
          <w:sz w:val="24"/>
          <w:szCs w:val="24"/>
        </w:rPr>
        <w:t>Instructor: Dr. Tony Lin</w:t>
      </w:r>
    </w:p>
    <w:p w14:paraId="6C19CA0A" w14:textId="77777777" w:rsidR="00D320BE" w:rsidRPr="00556D09" w:rsidRDefault="00D320BE" w:rsidP="00D320BE">
      <w:pPr>
        <w:jc w:val="center"/>
        <w:rPr>
          <w:rFonts w:ascii="Times New Roman" w:hAnsi="Times New Roman" w:cs="Times New Roman"/>
          <w:b/>
          <w:bCs/>
          <w:sz w:val="24"/>
          <w:szCs w:val="24"/>
        </w:rPr>
      </w:pPr>
    </w:p>
    <w:p w14:paraId="34D535B3" w14:textId="77777777" w:rsidR="00D320BE" w:rsidRPr="00556D09" w:rsidRDefault="00D320BE" w:rsidP="00D320BE">
      <w:pPr>
        <w:jc w:val="center"/>
        <w:rPr>
          <w:rFonts w:ascii="Times New Roman" w:hAnsi="Times New Roman" w:cs="Times New Roman"/>
          <w:b/>
          <w:bCs/>
          <w:sz w:val="24"/>
          <w:szCs w:val="24"/>
        </w:rPr>
      </w:pPr>
    </w:p>
    <w:p w14:paraId="2546F99E" w14:textId="77777777" w:rsidR="00DF5A82" w:rsidRPr="00556D09" w:rsidRDefault="00DF5A82" w:rsidP="00D320BE">
      <w:pPr>
        <w:jc w:val="center"/>
        <w:rPr>
          <w:rFonts w:ascii="Times New Roman" w:hAnsi="Times New Roman" w:cs="Times New Roman"/>
          <w:b/>
          <w:bCs/>
          <w:sz w:val="24"/>
          <w:szCs w:val="24"/>
        </w:rPr>
      </w:pPr>
    </w:p>
    <w:p w14:paraId="40C2E26B" w14:textId="77777777" w:rsidR="006F085F" w:rsidRDefault="00166FF2" w:rsidP="006F085F">
      <w:pPr>
        <w:jc w:val="center"/>
        <w:rPr>
          <w:rFonts w:ascii="Times New Roman" w:hAnsi="Times New Roman" w:cs="Times New Roman"/>
          <w:b/>
          <w:bCs/>
          <w:sz w:val="24"/>
          <w:szCs w:val="24"/>
        </w:rPr>
      </w:pPr>
      <w:r>
        <w:rPr>
          <w:noProof/>
        </w:rPr>
        <w:drawing>
          <wp:inline distT="0" distB="0" distL="0" distR="0" wp14:anchorId="31C09F3A" wp14:editId="37057345">
            <wp:extent cx="4885898" cy="3242250"/>
            <wp:effectExtent l="0" t="0" r="0" b="0"/>
            <wp:docPr id="95297287" name="Picture 36" descr="Lifting Line Theory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fting Line Theory - an overview | ScienceDirect Top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0402" cy="3245239"/>
                    </a:xfrm>
                    <a:prstGeom prst="rect">
                      <a:avLst/>
                    </a:prstGeom>
                    <a:noFill/>
                    <a:ln>
                      <a:noFill/>
                    </a:ln>
                  </pic:spPr>
                </pic:pic>
              </a:graphicData>
            </a:graphic>
          </wp:inline>
        </w:drawing>
      </w:r>
    </w:p>
    <w:p w14:paraId="1A6072CE" w14:textId="77777777" w:rsidR="006F085F" w:rsidRDefault="006F085F" w:rsidP="005B4A8C">
      <w:pPr>
        <w:rPr>
          <w:rFonts w:ascii="Times New Roman" w:hAnsi="Times New Roman" w:cs="Times New Roman"/>
          <w:b/>
          <w:bCs/>
          <w:sz w:val="24"/>
          <w:szCs w:val="24"/>
        </w:rPr>
      </w:pPr>
    </w:p>
    <w:p w14:paraId="3E41EBF0" w14:textId="77777777" w:rsidR="006F085F" w:rsidRPr="00556D09" w:rsidRDefault="006F085F" w:rsidP="006F085F">
      <w:pPr>
        <w:jc w:val="center"/>
        <w:rPr>
          <w:rFonts w:ascii="Times New Roman" w:hAnsi="Times New Roman" w:cs="Times New Roman"/>
          <w:b/>
          <w:bCs/>
          <w:sz w:val="24"/>
          <w:szCs w:val="24"/>
        </w:rPr>
      </w:pPr>
      <w:r w:rsidRPr="00556D09">
        <w:rPr>
          <w:rFonts w:ascii="Times New Roman" w:hAnsi="Times New Roman" w:cs="Times New Roman"/>
          <w:b/>
          <w:bCs/>
          <w:sz w:val="24"/>
          <w:szCs w:val="24"/>
        </w:rPr>
        <w:t>Justin T. Millsap</w:t>
      </w:r>
    </w:p>
    <w:p w14:paraId="02051E59" w14:textId="77777777" w:rsidR="006F085F" w:rsidRPr="00556D09" w:rsidRDefault="006F085F" w:rsidP="006F085F">
      <w:pPr>
        <w:jc w:val="center"/>
        <w:rPr>
          <w:rFonts w:ascii="Times New Roman" w:hAnsi="Times New Roman" w:cs="Times New Roman"/>
        </w:rPr>
      </w:pPr>
      <w:r w:rsidRPr="00556D09">
        <w:rPr>
          <w:rFonts w:ascii="Times New Roman" w:hAnsi="Times New Roman" w:cs="Times New Roman"/>
        </w:rPr>
        <w:t>Aerospace Engineering Department</w:t>
      </w:r>
    </w:p>
    <w:p w14:paraId="1969ECBD" w14:textId="77777777" w:rsidR="006F085F" w:rsidRPr="00556D09" w:rsidRDefault="006F085F" w:rsidP="006F085F">
      <w:pPr>
        <w:jc w:val="center"/>
        <w:rPr>
          <w:rFonts w:ascii="Times New Roman" w:hAnsi="Times New Roman" w:cs="Times New Roman"/>
        </w:rPr>
      </w:pPr>
      <w:r w:rsidRPr="00556D09">
        <w:rPr>
          <w:rFonts w:ascii="Times New Roman" w:hAnsi="Times New Roman" w:cs="Times New Roman"/>
        </w:rPr>
        <w:t>California Polytechnic University, Pomona</w:t>
      </w:r>
    </w:p>
    <w:p w14:paraId="6122AF19" w14:textId="0AA44A32" w:rsidR="006921CF" w:rsidRDefault="006F085F" w:rsidP="006921CF">
      <w:pPr>
        <w:jc w:val="center"/>
        <w:rPr>
          <w:rFonts w:ascii="Times New Roman" w:hAnsi="Times New Roman" w:cs="Times New Roman"/>
        </w:rPr>
      </w:pPr>
      <w:r w:rsidRPr="00556D09">
        <w:rPr>
          <w:rFonts w:ascii="Times New Roman" w:hAnsi="Times New Roman" w:cs="Times New Roman"/>
        </w:rPr>
        <w:t>November 30</w:t>
      </w:r>
      <w:r w:rsidRPr="00556D09">
        <w:rPr>
          <w:rFonts w:ascii="Times New Roman" w:hAnsi="Times New Roman" w:cs="Times New Roman"/>
          <w:vertAlign w:val="superscript"/>
        </w:rPr>
        <w:t>th</w:t>
      </w:r>
      <w:r w:rsidRPr="00556D09">
        <w:rPr>
          <w:rFonts w:ascii="Times New Roman" w:hAnsi="Times New Roman" w:cs="Times New Roman"/>
        </w:rPr>
        <w:t>, 202</w:t>
      </w:r>
      <w:r>
        <w:rPr>
          <w:rFonts w:ascii="Times New Roman" w:hAnsi="Times New Roman" w:cs="Times New Roman"/>
        </w:rPr>
        <w:t>3</w:t>
      </w:r>
    </w:p>
    <w:p w14:paraId="43D0F471" w14:textId="77777777" w:rsidR="00967D38" w:rsidRDefault="00967D38" w:rsidP="006921CF">
      <w:pPr>
        <w:jc w:val="center"/>
        <w:rPr>
          <w:rFonts w:ascii="Times New Roman" w:hAnsi="Times New Roman" w:cs="Times New Roman"/>
        </w:rPr>
      </w:pPr>
    </w:p>
    <w:p w14:paraId="714008D9" w14:textId="77777777" w:rsidR="00967D38" w:rsidRDefault="00967D38" w:rsidP="006921CF">
      <w:pPr>
        <w:jc w:val="center"/>
        <w:rPr>
          <w:rFonts w:ascii="Times New Roman" w:hAnsi="Times New Roman" w:cs="Times New Roman"/>
        </w:rPr>
      </w:pPr>
    </w:p>
    <w:p w14:paraId="570D530A" w14:textId="77777777" w:rsidR="00085B14" w:rsidRDefault="00085B14" w:rsidP="006921CF">
      <w:pPr>
        <w:jc w:val="center"/>
        <w:rPr>
          <w:rFonts w:ascii="Times New Roman" w:hAnsi="Times New Roman" w:cs="Times New Roman"/>
        </w:rPr>
      </w:pPr>
    </w:p>
    <w:p w14:paraId="4FFD7B97" w14:textId="3C1293D5" w:rsidR="00D320BE" w:rsidRDefault="00D320BE" w:rsidP="00D320BE"/>
    <w:p w14:paraId="2284E784" w14:textId="5E93E7A4" w:rsidR="005B4A8C" w:rsidRDefault="005B4A8C" w:rsidP="00271955">
      <w:pPr>
        <w:tabs>
          <w:tab w:val="left" w:pos="4782"/>
        </w:tabs>
      </w:pPr>
    </w:p>
    <w:p w14:paraId="458262FD" w14:textId="77777777" w:rsidR="005B4A8C" w:rsidRDefault="005B4A8C" w:rsidP="005B4A8C">
      <w:pPr>
        <w:rPr>
          <w:rFonts w:ascii="Times New Roman" w:hAnsi="Times New Roman" w:cs="Times New Roman"/>
          <w:sz w:val="26"/>
          <w:szCs w:val="26"/>
        </w:rPr>
      </w:pPr>
      <w:r>
        <w:rPr>
          <w:rFonts w:ascii="Times New Roman" w:hAnsi="Times New Roman" w:cs="Times New Roman"/>
          <w:b/>
          <w:bCs/>
          <w:sz w:val="26"/>
          <w:szCs w:val="26"/>
          <w:u w:val="single"/>
        </w:rPr>
        <w:lastRenderedPageBreak/>
        <w:t>Summary:</w:t>
      </w:r>
    </w:p>
    <w:p w14:paraId="361C60F9" w14:textId="5BD9676D" w:rsidR="005B4A8C" w:rsidRDefault="005B4A8C" w:rsidP="005B4A8C">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numerical lifting line theory is used to analyze and predict aerodynamic characteristics of a wing. This method represents a wing by </w:t>
      </w:r>
      <w:proofErr w:type="gramStart"/>
      <w:r>
        <w:rPr>
          <w:rFonts w:ascii="Times New Roman" w:hAnsi="Times New Roman" w:cs="Times New Roman"/>
          <w:sz w:val="24"/>
          <w:szCs w:val="24"/>
        </w:rPr>
        <w:t xml:space="preserve">a </w:t>
      </w:r>
      <w:r w:rsidR="008354AE">
        <w:rPr>
          <w:rFonts w:ascii="Times New Roman" w:hAnsi="Times New Roman" w:cs="Times New Roman"/>
          <w:sz w:val="24"/>
          <w:szCs w:val="24"/>
        </w:rPr>
        <w:t>number of</w:t>
      </w:r>
      <w:proofErr w:type="gramEnd"/>
      <w:r>
        <w:rPr>
          <w:rFonts w:ascii="Times New Roman" w:hAnsi="Times New Roman" w:cs="Times New Roman"/>
          <w:sz w:val="24"/>
          <w:szCs w:val="24"/>
        </w:rPr>
        <w:t xml:space="preserve"> horseshoe vortices each with a different bound vortex. </w:t>
      </w:r>
    </w:p>
    <w:p w14:paraId="79C0FADC" w14:textId="7BF405C0" w:rsidR="005B4A8C" w:rsidRDefault="005B4A8C" w:rsidP="005B4A8C">
      <w:pPr>
        <w:spacing w:line="240" w:lineRule="auto"/>
        <w:rPr>
          <w:rFonts w:ascii="Times New Roman" w:eastAsiaTheme="minorEastAsia" w:hAnsi="Times New Roman" w:cs="Times New Roman"/>
          <w:sz w:val="24"/>
          <w:szCs w:val="24"/>
        </w:rPr>
      </w:pPr>
      <w:r>
        <w:rPr>
          <w:rFonts w:ascii="Times New Roman" w:hAnsi="Times New Roman" w:cs="Times New Roman"/>
          <w:sz w:val="24"/>
          <w:szCs w:val="24"/>
        </w:rPr>
        <w:tab/>
        <w:t>A computer program was created to computer total wing lift coefficient (C</w:t>
      </w:r>
      <w:r>
        <w:rPr>
          <w:rFonts w:ascii="Times New Roman" w:hAnsi="Times New Roman" w:cs="Times New Roman"/>
          <w:sz w:val="24"/>
          <w:szCs w:val="24"/>
          <w:vertAlign w:val="subscript"/>
        </w:rPr>
        <w:t>L</w:t>
      </w:r>
      <w:r>
        <w:rPr>
          <w:rFonts w:ascii="Times New Roman" w:hAnsi="Times New Roman" w:cs="Times New Roman"/>
          <w:sz w:val="24"/>
          <w:szCs w:val="24"/>
        </w:rPr>
        <w:t>), total wing induced drag coefficient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Di</w:t>
      </w:r>
      <w:proofErr w:type="spellEnd"/>
      <w:r>
        <w:rPr>
          <w:rFonts w:ascii="Times New Roman" w:hAnsi="Times New Roman" w:cs="Times New Roman"/>
          <w:sz w:val="24"/>
          <w:szCs w:val="24"/>
        </w:rPr>
        <w:t xml:space="preserve">), spanwise lift distribution normalized with total wing lift coefficient </w:t>
      </w:r>
      <m:oMath>
        <m:r>
          <w:rPr>
            <w:rFonts w:ascii="Cambria Math" w:hAnsi="Cambria Math" w:cs="Times New Roman"/>
            <w:sz w:val="16"/>
            <w:szCs w:val="16"/>
          </w:rPr>
          <m:t>(</m:t>
        </m:r>
        <m:f>
          <m:fPr>
            <m:type m:val="skw"/>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
              <m:dPr>
                <m:ctrlPr>
                  <w:rPr>
                    <w:rFonts w:ascii="Cambria Math" w:hAnsi="Cambria Math" w:cs="Times New Roman"/>
                    <w:i/>
                    <w:sz w:val="16"/>
                    <w:szCs w:val="16"/>
                  </w:rPr>
                </m:ctrlPr>
              </m:dPr>
              <m:e>
                <m:r>
                  <w:rPr>
                    <w:rFonts w:ascii="Cambria Math" w:hAnsi="Cambria Math" w:cs="Times New Roman"/>
                    <w:sz w:val="16"/>
                    <w:szCs w:val="16"/>
                  </w:rPr>
                  <m:t>y</m:t>
                </m:r>
              </m:e>
            </m:d>
          </m:num>
          <m:den>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en>
        </m:f>
        <m:r>
          <w:rPr>
            <w:rFonts w:ascii="Cambria Math" w:hAnsi="Cambria Math" w:cs="Times New Roman"/>
            <w:sz w:val="16"/>
            <w:szCs w:val="16"/>
          </w:rPr>
          <m:t>)</m:t>
        </m:r>
      </m:oMath>
      <w:r>
        <w:rPr>
          <w:rFonts w:ascii="Times New Roman" w:eastAsiaTheme="minorEastAsia" w:hAnsi="Times New Roman" w:cs="Times New Roman"/>
          <w:sz w:val="24"/>
          <w:szCs w:val="24"/>
        </w:rPr>
        <w:t xml:space="preserve"> , spanwise lift distribution of bound circulation </w:t>
      </w:r>
      <m:oMath>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This program was created on MATLAB and </w:t>
      </w:r>
      <w:r w:rsidR="008354AE">
        <w:rPr>
          <w:rFonts w:ascii="Times New Roman" w:eastAsiaTheme="minorEastAsia" w:hAnsi="Times New Roman" w:cs="Times New Roman"/>
          <w:sz w:val="24"/>
          <w:szCs w:val="24"/>
        </w:rPr>
        <w:t>can</w:t>
      </w:r>
      <w:r>
        <w:rPr>
          <w:rFonts w:ascii="Times New Roman" w:eastAsiaTheme="minorEastAsia" w:hAnsi="Times New Roman" w:cs="Times New Roman"/>
          <w:sz w:val="24"/>
          <w:szCs w:val="24"/>
        </w:rPr>
        <w:t xml:space="preserve"> calculate these values for 3 different geometries such as </w:t>
      </w:r>
      <w:r w:rsidR="008354AE">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rectangular wing, tapered wing, and an elliptical wing. </w:t>
      </w:r>
    </w:p>
    <w:p w14:paraId="7B64B1EB" w14:textId="77777777" w:rsidR="005B4A8C" w:rsidRDefault="005B4A8C"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The approach to create this code started off by defining known values consisting of twist </w:t>
      </w:r>
      <m:oMath>
        <m:r>
          <w:rPr>
            <w:rFonts w:ascii="Cambria Math" w:eastAsiaTheme="minorEastAsia" w:hAnsi="Cambria Math" w:cs="Times New Roman"/>
            <w:sz w:val="24"/>
            <w:szCs w:val="24"/>
          </w:rPr>
          <m:t>(ε)</m:t>
        </m:r>
      </m:oMath>
      <w:r>
        <w:rPr>
          <w:rFonts w:ascii="Times New Roman" w:eastAsiaTheme="minorEastAsia" w:hAnsi="Times New Roman" w:cs="Times New Roman"/>
          <w:sz w:val="24"/>
          <w:szCs w:val="24"/>
        </w:rPr>
        <w:t>, angle of attack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 xml:space="preserve">, aspect ratio, wingspan (b), and section-lift curve slope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Lα</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The distance between each of the horseshoe vortices (</w:t>
      </w:r>
      <w:proofErr w:type="spellStart"/>
      <w:proofErr w:type="gram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c,i</w:t>
      </w:r>
      <w:proofErr w:type="spellEnd"/>
      <w:proofErr w:type="gramEnd"/>
      <w:r>
        <w:rPr>
          <w:rFonts w:ascii="Times New Roman" w:eastAsiaTheme="minorEastAsia" w:hAnsi="Times New Roman" w:cs="Times New Roman"/>
          <w:sz w:val="24"/>
          <w:szCs w:val="24"/>
        </w:rPr>
        <w:t>), were distributed into a “cosine space” fashion in order to get more precise data at the wing tips. We then set control points (</w:t>
      </w:r>
      <w:proofErr w:type="spellStart"/>
      <w:proofErr w:type="gram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c,i</w:t>
      </w:r>
      <w:proofErr w:type="spellEnd"/>
      <w:proofErr w:type="gramEnd"/>
      <w:r>
        <w:rPr>
          <w:rFonts w:ascii="Times New Roman" w:eastAsiaTheme="minorEastAsia" w:hAnsi="Times New Roman" w:cs="Times New Roman"/>
          <w:sz w:val="24"/>
          <w:szCs w:val="24"/>
        </w:rPr>
        <w:t>) along these cosine spaced horseshoe vortices</w:t>
      </w:r>
      <w:r>
        <w:rPr>
          <w:rFonts w:ascii="Times New Roman" w:hAnsi="Times New Roman" w:cs="Times New Roman"/>
          <w:sz w:val="24"/>
          <w:szCs w:val="24"/>
        </w:rPr>
        <w:t xml:space="preserve">. The angle of attack </w:t>
      </w:r>
      <m:oMath>
        <m:r>
          <w:rPr>
            <w:rFonts w:ascii="Cambria Math" w:hAnsi="Cambria Math" w:cs="Times New Roman"/>
            <w:sz w:val="24"/>
            <w:szCs w:val="24"/>
          </w:rPr>
          <m:t>α(j)</m:t>
        </m:r>
      </m:oMath>
      <w:r>
        <w:rPr>
          <w:rFonts w:ascii="Times New Roman" w:eastAsiaTheme="minorEastAsia" w:hAnsi="Times New Roman" w:cs="Times New Roman"/>
          <w:sz w:val="24"/>
          <w:szCs w:val="24"/>
        </w:rPr>
        <w:t xml:space="preserve"> will vary at each </w:t>
      </w:r>
      <w:proofErr w:type="spellStart"/>
      <w:proofErr w:type="gram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c,i</w:t>
      </w:r>
      <w:proofErr w:type="spellEnd"/>
      <w:proofErr w:type="gramEnd"/>
      <w:r>
        <w:rPr>
          <w:rFonts w:ascii="Times New Roman" w:eastAsiaTheme="minorEastAsia" w:hAnsi="Times New Roman" w:cs="Times New Roman"/>
          <w:sz w:val="24"/>
          <w:szCs w:val="24"/>
        </w:rPr>
        <w:t xml:space="preserve"> value depending on the twist of the wing. After we obtained these values the code then proceeds by iterating values for the </w:t>
      </w: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i,j</w:t>
      </w:r>
      <w:proofErr w:type="spellEnd"/>
      <w:r>
        <w:rPr>
          <w:rFonts w:ascii="Times New Roman" w:eastAsiaTheme="minorEastAsia" w:hAnsi="Times New Roman" w:cs="Times New Roman"/>
          <w:sz w:val="24"/>
          <w:szCs w:val="24"/>
        </w:rPr>
        <w:t xml:space="preserve">  which will be used to iterate values for  </w:t>
      </w:r>
      <w:proofErr w:type="spellStart"/>
      <w:r>
        <w:rPr>
          <w:rFonts w:ascii="Times New Roman" w:eastAsiaTheme="minorEastAsia" w:hAnsi="Times New Roman" w:cs="Times New Roman"/>
          <w:sz w:val="24"/>
          <w:szCs w:val="24"/>
        </w:rPr>
        <w:t>B</w:t>
      </w:r>
      <w:r>
        <w:rPr>
          <w:rFonts w:ascii="Times New Roman" w:eastAsiaTheme="minorEastAsia" w:hAnsi="Times New Roman" w:cs="Times New Roman"/>
          <w:sz w:val="24"/>
          <w:szCs w:val="24"/>
          <w:vertAlign w:val="subscript"/>
        </w:rPr>
        <w:t>j</w:t>
      </w:r>
      <w:proofErr w:type="spellEnd"/>
      <w:r>
        <w:rPr>
          <w:rFonts w:ascii="Times New Roman" w:eastAsiaTheme="minorEastAsia" w:hAnsi="Times New Roman" w:cs="Times New Roman"/>
          <w:sz w:val="24"/>
          <w:szCs w:val="24"/>
        </w:rPr>
        <w:t xml:space="preserve"> and </w:t>
      </w:r>
      <w:proofErr w:type="spellStart"/>
      <w:r>
        <w:rPr>
          <w:rFonts w:ascii="Times New Roman" w:eastAsiaTheme="minorEastAsia" w:hAnsi="Times New Roman" w:cs="Times New Roman"/>
          <w:sz w:val="24"/>
          <w:szCs w:val="24"/>
        </w:rPr>
        <w:t>A</w:t>
      </w:r>
      <w:r>
        <w:rPr>
          <w:rFonts w:ascii="Times New Roman" w:eastAsiaTheme="minorEastAsia" w:hAnsi="Times New Roman" w:cs="Times New Roman"/>
          <w:sz w:val="24"/>
          <w:szCs w:val="24"/>
          <w:vertAlign w:val="subscript"/>
        </w:rPr>
        <w:t>j,i</w:t>
      </w:r>
      <w:proofErr w:type="spellEnd"/>
      <w:r>
        <w:rPr>
          <w:rFonts w:ascii="Times New Roman" w:eastAsiaTheme="minorEastAsia" w:hAnsi="Times New Roman" w:cs="Times New Roman"/>
          <w:sz w:val="24"/>
          <w:szCs w:val="24"/>
        </w:rPr>
        <w:t xml:space="preserve"> which are </w:t>
      </w:r>
      <w:proofErr w:type="spellStart"/>
      <w:r>
        <w:rPr>
          <w:rFonts w:ascii="Times New Roman" w:eastAsiaTheme="minorEastAsia" w:hAnsi="Times New Roman" w:cs="Times New Roman"/>
          <w:sz w:val="24"/>
          <w:szCs w:val="24"/>
        </w:rPr>
        <w:t>nxn</w:t>
      </w:r>
      <w:proofErr w:type="spellEnd"/>
      <w:r>
        <w:rPr>
          <w:rFonts w:ascii="Times New Roman" w:eastAsiaTheme="minorEastAsia" w:hAnsi="Times New Roman" w:cs="Times New Roman"/>
          <w:sz w:val="24"/>
          <w:szCs w:val="24"/>
        </w:rPr>
        <w:t xml:space="preserve"> matrices in which are vital in order to compute the vortex strengths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using the governing equation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j,i</m:t>
                    </m:r>
                  </m:sub>
                </m:sSub>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The code then calculates the down-wash velocity &amp; down-wash angle of attack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&amp; </m:t>
        </m:r>
        <m:sSub>
          <m:sSubPr>
            <m:ctrlPr>
              <w:rPr>
                <w:rFonts w:ascii="Cambria Math" w:eastAsiaTheme="minorEastAsia" w:hAnsi="Cambria Math" w:cs="Times New Roman"/>
                <w:i/>
                <w:sz w:val="24"/>
                <w:szCs w:val="24"/>
              </w:rPr>
            </m:ctrlPr>
          </m:sSub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down-wash</m:t>
                    </m:r>
                  </m:sub>
                </m:sSub>
              </m:e>
            </m:d>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With all these values obtained above, the code is finalized with calculating </w:t>
      </w:r>
      <w:r>
        <w:rPr>
          <w:rFonts w:ascii="Times New Roman" w:hAnsi="Times New Roman" w:cs="Times New Roman"/>
          <w:sz w:val="24"/>
          <w:szCs w:val="24"/>
        </w:rPr>
        <w:t>(C</w:t>
      </w:r>
      <w:r>
        <w:rPr>
          <w:rFonts w:ascii="Times New Roman" w:hAnsi="Times New Roman" w:cs="Times New Roman"/>
          <w:sz w:val="24"/>
          <w:szCs w:val="24"/>
          <w:vertAlign w:val="subscript"/>
        </w:rPr>
        <w:t>L</w:t>
      </w:r>
      <w:r>
        <w:rPr>
          <w:rFonts w:ascii="Times New Roman" w:hAnsi="Times New Roman" w:cs="Times New Roman"/>
          <w:sz w:val="24"/>
          <w:szCs w:val="24"/>
        </w:rPr>
        <w:t>),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Di</w:t>
      </w:r>
      <w:proofErr w:type="spellEnd"/>
      <w:r>
        <w:rPr>
          <w:rFonts w:ascii="Times New Roman" w:hAnsi="Times New Roman" w:cs="Times New Roman"/>
          <w:sz w:val="24"/>
          <w:szCs w:val="24"/>
        </w:rPr>
        <w:t xml:space="preserve">),  </w:t>
      </w:r>
      <m:oMath>
        <m:r>
          <w:rPr>
            <w:rFonts w:ascii="Cambria Math" w:hAnsi="Cambria Math" w:cs="Times New Roman"/>
            <w:sz w:val="16"/>
            <w:szCs w:val="16"/>
          </w:rPr>
          <m:t>(</m:t>
        </m:r>
        <m:f>
          <m:fPr>
            <m:type m:val="skw"/>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
              <m:dPr>
                <m:ctrlPr>
                  <w:rPr>
                    <w:rFonts w:ascii="Cambria Math" w:hAnsi="Cambria Math" w:cs="Times New Roman"/>
                    <w:i/>
                    <w:sz w:val="16"/>
                    <w:szCs w:val="16"/>
                  </w:rPr>
                </m:ctrlPr>
              </m:dPr>
              <m:e>
                <m:r>
                  <w:rPr>
                    <w:rFonts w:ascii="Cambria Math" w:hAnsi="Cambria Math" w:cs="Times New Roman"/>
                    <w:sz w:val="16"/>
                    <w:szCs w:val="16"/>
                  </w:rPr>
                  <m:t>y</m:t>
                </m:r>
              </m:e>
            </m:d>
          </m:num>
          <m:den>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en>
        </m:f>
        <m:r>
          <w:rPr>
            <w:rFonts w:ascii="Cambria Math" w:hAnsi="Cambria Math" w:cs="Times New Roman"/>
            <w:sz w:val="16"/>
            <w:szCs w:val="16"/>
          </w:rPr>
          <m:t>)</m:t>
        </m:r>
      </m:oMath>
      <w:r>
        <w:rPr>
          <w:rFonts w:ascii="Times New Roman" w:eastAsiaTheme="minorEastAsia" w:hAnsi="Times New Roman" w:cs="Times New Roman"/>
          <w:sz w:val="24"/>
          <w:szCs w:val="24"/>
        </w:rPr>
        <w:t xml:space="preserve"> , </w:t>
      </w:r>
      <m:oMath>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using equations in the numerical lifting line theory.</w:t>
      </w:r>
    </w:p>
    <w:p w14:paraId="6C394563" w14:textId="08E6522D" w:rsidR="005B4A8C" w:rsidRDefault="005B4A8C"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From the values produced by the computer program above, plots were produced that create a story of how different wing geometries result in different aerodynamic behaviors. To do this, the computer program generates a plot of </w:t>
      </w:r>
      <m:oMath>
        <m:f>
          <m:fPr>
            <m:type m:val="skw"/>
            <m:ctrlPr>
              <w:rPr>
                <w:rFonts w:ascii="Cambria Math" w:hAnsi="Cambria Math" w:cs="Times New Roman"/>
                <w:i/>
                <w:sz w:val="16"/>
                <w:szCs w:val="16"/>
              </w:rPr>
            </m:ctrlPr>
          </m:fPr>
          <m:num>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
              <m:dPr>
                <m:ctrlPr>
                  <w:rPr>
                    <w:rFonts w:ascii="Cambria Math" w:hAnsi="Cambria Math" w:cs="Times New Roman"/>
                    <w:i/>
                    <w:sz w:val="16"/>
                    <w:szCs w:val="16"/>
                  </w:rPr>
                </m:ctrlPr>
              </m:dPr>
              <m:e>
                <m:r>
                  <w:rPr>
                    <w:rFonts w:ascii="Cambria Math" w:hAnsi="Cambria Math" w:cs="Times New Roman"/>
                    <w:sz w:val="16"/>
                    <w:szCs w:val="16"/>
                  </w:rPr>
                  <m:t>y</m:t>
                </m:r>
              </m:e>
            </m:d>
          </m:num>
          <m:den>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L</m:t>
                </m:r>
              </m:sub>
            </m:sSub>
          </m:den>
        </m:f>
        <m:r>
          <w:rPr>
            <w:rFonts w:ascii="Cambria Math" w:hAnsi="Cambria Math" w:cs="Times New Roman"/>
            <w:sz w:val="16"/>
            <w:szCs w:val="16"/>
          </w:rPr>
          <m:t>)</m:t>
        </m:r>
      </m:oMath>
      <w:r>
        <w:rPr>
          <w:rFonts w:ascii="Times New Roman" w:eastAsiaTheme="minorEastAsia" w:hAnsi="Times New Roman" w:cs="Times New Roman"/>
          <w:sz w:val="16"/>
          <w:szCs w:val="16"/>
        </w:rPr>
        <w:t xml:space="preserve"> </w:t>
      </w:r>
      <w:r>
        <w:rPr>
          <w:rFonts w:ascii="Times New Roman" w:hAnsi="Times New Roman" w:cs="Times New Roman"/>
          <w:sz w:val="24"/>
          <w:szCs w:val="24"/>
        </w:rPr>
        <w:t xml:space="preserve"> vs. </w:t>
      </w:r>
      <w:proofErr w:type="spellStart"/>
      <w:proofErr w:type="gramStart"/>
      <w:r>
        <w:rPr>
          <w:rFonts w:ascii="Times New Roman" w:hAnsi="Times New Roman" w:cs="Times New Roman"/>
          <w:sz w:val="24"/>
          <w:szCs w:val="24"/>
        </w:rPr>
        <w:t>y</w:t>
      </w:r>
      <w:r>
        <w:rPr>
          <w:rFonts w:ascii="Times New Roman" w:hAnsi="Times New Roman" w:cs="Times New Roman"/>
          <w:sz w:val="24"/>
          <w:szCs w:val="24"/>
          <w:vertAlign w:val="subscript"/>
        </w:rPr>
        <w:t>c</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as</w:t>
      </w:r>
      <w:proofErr w:type="gramEnd"/>
      <w:r>
        <w:rPr>
          <w:rFonts w:ascii="Times New Roman" w:hAnsi="Times New Roman" w:cs="Times New Roman"/>
          <w:sz w:val="24"/>
          <w:szCs w:val="24"/>
        </w:rPr>
        <w:t xml:space="preserve"> well as </w:t>
      </w:r>
      <m:oMath>
        <m:r>
          <m:rPr>
            <m:sty m:val="p"/>
          </m:rPr>
          <w:rPr>
            <w:rFonts w:ascii="Cambria Math" w:eastAsiaTheme="minorEastAsia" w:hAnsi="Cambria Math" w:cs="Times New Roman"/>
            <w:sz w:val="24"/>
            <w:szCs w:val="24"/>
          </w:rPr>
          <m:t>Γ</m:t>
        </m:r>
        <m:r>
          <w:rPr>
            <w:rFonts w:ascii="Cambria Math" w:eastAsiaTheme="minorEastAsia" w:hAnsi="Cambria Math" w:cs="Times New Roman"/>
            <w:sz w:val="24"/>
            <w:szCs w:val="24"/>
          </w:rPr>
          <m:t>(y)</m:t>
        </m:r>
      </m:oMath>
      <w:r>
        <w:rPr>
          <w:rFonts w:ascii="Times New Roman" w:eastAsiaTheme="minorEastAsia" w:hAnsi="Times New Roman" w:cs="Times New Roman"/>
          <w:sz w:val="24"/>
          <w:szCs w:val="24"/>
        </w:rPr>
        <w:t xml:space="preserve"> vs y</w:t>
      </w:r>
      <w:r>
        <w:rPr>
          <w:rFonts w:ascii="Times New Roman" w:eastAsiaTheme="minorEastAsia" w:hAnsi="Times New Roman" w:cs="Times New Roman"/>
          <w:sz w:val="24"/>
          <w:szCs w:val="24"/>
          <w:vertAlign w:val="subscript"/>
        </w:rPr>
        <w:t>c</w:t>
      </w:r>
      <w:r>
        <w:rPr>
          <w:rFonts w:ascii="Times New Roman" w:eastAsiaTheme="minorEastAsia" w:hAnsi="Times New Roman" w:cs="Times New Roman"/>
          <w:sz w:val="24"/>
          <w:szCs w:val="24"/>
        </w:rPr>
        <w:t xml:space="preserve"> which are listed below. </w:t>
      </w:r>
    </w:p>
    <w:p w14:paraId="7A06BBF7" w14:textId="6F65F7E0" w:rsidR="005B4A8C" w:rsidRDefault="005B4A8C"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Upon examining the generated plots, it</w:t>
      </w:r>
      <w:proofErr w:type="gramEnd"/>
      <w:r>
        <w:rPr>
          <w:rFonts w:ascii="Times New Roman" w:eastAsiaTheme="minorEastAsia" w:hAnsi="Times New Roman" w:cs="Times New Roman"/>
          <w:sz w:val="24"/>
          <w:szCs w:val="24"/>
        </w:rPr>
        <w:t xml:space="preserve"> was evident that the rectangular wing exhibited the highest spanwise lift distribution with respect to the control points. However, it also converged to zero rapidly, resulting in the lowest spanwise bound circulation. The elliptical wing displayed the second highest spanwise lift distribution relative to the control points but encountered a singularity at </w:t>
      </w:r>
      <w:proofErr w:type="spellStart"/>
      <w:r>
        <w:rPr>
          <w:rFonts w:ascii="Times New Roman" w:eastAsiaTheme="minorEastAsia" w:hAnsi="Times New Roman" w:cs="Times New Roman"/>
          <w:sz w:val="24"/>
          <w:szCs w:val="24"/>
        </w:rPr>
        <w:t>y</w:t>
      </w:r>
      <w:r>
        <w:rPr>
          <w:rFonts w:ascii="Times New Roman" w:eastAsiaTheme="minorEastAsia" w:hAnsi="Times New Roman" w:cs="Times New Roman"/>
          <w:sz w:val="24"/>
          <w:szCs w:val="24"/>
          <w:vertAlign w:val="subscript"/>
        </w:rPr>
        <w:t>c</w:t>
      </w:r>
      <w:proofErr w:type="spellEnd"/>
      <w:r>
        <w:rPr>
          <w:rFonts w:ascii="Times New Roman" w:eastAsiaTheme="minorEastAsia" w:hAnsi="Times New Roman" w:cs="Times New Roman"/>
          <w:sz w:val="24"/>
          <w:szCs w:val="24"/>
        </w:rPr>
        <w:t xml:space="preserve"> = 1, accompanied by the second highest spanwise bound circulation.  Lastly, the tapered wing demonstrated the lowest spanwise lift distribution while having the highest spanwise bound circulation. </w:t>
      </w:r>
      <w:r>
        <w:rPr>
          <w:rFonts w:ascii="Times New Roman" w:eastAsiaTheme="minorEastAsia" w:hAnsi="Times New Roman" w:cs="Times New Roman"/>
          <w:sz w:val="24"/>
          <w:szCs w:val="24"/>
        </w:rPr>
        <w:t xml:space="preserve"> </w:t>
      </w:r>
    </w:p>
    <w:p w14:paraId="52AF7BBD" w14:textId="312AF1FB" w:rsidR="008354AE" w:rsidRPr="005B4A8C" w:rsidRDefault="005B4A8C" w:rsidP="005B4A8C">
      <w:pPr>
        <w:spacing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In conclusion, </w:t>
      </w:r>
      <w:r w:rsidR="008354AE">
        <w:rPr>
          <w:rFonts w:ascii="Times New Roman" w:eastAsiaTheme="minorEastAsia" w:hAnsi="Times New Roman" w:cs="Times New Roman"/>
          <w:sz w:val="24"/>
          <w:szCs w:val="24"/>
        </w:rPr>
        <w:t>various wing geometries come with their own set of advantages and disadvantages. The selection of a particular wing geometry should be pinpointed depending on specific objectives. The numerical lifting line theory proves to be a precise method for comprehending diverse aerodynamic behaviors, which vary based on the distinct characteristics of a wing. This outlines the importance of employing accurate techniques to analyze and visualize how different wing features impact overall performance.</w:t>
      </w:r>
    </w:p>
    <w:sectPr w:rsidR="008354AE" w:rsidRPr="005B4A8C" w:rsidSect="008354AE">
      <w:footerReference w:type="default" r:id="rId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CB7A3" w14:textId="77777777" w:rsidR="00916EAD" w:rsidRDefault="00916EAD" w:rsidP="00916EAD">
      <w:pPr>
        <w:spacing w:after="0" w:line="240" w:lineRule="auto"/>
      </w:pPr>
      <w:r>
        <w:separator/>
      </w:r>
    </w:p>
  </w:endnote>
  <w:endnote w:type="continuationSeparator" w:id="0">
    <w:p w14:paraId="69AEF28E" w14:textId="77777777" w:rsidR="00916EAD" w:rsidRDefault="00916EAD" w:rsidP="0091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0087763"/>
      <w:docPartObj>
        <w:docPartGallery w:val="Page Numbers (Bottom of Page)"/>
        <w:docPartUnique/>
      </w:docPartObj>
    </w:sdtPr>
    <w:sdtEndPr>
      <w:rPr>
        <w:noProof/>
      </w:rPr>
    </w:sdtEndPr>
    <w:sdtContent>
      <w:p w14:paraId="7B1B7B77" w14:textId="405136C0" w:rsidR="008354AE" w:rsidRDefault="008354AE">
        <w:pPr>
          <w:pStyle w:val="Footer"/>
          <w:jc w:val="right"/>
        </w:pPr>
        <w:r>
          <w:t>1</w:t>
        </w:r>
      </w:p>
    </w:sdtContent>
  </w:sdt>
  <w:p w14:paraId="0C13B4B8" w14:textId="77777777" w:rsidR="006921CF" w:rsidRDefault="00692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4351C" w14:textId="77777777" w:rsidR="00916EAD" w:rsidRDefault="00916EAD" w:rsidP="00916EAD">
      <w:pPr>
        <w:spacing w:after="0" w:line="240" w:lineRule="auto"/>
      </w:pPr>
      <w:r>
        <w:separator/>
      </w:r>
    </w:p>
  </w:footnote>
  <w:footnote w:type="continuationSeparator" w:id="0">
    <w:p w14:paraId="7D8B1F88" w14:textId="77777777" w:rsidR="00916EAD" w:rsidRDefault="00916EAD" w:rsidP="00916E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EAD"/>
    <w:rsid w:val="00085B14"/>
    <w:rsid w:val="00110C88"/>
    <w:rsid w:val="001458DE"/>
    <w:rsid w:val="00166FF2"/>
    <w:rsid w:val="00222320"/>
    <w:rsid w:val="00271955"/>
    <w:rsid w:val="00370BC1"/>
    <w:rsid w:val="004373A3"/>
    <w:rsid w:val="004D2FB9"/>
    <w:rsid w:val="00556D09"/>
    <w:rsid w:val="005B4A8C"/>
    <w:rsid w:val="005C1D50"/>
    <w:rsid w:val="006921CF"/>
    <w:rsid w:val="006F085F"/>
    <w:rsid w:val="0080208D"/>
    <w:rsid w:val="008354AE"/>
    <w:rsid w:val="008A2A9D"/>
    <w:rsid w:val="00916EAD"/>
    <w:rsid w:val="00965EA0"/>
    <w:rsid w:val="00967D38"/>
    <w:rsid w:val="00A01A9A"/>
    <w:rsid w:val="00AB7A15"/>
    <w:rsid w:val="00AD6766"/>
    <w:rsid w:val="00B9569C"/>
    <w:rsid w:val="00BB31F5"/>
    <w:rsid w:val="00C063DA"/>
    <w:rsid w:val="00D04E5E"/>
    <w:rsid w:val="00D320BE"/>
    <w:rsid w:val="00DF5A82"/>
    <w:rsid w:val="00E46F62"/>
    <w:rsid w:val="00F67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41985"/>
  <w15:chartTrackingRefBased/>
  <w15:docId w15:val="{90880C2F-E700-4539-939A-0898C04C6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6EAD"/>
    <w:rPr>
      <w:color w:val="0563C1"/>
      <w:u w:val="single"/>
    </w:rPr>
  </w:style>
  <w:style w:type="character" w:styleId="FollowedHyperlink">
    <w:name w:val="FollowedHyperlink"/>
    <w:basedOn w:val="DefaultParagraphFont"/>
    <w:uiPriority w:val="99"/>
    <w:semiHidden/>
    <w:unhideWhenUsed/>
    <w:rsid w:val="00916EAD"/>
    <w:rPr>
      <w:color w:val="954F72"/>
      <w:u w:val="single"/>
    </w:rPr>
  </w:style>
  <w:style w:type="paragraph" w:customStyle="1" w:styleId="msonormal0">
    <w:name w:val="msonormal"/>
    <w:basedOn w:val="Normal"/>
    <w:rsid w:val="00916E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5">
    <w:name w:val="xl65"/>
    <w:basedOn w:val="Normal"/>
    <w:rsid w:val="00916EA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6">
    <w:name w:val="xl66"/>
    <w:basedOn w:val="Normal"/>
    <w:rsid w:val="00916E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xl67">
    <w:name w:val="xl67"/>
    <w:basedOn w:val="Normal"/>
    <w:rsid w:val="00916E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91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EAD"/>
  </w:style>
  <w:style w:type="paragraph" w:styleId="Footer">
    <w:name w:val="footer"/>
    <w:basedOn w:val="Normal"/>
    <w:link w:val="FooterChar"/>
    <w:uiPriority w:val="99"/>
    <w:unhideWhenUsed/>
    <w:rsid w:val="0091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EAD"/>
  </w:style>
  <w:style w:type="table" w:styleId="TableGrid">
    <w:name w:val="Table Grid"/>
    <w:basedOn w:val="TableNormal"/>
    <w:uiPriority w:val="39"/>
    <w:rsid w:val="00437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8">
    <w:name w:val="xl68"/>
    <w:basedOn w:val="Normal"/>
    <w:rsid w:val="00B9569C"/>
    <w:pPr>
      <w:spacing w:before="100" w:beforeAutospacing="1" w:after="100" w:afterAutospacing="1" w:line="240" w:lineRule="auto"/>
      <w:jc w:val="center"/>
      <w:textAlignment w:val="center"/>
    </w:pPr>
    <w:rPr>
      <w:rFonts w:ascii="Times New Roman" w:eastAsia="Times New Roman" w:hAnsi="Times New Roman" w:cs="Times New Roman"/>
      <w:kern w:val="0"/>
      <w:sz w:val="24"/>
      <w:szCs w:val="24"/>
      <w14:ligatures w14:val="none"/>
    </w:rPr>
  </w:style>
  <w:style w:type="paragraph" w:customStyle="1" w:styleId="xl69">
    <w:name w:val="xl69"/>
    <w:basedOn w:val="Normal"/>
    <w:rsid w:val="00B95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xl70">
    <w:name w:val="xl70"/>
    <w:basedOn w:val="Normal"/>
    <w:rsid w:val="00B9569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kern w:val="0"/>
      <w:sz w:val="24"/>
      <w:szCs w:val="24"/>
      <w14:ligatures w14:val="none"/>
    </w:rPr>
  </w:style>
  <w:style w:type="paragraph" w:customStyle="1" w:styleId="xl71">
    <w:name w:val="xl71"/>
    <w:basedOn w:val="Normal"/>
    <w:rsid w:val="00B9569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DF5A8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F5A8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9283">
      <w:bodyDiv w:val="1"/>
      <w:marLeft w:val="0"/>
      <w:marRight w:val="0"/>
      <w:marTop w:val="0"/>
      <w:marBottom w:val="0"/>
      <w:divBdr>
        <w:top w:val="none" w:sz="0" w:space="0" w:color="auto"/>
        <w:left w:val="none" w:sz="0" w:space="0" w:color="auto"/>
        <w:bottom w:val="none" w:sz="0" w:space="0" w:color="auto"/>
        <w:right w:val="none" w:sz="0" w:space="0" w:color="auto"/>
      </w:divBdr>
    </w:div>
    <w:div w:id="290014012">
      <w:bodyDiv w:val="1"/>
      <w:marLeft w:val="0"/>
      <w:marRight w:val="0"/>
      <w:marTop w:val="0"/>
      <w:marBottom w:val="0"/>
      <w:divBdr>
        <w:top w:val="none" w:sz="0" w:space="0" w:color="auto"/>
        <w:left w:val="none" w:sz="0" w:space="0" w:color="auto"/>
        <w:bottom w:val="none" w:sz="0" w:space="0" w:color="auto"/>
        <w:right w:val="none" w:sz="0" w:space="0" w:color="auto"/>
      </w:divBdr>
    </w:div>
    <w:div w:id="290210637">
      <w:bodyDiv w:val="1"/>
      <w:marLeft w:val="0"/>
      <w:marRight w:val="0"/>
      <w:marTop w:val="0"/>
      <w:marBottom w:val="0"/>
      <w:divBdr>
        <w:top w:val="none" w:sz="0" w:space="0" w:color="auto"/>
        <w:left w:val="none" w:sz="0" w:space="0" w:color="auto"/>
        <w:bottom w:val="none" w:sz="0" w:space="0" w:color="auto"/>
        <w:right w:val="none" w:sz="0" w:space="0" w:color="auto"/>
      </w:divBdr>
    </w:div>
    <w:div w:id="294989090">
      <w:bodyDiv w:val="1"/>
      <w:marLeft w:val="0"/>
      <w:marRight w:val="0"/>
      <w:marTop w:val="0"/>
      <w:marBottom w:val="0"/>
      <w:divBdr>
        <w:top w:val="none" w:sz="0" w:space="0" w:color="auto"/>
        <w:left w:val="none" w:sz="0" w:space="0" w:color="auto"/>
        <w:bottom w:val="none" w:sz="0" w:space="0" w:color="auto"/>
        <w:right w:val="none" w:sz="0" w:space="0" w:color="auto"/>
      </w:divBdr>
    </w:div>
    <w:div w:id="337272947">
      <w:bodyDiv w:val="1"/>
      <w:marLeft w:val="0"/>
      <w:marRight w:val="0"/>
      <w:marTop w:val="0"/>
      <w:marBottom w:val="0"/>
      <w:divBdr>
        <w:top w:val="none" w:sz="0" w:space="0" w:color="auto"/>
        <w:left w:val="none" w:sz="0" w:space="0" w:color="auto"/>
        <w:bottom w:val="none" w:sz="0" w:space="0" w:color="auto"/>
        <w:right w:val="none" w:sz="0" w:space="0" w:color="auto"/>
      </w:divBdr>
    </w:div>
    <w:div w:id="382799350">
      <w:bodyDiv w:val="1"/>
      <w:marLeft w:val="0"/>
      <w:marRight w:val="0"/>
      <w:marTop w:val="0"/>
      <w:marBottom w:val="0"/>
      <w:divBdr>
        <w:top w:val="none" w:sz="0" w:space="0" w:color="auto"/>
        <w:left w:val="none" w:sz="0" w:space="0" w:color="auto"/>
        <w:bottom w:val="none" w:sz="0" w:space="0" w:color="auto"/>
        <w:right w:val="none" w:sz="0" w:space="0" w:color="auto"/>
      </w:divBdr>
    </w:div>
    <w:div w:id="427771164">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93190671">
      <w:bodyDiv w:val="1"/>
      <w:marLeft w:val="0"/>
      <w:marRight w:val="0"/>
      <w:marTop w:val="0"/>
      <w:marBottom w:val="0"/>
      <w:divBdr>
        <w:top w:val="none" w:sz="0" w:space="0" w:color="auto"/>
        <w:left w:val="none" w:sz="0" w:space="0" w:color="auto"/>
        <w:bottom w:val="none" w:sz="0" w:space="0" w:color="auto"/>
        <w:right w:val="none" w:sz="0" w:space="0" w:color="auto"/>
      </w:divBdr>
    </w:div>
    <w:div w:id="774987007">
      <w:bodyDiv w:val="1"/>
      <w:marLeft w:val="0"/>
      <w:marRight w:val="0"/>
      <w:marTop w:val="0"/>
      <w:marBottom w:val="0"/>
      <w:divBdr>
        <w:top w:val="none" w:sz="0" w:space="0" w:color="auto"/>
        <w:left w:val="none" w:sz="0" w:space="0" w:color="auto"/>
        <w:bottom w:val="none" w:sz="0" w:space="0" w:color="auto"/>
        <w:right w:val="none" w:sz="0" w:space="0" w:color="auto"/>
      </w:divBdr>
    </w:div>
    <w:div w:id="945620655">
      <w:bodyDiv w:val="1"/>
      <w:marLeft w:val="0"/>
      <w:marRight w:val="0"/>
      <w:marTop w:val="0"/>
      <w:marBottom w:val="0"/>
      <w:divBdr>
        <w:top w:val="none" w:sz="0" w:space="0" w:color="auto"/>
        <w:left w:val="none" w:sz="0" w:space="0" w:color="auto"/>
        <w:bottom w:val="none" w:sz="0" w:space="0" w:color="auto"/>
        <w:right w:val="none" w:sz="0" w:space="0" w:color="auto"/>
      </w:divBdr>
    </w:div>
    <w:div w:id="1093434539">
      <w:bodyDiv w:val="1"/>
      <w:marLeft w:val="0"/>
      <w:marRight w:val="0"/>
      <w:marTop w:val="0"/>
      <w:marBottom w:val="0"/>
      <w:divBdr>
        <w:top w:val="none" w:sz="0" w:space="0" w:color="auto"/>
        <w:left w:val="none" w:sz="0" w:space="0" w:color="auto"/>
        <w:bottom w:val="none" w:sz="0" w:space="0" w:color="auto"/>
        <w:right w:val="none" w:sz="0" w:space="0" w:color="auto"/>
      </w:divBdr>
    </w:div>
    <w:div w:id="1188564623">
      <w:bodyDiv w:val="1"/>
      <w:marLeft w:val="0"/>
      <w:marRight w:val="0"/>
      <w:marTop w:val="0"/>
      <w:marBottom w:val="0"/>
      <w:divBdr>
        <w:top w:val="none" w:sz="0" w:space="0" w:color="auto"/>
        <w:left w:val="none" w:sz="0" w:space="0" w:color="auto"/>
        <w:bottom w:val="none" w:sz="0" w:space="0" w:color="auto"/>
        <w:right w:val="none" w:sz="0" w:space="0" w:color="auto"/>
      </w:divBdr>
    </w:div>
    <w:div w:id="1437367595">
      <w:bodyDiv w:val="1"/>
      <w:marLeft w:val="0"/>
      <w:marRight w:val="0"/>
      <w:marTop w:val="0"/>
      <w:marBottom w:val="0"/>
      <w:divBdr>
        <w:top w:val="none" w:sz="0" w:space="0" w:color="auto"/>
        <w:left w:val="none" w:sz="0" w:space="0" w:color="auto"/>
        <w:bottom w:val="none" w:sz="0" w:space="0" w:color="auto"/>
        <w:right w:val="none" w:sz="0" w:space="0" w:color="auto"/>
      </w:divBdr>
    </w:div>
    <w:div w:id="1537035952">
      <w:bodyDiv w:val="1"/>
      <w:marLeft w:val="0"/>
      <w:marRight w:val="0"/>
      <w:marTop w:val="0"/>
      <w:marBottom w:val="0"/>
      <w:divBdr>
        <w:top w:val="none" w:sz="0" w:space="0" w:color="auto"/>
        <w:left w:val="none" w:sz="0" w:space="0" w:color="auto"/>
        <w:bottom w:val="none" w:sz="0" w:space="0" w:color="auto"/>
        <w:right w:val="none" w:sz="0" w:space="0" w:color="auto"/>
      </w:divBdr>
    </w:div>
    <w:div w:id="1602033477">
      <w:bodyDiv w:val="1"/>
      <w:marLeft w:val="0"/>
      <w:marRight w:val="0"/>
      <w:marTop w:val="0"/>
      <w:marBottom w:val="0"/>
      <w:divBdr>
        <w:top w:val="none" w:sz="0" w:space="0" w:color="auto"/>
        <w:left w:val="none" w:sz="0" w:space="0" w:color="auto"/>
        <w:bottom w:val="none" w:sz="0" w:space="0" w:color="auto"/>
        <w:right w:val="none" w:sz="0" w:space="0" w:color="auto"/>
      </w:divBdr>
    </w:div>
    <w:div w:id="1629777371">
      <w:bodyDiv w:val="1"/>
      <w:marLeft w:val="0"/>
      <w:marRight w:val="0"/>
      <w:marTop w:val="0"/>
      <w:marBottom w:val="0"/>
      <w:divBdr>
        <w:top w:val="none" w:sz="0" w:space="0" w:color="auto"/>
        <w:left w:val="none" w:sz="0" w:space="0" w:color="auto"/>
        <w:bottom w:val="none" w:sz="0" w:space="0" w:color="auto"/>
        <w:right w:val="none" w:sz="0" w:space="0" w:color="auto"/>
      </w:divBdr>
    </w:div>
    <w:div w:id="1642729664">
      <w:bodyDiv w:val="1"/>
      <w:marLeft w:val="0"/>
      <w:marRight w:val="0"/>
      <w:marTop w:val="0"/>
      <w:marBottom w:val="0"/>
      <w:divBdr>
        <w:top w:val="none" w:sz="0" w:space="0" w:color="auto"/>
        <w:left w:val="none" w:sz="0" w:space="0" w:color="auto"/>
        <w:bottom w:val="none" w:sz="0" w:space="0" w:color="auto"/>
        <w:right w:val="none" w:sz="0" w:space="0" w:color="auto"/>
      </w:divBdr>
    </w:div>
    <w:div w:id="1741250625">
      <w:bodyDiv w:val="1"/>
      <w:marLeft w:val="0"/>
      <w:marRight w:val="0"/>
      <w:marTop w:val="0"/>
      <w:marBottom w:val="0"/>
      <w:divBdr>
        <w:top w:val="none" w:sz="0" w:space="0" w:color="auto"/>
        <w:left w:val="none" w:sz="0" w:space="0" w:color="auto"/>
        <w:bottom w:val="none" w:sz="0" w:space="0" w:color="auto"/>
        <w:right w:val="none" w:sz="0" w:space="0" w:color="auto"/>
      </w:divBdr>
    </w:div>
    <w:div w:id="1800609513">
      <w:bodyDiv w:val="1"/>
      <w:marLeft w:val="0"/>
      <w:marRight w:val="0"/>
      <w:marTop w:val="0"/>
      <w:marBottom w:val="0"/>
      <w:divBdr>
        <w:top w:val="none" w:sz="0" w:space="0" w:color="auto"/>
        <w:left w:val="none" w:sz="0" w:space="0" w:color="auto"/>
        <w:bottom w:val="none" w:sz="0" w:space="0" w:color="auto"/>
        <w:right w:val="none" w:sz="0" w:space="0" w:color="auto"/>
      </w:divBdr>
    </w:div>
    <w:div w:id="1969237996">
      <w:bodyDiv w:val="1"/>
      <w:marLeft w:val="0"/>
      <w:marRight w:val="0"/>
      <w:marTop w:val="0"/>
      <w:marBottom w:val="0"/>
      <w:divBdr>
        <w:top w:val="none" w:sz="0" w:space="0" w:color="auto"/>
        <w:left w:val="none" w:sz="0" w:space="0" w:color="auto"/>
        <w:bottom w:val="none" w:sz="0" w:space="0" w:color="auto"/>
        <w:right w:val="none" w:sz="0" w:space="0" w:color="auto"/>
      </w:divBdr>
    </w:div>
    <w:div w:id="2002854238">
      <w:bodyDiv w:val="1"/>
      <w:marLeft w:val="0"/>
      <w:marRight w:val="0"/>
      <w:marTop w:val="0"/>
      <w:marBottom w:val="0"/>
      <w:divBdr>
        <w:top w:val="none" w:sz="0" w:space="0" w:color="auto"/>
        <w:left w:val="none" w:sz="0" w:space="0" w:color="auto"/>
        <w:bottom w:val="none" w:sz="0" w:space="0" w:color="auto"/>
        <w:right w:val="none" w:sz="0" w:space="0" w:color="auto"/>
      </w:divBdr>
    </w:div>
    <w:div w:id="204879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CCE3C-F060-40A5-BF99-834953278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2</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Millsap</dc:creator>
  <cp:keywords/>
  <dc:description/>
  <cp:lastModifiedBy>Justin Millsap</cp:lastModifiedBy>
  <cp:revision>1</cp:revision>
  <cp:lastPrinted>2023-11-29T01:26:00Z</cp:lastPrinted>
  <dcterms:created xsi:type="dcterms:W3CDTF">2023-11-27T19:01:00Z</dcterms:created>
  <dcterms:modified xsi:type="dcterms:W3CDTF">2023-11-29T02:11:00Z</dcterms:modified>
</cp:coreProperties>
</file>