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3DAB0161" w:rsidR="001D2D71" w:rsidRPr="00C03E81" w:rsidRDefault="002D66DD" w:rsidP="00A27806">
            <w:pPr>
              <w:pStyle w:val="f-fieldquestion"/>
            </w:pPr>
            <w:r>
              <w:t>Justin Pavlovski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75472007" w14:textId="2B4DB771" w:rsidR="00EE1BE5" w:rsidRDefault="002D66DD" w:rsidP="00922028">
            <w:pPr>
              <w:pStyle w:val="f-fieldlabel"/>
            </w:pPr>
            <w:r>
              <w:t xml:space="preserve">Operating and </w:t>
            </w:r>
            <w:proofErr w:type="spellStart"/>
            <w:r>
              <w:t>manouvering</w:t>
            </w:r>
            <w:proofErr w:type="spellEnd"/>
            <w:r>
              <w:t xml:space="preserve"> the UR3 robotic arm as well as attaching it to a linear rail.</w:t>
            </w:r>
          </w:p>
          <w:p w14:paraId="2028511B" w14:textId="77777777" w:rsidR="00EE1BE5" w:rsidRDefault="00EE1BE5" w:rsidP="00922028">
            <w:pPr>
              <w:pStyle w:val="f-fieldlabel"/>
            </w:pPr>
          </w:p>
          <w:p w14:paraId="49411355" w14:textId="04C1F6DE" w:rsidR="00EE1BE5" w:rsidRPr="00C03E81" w:rsidRDefault="00EE1BE5" w:rsidP="00922028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54581D" w:rsidRDefault="00E85C3E" w:rsidP="00E85C3E">
            <w:pPr>
              <w:pStyle w:val="f-fieldquestion"/>
              <w:rPr>
                <w:b/>
              </w:rPr>
            </w:pPr>
            <w:r w:rsidRPr="0054581D">
              <w:rPr>
                <w:b/>
              </w:rPr>
              <w:t>Work Environment</w:t>
            </w:r>
          </w:p>
          <w:p w14:paraId="1D7DBC4F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in Remote Locations</w:t>
            </w:r>
          </w:p>
          <w:p w14:paraId="6EE65CBD" w14:textId="58069A6C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Outdoors/fieldwork</w:t>
            </w:r>
          </w:p>
          <w:p w14:paraId="73E076F1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Clinical/Industrial setting</w:t>
            </w:r>
          </w:p>
          <w:p w14:paraId="2095D6B3" w14:textId="7F8EB5FA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Poor ventilation/Air quality</w:t>
            </w:r>
          </w:p>
          <w:p w14:paraId="20E83973" w14:textId="3BEA845D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Temperature extremes</w:t>
            </w:r>
          </w:p>
          <w:p w14:paraId="0172F053" w14:textId="77777777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Working at Height</w:t>
            </w:r>
          </w:p>
          <w:p w14:paraId="304CC64B" w14:textId="585BC8C1" w:rsidR="00E85C3E" w:rsidRPr="0054581D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54581D"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71933" w:rsidRDefault="00E85C3E" w:rsidP="00E85C3E">
            <w:pPr>
              <w:pStyle w:val="f-fieldquestion"/>
              <w:rPr>
                <w:b/>
                <w:highlight w:val="yellow"/>
              </w:rPr>
            </w:pPr>
            <w:r w:rsidRPr="00071933">
              <w:rPr>
                <w:b/>
                <w:highlight w:val="yellow"/>
              </w:rPr>
              <w:t>Plant</w:t>
            </w:r>
          </w:p>
          <w:p w14:paraId="15A7B3B6" w14:textId="5EC81698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71933">
              <w:t>Noise</w:t>
            </w:r>
          </w:p>
          <w:p w14:paraId="3D17AE6B" w14:textId="47D7DD70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71933">
              <w:rPr>
                <w:highlight w:val="yellow"/>
              </w:rPr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71933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71933">
              <w:rPr>
                <w:highlight w:val="yellow"/>
              </w:rPr>
              <w:t>Moving parts</w:t>
            </w:r>
            <w:r w:rsidR="00296C72" w:rsidRPr="00071933">
              <w:rPr>
                <w:highlight w:val="yellow"/>
              </w:rPr>
              <w:t xml:space="preserve"> </w:t>
            </w:r>
            <w:r w:rsidRPr="00071933">
              <w:rPr>
                <w:highlight w:val="yellow"/>
              </w:rPr>
              <w:t>(</w:t>
            </w:r>
            <w:proofErr w:type="spellStart"/>
            <w:r w:rsidRPr="00071933">
              <w:rPr>
                <w:highlight w:val="yellow"/>
              </w:rPr>
              <w:t>Crushing</w:t>
            </w:r>
            <w:r w:rsidR="00296C72" w:rsidRPr="00071933">
              <w:rPr>
                <w:highlight w:val="yellow"/>
              </w:rPr>
              <w:t>,friction</w:t>
            </w:r>
            <w:proofErr w:type="spellEnd"/>
            <w:r w:rsidR="00296C72" w:rsidRPr="00071933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047B2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2D66DD" w:rsidRDefault="00E85C3E" w:rsidP="00296C72">
            <w:pPr>
              <w:pStyle w:val="f-fieldquestion"/>
              <w:rPr>
                <w:highlight w:val="yellow"/>
              </w:rPr>
            </w:pPr>
            <w:r w:rsidRPr="002D66DD">
              <w:rPr>
                <w:b/>
                <w:highlight w:val="yellow"/>
              </w:rPr>
              <w:t>Ergonomic/Manual Handling</w:t>
            </w:r>
            <w:r w:rsidR="00510357" w:rsidRPr="002D66DD">
              <w:rPr>
                <w:highlight w:val="yellow"/>
              </w:rPr>
              <w:t xml:space="preserve"> </w:t>
            </w:r>
          </w:p>
          <w:p w14:paraId="5D2FB5F3" w14:textId="06B00FF8" w:rsidR="00510357" w:rsidRPr="002D66DD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Repetitive or awkward movements</w:t>
            </w:r>
          </w:p>
          <w:p w14:paraId="0A64129B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Lifting heavy objects</w:t>
            </w:r>
          </w:p>
          <w:p w14:paraId="3C2A8A4B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Over reaching</w:t>
            </w:r>
          </w:p>
          <w:p w14:paraId="47082BBF" w14:textId="77777777" w:rsidR="00510357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2D66DD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54581D" w:rsidRDefault="00E85C3E" w:rsidP="00E85C3E">
            <w:pPr>
              <w:pStyle w:val="f-fieldquestion"/>
              <w:rPr>
                <w:b/>
              </w:rPr>
            </w:pPr>
            <w:r w:rsidRPr="0054581D">
              <w:rPr>
                <w:b/>
              </w:rPr>
              <w:t>Electrical</w:t>
            </w:r>
          </w:p>
          <w:p w14:paraId="2062BEA1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Plug in equipment</w:t>
            </w:r>
          </w:p>
          <w:p w14:paraId="677537AC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High voltage</w:t>
            </w:r>
          </w:p>
          <w:p w14:paraId="384D3377" w14:textId="77777777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Exposed wiring</w:t>
            </w:r>
          </w:p>
          <w:p w14:paraId="119FA9ED" w14:textId="52DFCE85" w:rsidR="001D2D71" w:rsidRPr="0054581D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54581D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2D66DD" w:rsidRDefault="00B519BF" w:rsidP="0094256D">
            <w:pPr>
              <w:pStyle w:val="f-fieldquestion"/>
              <w:rPr>
                <w:b/>
                <w:highlight w:val="yellow"/>
              </w:rPr>
            </w:pPr>
            <w:r w:rsidRPr="002D66DD">
              <w:rPr>
                <w:b/>
                <w:highlight w:val="yellow"/>
              </w:rPr>
              <w:t>Eliminate/Isolate/Substitute</w:t>
            </w:r>
            <w:r w:rsidR="0094256D" w:rsidRPr="002D66DD">
              <w:rPr>
                <w:b/>
                <w:highlight w:val="yellow"/>
              </w:rPr>
              <w:t xml:space="preserve"> </w:t>
            </w:r>
            <w:r w:rsidRPr="002D66DD">
              <w:rPr>
                <w:b/>
                <w:highlight w:val="yellow"/>
              </w:rPr>
              <w:t>/</w:t>
            </w:r>
            <w:r w:rsidR="0094256D" w:rsidRPr="002D66DD">
              <w:rPr>
                <w:b/>
                <w:highlight w:val="yellow"/>
              </w:rPr>
              <w:t xml:space="preserve"> </w:t>
            </w:r>
            <w:r w:rsidRPr="002D66DD">
              <w:rPr>
                <w:b/>
                <w:highlight w:val="yellow"/>
              </w:rPr>
              <w:t>Engineering Controls</w:t>
            </w:r>
          </w:p>
          <w:p w14:paraId="01E2273D" w14:textId="3AAC4C23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Remove hazard</w:t>
            </w:r>
          </w:p>
          <w:p w14:paraId="7EF1BD05" w14:textId="6B429BB5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Restrict access</w:t>
            </w:r>
          </w:p>
          <w:p w14:paraId="7BDC55C8" w14:textId="6046A844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Redesign equipment</w:t>
            </w:r>
          </w:p>
          <w:p w14:paraId="11B21864" w14:textId="725C6303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Guarding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Barriers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Fume Cupboard</w:t>
            </w:r>
            <w:r w:rsidR="0094256D" w:rsidRPr="002D66DD">
              <w:t xml:space="preserve"> </w:t>
            </w:r>
            <w:r w:rsidRPr="002D66DD">
              <w:t>/</w:t>
            </w:r>
            <w:r w:rsidR="0094256D" w:rsidRPr="002D66DD">
              <w:t xml:space="preserve"> </w:t>
            </w:r>
            <w:r w:rsidRPr="002D66DD">
              <w:t>exhaust</w:t>
            </w:r>
          </w:p>
          <w:p w14:paraId="305AE11F" w14:textId="3D977933" w:rsidR="0094256D" w:rsidRPr="002D66DD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Biosafety cabinet</w:t>
            </w:r>
          </w:p>
          <w:p w14:paraId="3ED3BCF7" w14:textId="1AD6F939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Use safer materials/substances</w:t>
            </w:r>
          </w:p>
          <w:p w14:paraId="4423C8FD" w14:textId="72A8D6FC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2D66DD">
              <w:t>Ventilation</w:t>
            </w:r>
          </w:p>
          <w:p w14:paraId="524C80D9" w14:textId="3634A598" w:rsidR="00B519BF" w:rsidRPr="002D66DD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Regular maintenance of equipment</w:t>
            </w:r>
          </w:p>
          <w:p w14:paraId="3109CDA8" w14:textId="04C5BCF0" w:rsidR="00B519BF" w:rsidRPr="002D66DD" w:rsidRDefault="00B519BF" w:rsidP="00E85C3E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Redesign of workspace</w:t>
            </w:r>
            <w:r w:rsidR="0094256D" w:rsidRPr="002D66DD">
              <w:rPr>
                <w:highlight w:val="yellow"/>
              </w:rPr>
              <w:t xml:space="preserve"> </w:t>
            </w:r>
            <w:r w:rsidRPr="002D66DD">
              <w:rPr>
                <w:highlight w:val="yellow"/>
              </w:rPr>
              <w:t>/</w:t>
            </w:r>
            <w:r w:rsidR="0094256D" w:rsidRPr="002D66DD">
              <w:rPr>
                <w:highlight w:val="yellow"/>
              </w:rPr>
              <w:t xml:space="preserve"> </w:t>
            </w:r>
            <w:r w:rsidRPr="002D66DD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2D66DD" w:rsidRDefault="00B519BF" w:rsidP="00B519BF">
            <w:pPr>
              <w:pStyle w:val="f-fieldquestion"/>
              <w:rPr>
                <w:b/>
                <w:highlight w:val="yellow"/>
              </w:rPr>
            </w:pPr>
            <w:r w:rsidRPr="002D66DD">
              <w:rPr>
                <w:b/>
                <w:highlight w:val="yellow"/>
              </w:rPr>
              <w:t>Emergency Response Systems</w:t>
            </w:r>
          </w:p>
          <w:p w14:paraId="48892475" w14:textId="77777777" w:rsidR="006D7000" w:rsidRPr="002D66DD" w:rsidRDefault="006D7000" w:rsidP="00B519BF">
            <w:pPr>
              <w:pStyle w:val="f-fieldquestion"/>
              <w:rPr>
                <w:highlight w:val="yellow"/>
              </w:rPr>
            </w:pPr>
          </w:p>
          <w:p w14:paraId="1C89FBF8" w14:textId="0712AD9A" w:rsidR="00B519BF" w:rsidRPr="002D66DD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First aid kit</w:t>
            </w:r>
          </w:p>
          <w:p w14:paraId="729A94E1" w14:textId="09B73BBF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Chemical spill kit</w:t>
            </w:r>
          </w:p>
          <w:p w14:paraId="557BCB01" w14:textId="6E5D9172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Safety shower</w:t>
            </w:r>
          </w:p>
          <w:p w14:paraId="16A1C791" w14:textId="10EF1B9B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Eye wash station</w:t>
            </w:r>
          </w:p>
          <w:p w14:paraId="4002D30A" w14:textId="75C70F6D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2D66DD">
              <w:rPr>
                <w:highlight w:val="yellow"/>
              </w:rPr>
              <w:t>Emergency Stop button</w:t>
            </w:r>
          </w:p>
          <w:p w14:paraId="70A7B16B" w14:textId="29E83604" w:rsidR="00A363E2" w:rsidRPr="002D66DD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2D66DD">
              <w:t>Remote Communication Mechanism</w:t>
            </w:r>
          </w:p>
          <w:p w14:paraId="21824AC0" w14:textId="77777777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  <w:p w14:paraId="1E7A69FD" w14:textId="77777777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  <w:p w14:paraId="463B1646" w14:textId="114AE808" w:rsidR="00B519BF" w:rsidRPr="002D66DD" w:rsidRDefault="00B519BF" w:rsidP="00E85C3E">
            <w:pPr>
              <w:pStyle w:val="f-fieldquestion"/>
              <w:rPr>
                <w:highlight w:val="yellow"/>
              </w:rPr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920F953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7B02AA64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5A561E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05935A8F" w:rsidR="00502741" w:rsidRPr="00D17DD2" w:rsidRDefault="002D66DD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2256" behindDoc="0" locked="0" layoutInCell="1" allowOverlap="1" wp14:anchorId="52303E71" wp14:editId="2C39ECBE">
                  <wp:simplePos x="0" y="0"/>
                  <wp:positionH relativeFrom="column">
                    <wp:posOffset>5182718</wp:posOffset>
                  </wp:positionH>
                  <wp:positionV relativeFrom="paragraph">
                    <wp:posOffset>-100715</wp:posOffset>
                  </wp:positionV>
                  <wp:extent cx="323850" cy="323850"/>
                  <wp:effectExtent l="0" t="0" r="0" b="0"/>
                  <wp:wrapNone/>
                  <wp:docPr id="1665827268" name="Graphic 1665827268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73176" name="Graphic 1957073176" descr="Checkmark with solid fill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870208" behindDoc="0" locked="0" layoutInCell="1" allowOverlap="1" wp14:anchorId="2C8D2475" wp14:editId="62B9D3AD">
                  <wp:simplePos x="0" y="0"/>
                  <wp:positionH relativeFrom="column">
                    <wp:posOffset>2189480</wp:posOffset>
                  </wp:positionH>
                  <wp:positionV relativeFrom="paragraph">
                    <wp:posOffset>-123825</wp:posOffset>
                  </wp:positionV>
                  <wp:extent cx="323850" cy="323850"/>
                  <wp:effectExtent l="0" t="0" r="0" b="0"/>
                  <wp:wrapNone/>
                  <wp:docPr id="1957073176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073176" name="Graphic 1957073176" descr="Checkmark with solid fill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71C314A3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F78E59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913B2F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39D267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44F5EFC1" w:rsidR="00502741" w:rsidRDefault="00502741" w:rsidP="00E85C3E">
            <w:pPr>
              <w:pStyle w:val="f-fieldquestion"/>
              <w:rPr>
                <w:noProof/>
                <w:lang w:val="en-US"/>
              </w:rPr>
            </w:pP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8736314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29D4FCE0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8A3038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6AF5E454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36C7D7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BqUCHC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B0D1145" w14:textId="27DF6346" w:rsidR="002D66DD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all cables show no signs of fraying or </w:t>
            </w:r>
            <w:proofErr w:type="gramStart"/>
            <w:r>
              <w:rPr>
                <w:bCs/>
              </w:rPr>
              <w:t>damage</w:t>
            </w:r>
            <w:proofErr w:type="gramEnd"/>
          </w:p>
          <w:p w14:paraId="7082AFB4" w14:textId="73914A61" w:rsidR="00511432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cables are securely plugged </w:t>
            </w:r>
            <w:proofErr w:type="gramStart"/>
            <w:r>
              <w:rPr>
                <w:bCs/>
              </w:rPr>
              <w:t>in</w:t>
            </w:r>
            <w:proofErr w:type="gramEnd"/>
          </w:p>
          <w:p w14:paraId="43432F51" w14:textId="2D5B43BC" w:rsidR="00047B25" w:rsidRDefault="002D66DD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Ensure regular walkways are clear and not </w:t>
            </w:r>
            <w:proofErr w:type="gramStart"/>
            <w:r>
              <w:rPr>
                <w:bCs/>
              </w:rPr>
              <w:t>cluttered</w:t>
            </w:r>
            <w:proofErr w:type="gramEnd"/>
          </w:p>
          <w:p w14:paraId="0EC1F37F" w14:textId="3D1F741F" w:rsidR="00047B25" w:rsidRPr="002D66DD" w:rsidRDefault="002D66DD" w:rsidP="002D66DD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Warn all surrounding people that you will be operating the </w:t>
            </w:r>
            <w:proofErr w:type="gramStart"/>
            <w:r>
              <w:rPr>
                <w:bCs/>
              </w:rPr>
              <w:t>robot</w:t>
            </w:r>
            <w:proofErr w:type="gramEnd"/>
          </w:p>
          <w:p w14:paraId="25A6A698" w14:textId="2EAD3922" w:rsidR="00E34725" w:rsidRPr="002D66DD" w:rsidRDefault="002D66DD" w:rsidP="00EF39EA">
            <w:pPr>
              <w:pStyle w:val="f-instructionnote"/>
              <w:numPr>
                <w:ilvl w:val="0"/>
                <w:numId w:val="38"/>
              </w:numPr>
              <w:rPr>
                <w:b/>
              </w:rPr>
            </w:pPr>
            <w:r w:rsidRPr="002D66DD">
              <w:rPr>
                <w:bCs/>
              </w:rPr>
              <w:t xml:space="preserve">Notify someone about where you are and what you are doing in case something goes </w:t>
            </w:r>
            <w:proofErr w:type="gramStart"/>
            <w:r w:rsidRPr="002D66DD">
              <w:rPr>
                <w:bCs/>
              </w:rPr>
              <w:t>wron</w:t>
            </w:r>
            <w:r>
              <w:rPr>
                <w:bCs/>
              </w:rPr>
              <w:t>g</w:t>
            </w:r>
            <w:proofErr w:type="gramEnd"/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54BD95F9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Set up the robot for the desired </w:t>
            </w:r>
            <w:proofErr w:type="gramStart"/>
            <w:r>
              <w:t>operation</w:t>
            </w:r>
            <w:proofErr w:type="gramEnd"/>
          </w:p>
          <w:p w14:paraId="01AE4E74" w14:textId="35A44825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Prepare code to input into the </w:t>
            </w:r>
            <w:proofErr w:type="gramStart"/>
            <w:r>
              <w:t>robot</w:t>
            </w:r>
            <w:proofErr w:type="gramEnd"/>
          </w:p>
          <w:p w14:paraId="1D70D74B" w14:textId="173BCC63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Connect to the robot via </w:t>
            </w:r>
            <w:proofErr w:type="gramStart"/>
            <w:r>
              <w:t>ROS</w:t>
            </w:r>
            <w:proofErr w:type="gramEnd"/>
          </w:p>
          <w:p w14:paraId="58E22671" w14:textId="20278E5A" w:rsidR="00047B25" w:rsidRDefault="002D66D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input code to allow the robot to perform the desired </w:t>
            </w:r>
            <w:proofErr w:type="gramStart"/>
            <w:r>
              <w:t>operation</w:t>
            </w:r>
            <w:proofErr w:type="gramEnd"/>
          </w:p>
          <w:p w14:paraId="7D7ED5C5" w14:textId="3F920A01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5D3A0774" w14:textId="77777777" w:rsidR="00047B25" w:rsidRDefault="00047B25" w:rsidP="00DB58A3">
            <w:pPr>
              <w:pStyle w:val="f-instructionnote"/>
              <w:numPr>
                <w:ilvl w:val="0"/>
                <w:numId w:val="40"/>
              </w:numPr>
            </w:pP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45220A4F" w14:textId="0B95FAC4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2D66DD">
              <w:t>Mechatronics lab induction</w:t>
            </w:r>
          </w:p>
          <w:p w14:paraId="5018D529" w14:textId="7A14BF04" w:rsidR="00047B25" w:rsidRDefault="00047B25" w:rsidP="00234085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proofErr w:type="spellStart"/>
            <w:r w:rsidR="002D66DD">
              <w:t>Inrtoduction</w:t>
            </w:r>
            <w:proofErr w:type="spellEnd"/>
            <w:r w:rsidR="002D66DD">
              <w:t xml:space="preserve"> on how to connect to the robot via </w:t>
            </w:r>
            <w:proofErr w:type="gramStart"/>
            <w:r w:rsidR="002D66DD">
              <w:t>ROS</w:t>
            </w:r>
            <w:proofErr w:type="gram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08FDB894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D66DD">
              <w:rPr>
                <w:b/>
              </w:rPr>
              <w:t>Justin Pavlovski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7C27D536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2D66DD">
              <w:rPr>
                <w:b/>
              </w:rPr>
              <w:t>4/9/2023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5D3CB591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8E810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3"/>
      <w:footerReference w:type="default" r:id="rId24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698B8" w14:textId="77777777" w:rsidR="007D7912" w:rsidRDefault="007D7912" w:rsidP="003E52C2">
      <w:r>
        <w:separator/>
      </w:r>
    </w:p>
  </w:endnote>
  <w:endnote w:type="continuationSeparator" w:id="0">
    <w:p w14:paraId="281D4C6C" w14:textId="77777777" w:rsidR="007D7912" w:rsidRDefault="007D7912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58DAD" w14:textId="77777777" w:rsidR="007D7912" w:rsidRDefault="007D7912" w:rsidP="003E52C2">
      <w:r>
        <w:separator/>
      </w:r>
    </w:p>
  </w:footnote>
  <w:footnote w:type="continuationSeparator" w:id="0">
    <w:p w14:paraId="1A0D8A32" w14:textId="77777777" w:rsidR="007D7912" w:rsidRDefault="007D7912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862376">
    <w:abstractNumId w:val="0"/>
  </w:num>
  <w:num w:numId="2" w16cid:durableId="379138454">
    <w:abstractNumId w:val="15"/>
  </w:num>
  <w:num w:numId="3" w16cid:durableId="121074904">
    <w:abstractNumId w:val="36"/>
  </w:num>
  <w:num w:numId="4" w16cid:durableId="364915493">
    <w:abstractNumId w:val="23"/>
  </w:num>
  <w:num w:numId="5" w16cid:durableId="307174627">
    <w:abstractNumId w:val="21"/>
  </w:num>
  <w:num w:numId="6" w16cid:durableId="972633532">
    <w:abstractNumId w:val="3"/>
  </w:num>
  <w:num w:numId="7" w16cid:durableId="153379044">
    <w:abstractNumId w:val="10"/>
  </w:num>
  <w:num w:numId="8" w16cid:durableId="1855656545">
    <w:abstractNumId w:val="24"/>
  </w:num>
  <w:num w:numId="9" w16cid:durableId="1758669841">
    <w:abstractNumId w:val="4"/>
  </w:num>
  <w:num w:numId="10" w16cid:durableId="43481850">
    <w:abstractNumId w:val="18"/>
  </w:num>
  <w:num w:numId="11" w16cid:durableId="999046274">
    <w:abstractNumId w:val="1"/>
  </w:num>
  <w:num w:numId="12" w16cid:durableId="589386197">
    <w:abstractNumId w:val="11"/>
  </w:num>
  <w:num w:numId="13" w16cid:durableId="59988534">
    <w:abstractNumId w:val="5"/>
  </w:num>
  <w:num w:numId="14" w16cid:durableId="1701273457">
    <w:abstractNumId w:val="32"/>
  </w:num>
  <w:num w:numId="15" w16cid:durableId="140928349">
    <w:abstractNumId w:val="20"/>
  </w:num>
  <w:num w:numId="16" w16cid:durableId="516777009">
    <w:abstractNumId w:val="6"/>
  </w:num>
  <w:num w:numId="17" w16cid:durableId="1216312460">
    <w:abstractNumId w:val="30"/>
  </w:num>
  <w:num w:numId="18" w16cid:durableId="770009912">
    <w:abstractNumId w:val="38"/>
  </w:num>
  <w:num w:numId="19" w16cid:durableId="1764256103">
    <w:abstractNumId w:val="16"/>
  </w:num>
  <w:num w:numId="20" w16cid:durableId="1314748946">
    <w:abstractNumId w:val="8"/>
  </w:num>
  <w:num w:numId="21" w16cid:durableId="390079567">
    <w:abstractNumId w:val="39"/>
  </w:num>
  <w:num w:numId="22" w16cid:durableId="2066488622">
    <w:abstractNumId w:val="14"/>
  </w:num>
  <w:num w:numId="23" w16cid:durableId="673190470">
    <w:abstractNumId w:val="12"/>
  </w:num>
  <w:num w:numId="24" w16cid:durableId="1160728218">
    <w:abstractNumId w:val="13"/>
  </w:num>
  <w:num w:numId="25" w16cid:durableId="312567812">
    <w:abstractNumId w:val="28"/>
  </w:num>
  <w:num w:numId="26" w16cid:durableId="1804614908">
    <w:abstractNumId w:val="7"/>
  </w:num>
  <w:num w:numId="27" w16cid:durableId="1599756203">
    <w:abstractNumId w:val="9"/>
  </w:num>
  <w:num w:numId="28" w16cid:durableId="1618752276">
    <w:abstractNumId w:val="37"/>
  </w:num>
  <w:num w:numId="29" w16cid:durableId="1233007096">
    <w:abstractNumId w:val="17"/>
  </w:num>
  <w:num w:numId="30" w16cid:durableId="1852331917">
    <w:abstractNumId w:val="35"/>
  </w:num>
  <w:num w:numId="31" w16cid:durableId="1219127820">
    <w:abstractNumId w:val="2"/>
  </w:num>
  <w:num w:numId="32" w16cid:durableId="1793329161">
    <w:abstractNumId w:val="40"/>
  </w:num>
  <w:num w:numId="33" w16cid:durableId="891768862">
    <w:abstractNumId w:val="25"/>
  </w:num>
  <w:num w:numId="34" w16cid:durableId="933784789">
    <w:abstractNumId w:val="31"/>
  </w:num>
  <w:num w:numId="35" w16cid:durableId="413623129">
    <w:abstractNumId w:val="34"/>
  </w:num>
  <w:num w:numId="36" w16cid:durableId="167672939">
    <w:abstractNumId w:val="29"/>
  </w:num>
  <w:num w:numId="37" w16cid:durableId="543059041">
    <w:abstractNumId w:val="19"/>
  </w:num>
  <w:num w:numId="38" w16cid:durableId="667094055">
    <w:abstractNumId w:val="33"/>
  </w:num>
  <w:num w:numId="39" w16cid:durableId="1411003113">
    <w:abstractNumId w:val="27"/>
  </w:num>
  <w:num w:numId="40" w16cid:durableId="1758794272">
    <w:abstractNumId w:val="26"/>
  </w:num>
  <w:num w:numId="41" w16cid:durableId="17044765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71933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9413B"/>
    <w:rsid w:val="00296C72"/>
    <w:rsid w:val="00296E78"/>
    <w:rsid w:val="002B6CF9"/>
    <w:rsid w:val="002D66DD"/>
    <w:rsid w:val="002F1583"/>
    <w:rsid w:val="003045CD"/>
    <w:rsid w:val="0031067F"/>
    <w:rsid w:val="00312E0D"/>
    <w:rsid w:val="00313685"/>
    <w:rsid w:val="003358D4"/>
    <w:rsid w:val="00337A0D"/>
    <w:rsid w:val="00365B75"/>
    <w:rsid w:val="003722D6"/>
    <w:rsid w:val="00386ABD"/>
    <w:rsid w:val="00394C12"/>
    <w:rsid w:val="003B21C4"/>
    <w:rsid w:val="003E52C2"/>
    <w:rsid w:val="003F59DE"/>
    <w:rsid w:val="00420489"/>
    <w:rsid w:val="00445E3B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4581D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D7912"/>
    <w:rsid w:val="007F6D8F"/>
    <w:rsid w:val="00840A5F"/>
    <w:rsid w:val="0084275B"/>
    <w:rsid w:val="00844306"/>
    <w:rsid w:val="0089101F"/>
    <w:rsid w:val="008A357A"/>
    <w:rsid w:val="008D4685"/>
    <w:rsid w:val="008F252B"/>
    <w:rsid w:val="00922028"/>
    <w:rsid w:val="0093241F"/>
    <w:rsid w:val="00940ABA"/>
    <w:rsid w:val="0094256D"/>
    <w:rsid w:val="00953DE8"/>
    <w:rsid w:val="009B30E9"/>
    <w:rsid w:val="009E04AE"/>
    <w:rsid w:val="00A27806"/>
    <w:rsid w:val="00A363E2"/>
    <w:rsid w:val="00A605AC"/>
    <w:rsid w:val="00A668BF"/>
    <w:rsid w:val="00A810D8"/>
    <w:rsid w:val="00AF32B9"/>
    <w:rsid w:val="00B519BF"/>
    <w:rsid w:val="00B74C80"/>
    <w:rsid w:val="00B8318A"/>
    <w:rsid w:val="00C03E81"/>
    <w:rsid w:val="00C07423"/>
    <w:rsid w:val="00C13150"/>
    <w:rsid w:val="00C158B4"/>
    <w:rsid w:val="00C66601"/>
    <w:rsid w:val="00C6660A"/>
    <w:rsid w:val="00C74EE6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2023-09-04T00:09:00Z</dcterms:created>
  <dcterms:modified xsi:type="dcterms:W3CDTF">2023-09-12T21:09:00Z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