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ind w:firstLine="720"/>
        <w:jc w:val="center"/>
        <w:rPr/>
      </w:pPr>
      <w:bookmarkStart w:id="0" w:name="_GoBack"/>
      <w:bookmarkEnd w:id="0"/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Wireframe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/>
          <w:b/>
          <w:bCs/>
          <w:i w:val="false"/>
          <w:iCs w:val="false"/>
          <w:noProof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862454" cy="259207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2454" cy="2592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40"/>
        <w:jc w:val="center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Figure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8.0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Home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Page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</w:p>
    <w:p>
      <w:pPr>
        <w:spacing w:lineRule="auto" w:line="240"/>
        <w:jc w:val="center"/>
        <w:rPr/>
      </w:pPr>
    </w:p>
    <w:p>
      <w:pPr>
        <w:spacing w:lineRule="auto" w:line="240"/>
        <w:jc w:val="center"/>
        <w:rPr/>
      </w:pPr>
    </w:p>
    <w:p>
      <w:pPr>
        <w:spacing w:after="160" w:lineRule="auto" w:line="480"/>
        <w:ind w:firstLine="720"/>
        <w:jc w:val="left"/>
        <w:rPr/>
      </w:pP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Dictionary's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homepage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has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straightforward,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goal-oriented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design.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application's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name,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which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shown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prominently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greet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users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create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distinct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brand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app,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main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PH" w:eastAsia="en-US"/>
        </w:rPr>
        <w:t>component.</w:t>
      </w:r>
    </w:p>
    <w:p>
      <w:pPr>
        <w:spacing w:lineRule="auto" w:line="240"/>
        <w:jc w:val="left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Bookman Old Style" w:cs="宋体" w:eastAsia="Calibri" w:hAnsi="Bookman Old Style"/>
          <w:b/>
          <w:bCs/>
          <w:i w:val="false"/>
          <w:iCs w:val="false"/>
          <w:noProof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694815" cy="279336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4815" cy="27933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jc w:val="center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Figure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8.1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phrase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</w:p>
    <w:p>
      <w:pPr>
        <w:spacing w:lineRule="auto" w:line="240"/>
        <w:jc w:val="center"/>
        <w:rPr/>
      </w:pPr>
    </w:p>
    <w:p>
      <w:pPr>
        <w:spacing w:lineRule="auto" w:line="240"/>
        <w:jc w:val="both"/>
        <w:rPr/>
      </w:pPr>
    </w:p>
    <w:p>
      <w:pPr>
        <w:spacing w:after="160" w:lineRule="auto" w:line="480"/>
        <w:ind w:firstLine="720"/>
        <w:jc w:val="both"/>
        <w:rPr/>
      </w:pP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feature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assist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finding,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quickly,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translations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certain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phrases.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also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well-placed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bar,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thus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easily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accessible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intuitive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one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short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phrase,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bring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back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either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design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lean,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making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quick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efficient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possible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get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desired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information.</w:t>
      </w:r>
    </w:p>
    <w:p>
      <w:pPr>
        <w:spacing w:lineRule="auto" w:line="240"/>
        <w:jc w:val="left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/>
          <w:b/>
          <w:bCs/>
          <w:i w:val="false"/>
          <w:iCs w:val="false"/>
          <w:noProof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677670" cy="260032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7670" cy="2600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jc w:val="center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Figure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8.2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Menu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</w:p>
    <w:p>
      <w:pPr>
        <w:spacing w:lineRule="auto" w:line="240"/>
        <w:jc w:val="center"/>
        <w:rPr/>
      </w:pPr>
    </w:p>
    <w:p>
      <w:pPr>
        <w:spacing w:lineRule="auto" w:line="240"/>
        <w:jc w:val="both"/>
        <w:rPr/>
      </w:pPr>
    </w:p>
    <w:p>
      <w:pPr>
        <w:spacing w:after="160" w:lineRule="auto" w:line="480"/>
        <w:jc w:val="both"/>
        <w:rPr/>
      </w:pP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Through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Menu,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can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easily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access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functions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has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following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options:</w:t>
      </w:r>
    </w:p>
    <w:p>
      <w:pPr>
        <w:spacing w:after="160" w:lineRule="auto" w:line="480"/>
        <w:ind w:left="720"/>
        <w:jc w:val="both"/>
        <w:rPr/>
      </w:pP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Dictionary: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function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look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up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their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corresponding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equivalents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language,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thus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serving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quick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reference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language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learners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speakers.</w:t>
      </w:r>
    </w:p>
    <w:p>
      <w:pPr>
        <w:spacing w:after="160" w:lineRule="auto" w:line="480"/>
        <w:ind w:left="720"/>
        <w:jc w:val="both"/>
        <w:rPr/>
      </w:pP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(English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Manobo):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feature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allows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sentences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through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equivalent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shall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available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very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easy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use.</w:t>
      </w:r>
    </w:p>
    <w:p>
      <w:pPr>
        <w:spacing w:after="160" w:lineRule="auto" w:line="480"/>
        <w:ind w:left="720"/>
        <w:jc w:val="both"/>
        <w:rPr/>
      </w:pP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(Manobo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English):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can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typed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hear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spoken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enhance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pronunciation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listening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comprehension.</w:t>
      </w:r>
    </w:p>
    <w:p>
      <w:pPr>
        <w:spacing w:after="160" w:lineRule="auto" w:line="480"/>
        <w:ind w:left="720"/>
        <w:jc w:val="both"/>
        <w:rPr/>
      </w:pP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History: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log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your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recent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translations,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both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enables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scroll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back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through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repeat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previous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translations,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therefore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making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application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more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user-friendly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streamlined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operations.</w:t>
      </w:r>
    </w:p>
    <w:p>
      <w:pPr>
        <w:spacing w:after="160" w:lineRule="auto" w:line="259"/>
        <w:jc w:val="center"/>
        <w:rPr/>
      </w:pPr>
    </w:p>
    <w:p>
      <w:pPr>
        <w:spacing w:lineRule="auto" w:line="259"/>
        <w:jc w:val="center"/>
        <w:rPr/>
      </w:pPr>
      <w:r>
        <w:rPr>
          <w:rFonts w:ascii="Bookman Old Style" w:cs="宋体" w:eastAsia="Calibri" w:hAnsi="Bookman Old Style"/>
          <w:b/>
          <w:bCs/>
          <w:i w:val="false"/>
          <w:iCs w:val="false"/>
          <w:noProof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685925" cy="292798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925" cy="2927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59"/>
        <w:jc w:val="center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Figure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8.3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Page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</w:p>
    <w:p>
      <w:pPr>
        <w:spacing w:lineRule="auto" w:line="240"/>
        <w:jc w:val="center"/>
        <w:rPr/>
      </w:pPr>
    </w:p>
    <w:p>
      <w:pPr>
        <w:spacing w:lineRule="auto" w:line="259"/>
        <w:jc w:val="left"/>
        <w:rPr/>
      </w:pPr>
    </w:p>
    <w:p>
      <w:pPr>
        <w:spacing w:after="160" w:lineRule="auto" w:line="480"/>
        <w:ind w:firstLine="720"/>
        <w:jc w:val="both"/>
        <w:rPr/>
      </w:pP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Page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dedicated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translation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A-Z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index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alphabetical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arrangement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assist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reader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quickly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scanning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vocabulary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listed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page.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selecting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letter,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can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directly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page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starting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chosen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letter.</w:t>
      </w:r>
    </w:p>
    <w:p>
      <w:pPr>
        <w:spacing w:lineRule="auto" w:line="240"/>
        <w:jc w:val="left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/>
          <w:b/>
          <w:bCs/>
          <w:i w:val="false"/>
          <w:iCs w:val="false"/>
          <w:noProof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677670" cy="278511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7670" cy="2785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jc w:val="center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Figure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8.4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</w:p>
    <w:p>
      <w:pPr>
        <w:spacing w:lineRule="auto" w:line="240"/>
        <w:jc w:val="center"/>
        <w:rPr/>
      </w:pPr>
    </w:p>
    <w:p>
      <w:pPr>
        <w:spacing w:lineRule="auto" w:line="259"/>
        <w:jc w:val="left"/>
        <w:rPr/>
      </w:pPr>
    </w:p>
    <w:p>
      <w:pPr>
        <w:spacing w:after="160" w:lineRule="auto" w:line="480"/>
        <w:ind w:firstLine="720"/>
        <w:jc w:val="both"/>
        <w:rPr/>
      </w:pP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Voice-to-Text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feature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involves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speaking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phrase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will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transcribed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written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page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enables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record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pressing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microphone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icon,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part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simple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interface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design.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captures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analyzes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audio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show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screen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equivalent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translation.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spacing w:lineRule="auto" w:line="259"/>
        <w:jc w:val="center"/>
        <w:rPr/>
      </w:pPr>
      <w:r>
        <w:rPr>
          <w:rFonts w:ascii="Bookman Old Style" w:cs="宋体" w:eastAsia="Calibri" w:hAnsi="Bookman Old Style"/>
          <w:b/>
          <w:bCs/>
          <w:i w:val="false"/>
          <w:iCs w:val="false"/>
          <w:noProof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845310" cy="322135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5310" cy="3221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59"/>
        <w:jc w:val="center"/>
        <w:rPr/>
      </w:pPr>
    </w:p>
    <w:p>
      <w:pPr>
        <w:spacing w:lineRule="auto" w:line="240"/>
        <w:jc w:val="center"/>
        <w:rPr/>
      </w:pP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Figure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8.5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Voice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Search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/>
          <w:iC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</w:p>
    <w:p>
      <w:pPr>
        <w:spacing w:lineRule="auto" w:line="240"/>
        <w:jc w:val="center"/>
        <w:rPr/>
      </w:pPr>
    </w:p>
    <w:p>
      <w:pPr>
        <w:spacing w:lineRule="auto" w:line="259"/>
        <w:jc w:val="left"/>
        <w:rPr/>
      </w:pPr>
    </w:p>
    <w:p>
      <w:pPr>
        <w:spacing w:after="160" w:lineRule="auto" w:line="480"/>
        <w:ind w:firstLine="720"/>
        <w:jc w:val="both"/>
        <w:rPr/>
      </w:pP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Text-to-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oice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earch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(M-E):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feature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Basic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Expressions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Dictionary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through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which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users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able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have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translation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read.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feature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website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provides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visitors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option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type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single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phrase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Manobo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given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text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box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press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"Play"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button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hear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</w:p>
    <w:p>
      <w:pPr>
        <w:spacing w:lineRule="auto" w:line="240"/>
        <w:jc w:val="left"/>
        <w:rPr/>
      </w:pPr>
      <w:r>
        <w:rPr>
          <w:rFonts w:ascii="Bookman Old Style" w:cs="宋体" w:eastAsia="Calibri" w:hAnsi="Bookman Old Style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br w:type="page"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Bookman Old Styl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94">
    <w:name w:val="Normal (Web)"/>
    <w:basedOn w:val="style0"/>
    <w:next w:val="style4094"/>
    <w:qFormat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Times New Roman" w:cs="Times New Roman" w:eastAsia="宋体" w:hAnsi="Times New Roman"/>
      <w:kern w:val="2"/>
      <w:sz w:val="22"/>
      <w:szCs w:val="22"/>
    </w:rPr>
  </w:style>
  <w:style w:type="character" w:styleId="style87">
    <w:name w:val="Strong"/>
    <w:next w:val="style4094"/>
    <w:qFormat/>
    <w:rPr>
      <w:rFonts w:ascii="Times New Roman" w:cs="Times New Roman" w:eastAsia="宋体" w:hAnsi="Times New Roman"/>
      <w:b/>
      <w:sz w:val="21"/>
    </w:rPr>
  </w:style>
  <w:style w:type="paragraph" w:styleId="style179">
    <w:name w:val="List Paragraph"/>
    <w:basedOn w:val="style0"/>
    <w:next w:val="style4094"/>
    <w:qFormat/>
    <w:pPr>
      <w:spacing w:before="0" w:after="160" w:lineRule="auto" w:line="259"/>
      <w:ind w:left="720" w:right="0"/>
    </w:pPr>
    <w:rPr>
      <w:rFonts w:ascii="Times New Roman" w:cs="Times New Roman" w:eastAsia="宋体" w:hAnsi="Times New Roman"/>
      <w:kern w:val="2"/>
      <w:sz w:val="22"/>
      <w:szCs w:val="22"/>
    </w:rPr>
  </w:style>
  <w:style w:type="paragraph" w:styleId="style157">
    <w:name w:val="No Spacing"/>
    <w:next w:val="style4094"/>
    <w:qFormat/>
    <w:pPr>
      <w:spacing w:after="0"/>
    </w:pPr>
    <w:rPr>
      <w:rFonts w:ascii="Bookman Old Style" w:cs="Times New Roman" w:eastAsia="Times New Roman" w:hAnsi="Bookman Old Style"/>
      <w:kern w:val="2"/>
      <w:sz w:val="24"/>
      <w:szCs w:val="24"/>
      <w:lang w:val="en-PH" w:eastAsia="en-P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509</Words>
  <Characters>2676</Characters>
  <Application>WPS Office</Application>
  <Paragraphs>49</Paragraphs>
  <CharactersWithSpaces>3170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2024-11-20T10:40:32Z</dcterms:created>
  <dc:creator>PPA-LX2</dc:creator>
  <lastModifiedBy>PPA-LX2</lastModifiedBy>
  <dcterms:modified xsi:type="dcterms:W3CDTF">2024-11-20T10:40:55Z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09c72270354742fd99fd105b02efe2fe</vt:lpwstr>
  </property>
</Properties>
</file>