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2uyhlu0sh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mvuipfji19u6" w:id="1"/>
      <w:bookmarkEnd w:id="1"/>
      <w:r w:rsidDel="00000000" w:rsidR="00000000" w:rsidRPr="00000000">
        <w:rPr>
          <w:color w:val="000000"/>
          <w:rtl w:val="0"/>
        </w:rPr>
        <w:t xml:space="preserve">2026 Team: Connor, Justin, Yolanda</w:t>
      </w:r>
    </w:p>
    <w:p w:rsidR="00000000" w:rsidDel="00000000" w:rsidP="00000000" w:rsidRDefault="00000000" w:rsidRPr="00000000" w14:paraId="00000003">
      <w:pPr>
        <w:pStyle w:val="Heading3"/>
        <w:rPr>
          <w:rFonts w:ascii="Calibri" w:cs="Calibri" w:eastAsia="Calibri" w:hAnsi="Calibri"/>
          <w:b w:val="1"/>
          <w:bCs w:val="1"/>
        </w:rPr>
      </w:pPr>
      <w:bookmarkStart w:colFirst="0" w:colLast="0" w:name="_xhe8zcr1tco7" w:id="2"/>
      <w:bookmarkEnd w:id="2"/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Group Folder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Last Year Interview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Problems / Questions: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Coral restoration cannot currently be scaled proportionally to the consequences of inaction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Misalignment between public/private sector stakeholders, fragmented and incohesive efforts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Cost of action vs inaction is not reflected in current financing mechanisms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Conflicting approaches to replanting (high tech vs simple) → do we prioritize volume or survival rates?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Within targeted approaches (prioritizing efficacy), how do we decide which geographic areas to target?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Conflicting approaches to managing coral more broadly - generally three categories - restoration (replanting), preservation (protect what is left of natural reefs), education (focus on changing public perception of reefs to change correlated human activities)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Active Contacts: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Coral Restoration Contact List BUAD493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Year 1 Progress: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BUAD493 Report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- survey on state of coral restoration in Indonesia, including barriers/ opportunities to further intervention, stakeholder perspectives, comparative analysis between different financing options, etc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BUAD494 - Anica Camacho - Designing a Multi-Investor Ecosystem for Coral Restoration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BUAD494 - Riley Pierce - The Psychological Impact of Economic Valuation on Public Willingness to Fund Reef Restoration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720" w:hanging="360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BUAD494 - Marina Parker - Coral Reef Restoration Finance: Scaling Impact Through Outcome-Based Financing and Standardized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orqdd4barpf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Reading /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Living Seas Asia / Living Seas Foundation - familiarize with what they do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00" w:lineRule="auto"/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https://www.livingseas.asia/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00" w:lineRule="auto"/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https://www.livingseasfoundation.org/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Active research, ideas on carbon sequestration, data collection, economic vs ecological valuation, etc: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after="200" w:lineRule="auto"/>
        <w:ind w:left="2160" w:hanging="360"/>
      </w:pPr>
      <w:r w:rsidDel="00000000" w:rsidR="00000000" w:rsidRPr="00000000">
        <w:rPr/>
        <w:drawing>
          <wp:inline distB="114300" distT="114300" distL="114300" distR="114300">
            <wp:extent cx="3949343" cy="23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9343" cy="23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Read both reports: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https://www.livingseasfoundation.org/impact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High efficacy but complex scientific approach (focused on survival rates &amp; resilience) by Stanford Researcher Steve Palumbi (Dasu’s connection)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00" w:lineRule="auto"/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Palumbi Lab</w:t>
        </w:r>
      </w:hyperlink>
      <w:r w:rsidDel="00000000" w:rsidR="00000000" w:rsidRPr="00000000">
        <w:rPr>
          <w:rtl w:val="0"/>
        </w:rPr>
        <w:t xml:space="preserve"> - look around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Some relevant papers: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200" w:lineRule="auto"/>
        <w:ind w:left="216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Paper 1</w:t>
        </w:r>
      </w:hyperlink>
      <w:r w:rsidDel="00000000" w:rsidR="00000000" w:rsidRPr="00000000">
        <w:rPr>
          <w:rtl w:val="0"/>
        </w:rPr>
        <w:t xml:space="preserve">: Marine spatial planning to enhance coral adaptive potential 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200" w:lineRule="auto"/>
        <w:ind w:left="216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Paper 2</w:t>
        </w:r>
      </w:hyperlink>
      <w:r w:rsidDel="00000000" w:rsidR="00000000" w:rsidRPr="00000000">
        <w:rPr>
          <w:rtl w:val="0"/>
        </w:rPr>
        <w:t xml:space="preserve">: Small-scale genetic structure of coral populations in Palau based on whole mitochondrial genomes: Implications for future coral resilience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200" w:lineRule="auto"/>
        <w:ind w:left="216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Paper 3</w:t>
        </w:r>
      </w:hyperlink>
      <w:r w:rsidDel="00000000" w:rsidR="00000000" w:rsidRPr="00000000">
        <w:rPr>
          <w:rtl w:val="0"/>
        </w:rPr>
        <w:t xml:space="preserve">: Coral bleaching resistance variation is linked to differential mortality and skeletal growth during recovery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Existing digital tools relevant to coral restoration: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00" w:lineRule="auto"/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Allen Coral Atlas</w:t>
        </w:r>
      </w:hyperlink>
      <w:r w:rsidDel="00000000" w:rsidR="00000000" w:rsidRPr="00000000">
        <w:rPr>
          <w:rtl w:val="0"/>
        </w:rPr>
        <w:t xml:space="preserve"> - powered by ASU, maps the world’s coral reefs and monitors their threats to provide actionable data and a shared understanding of coastal ecosystems.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Reefhabilitation</w:t>
        </w:r>
      </w:hyperlink>
      <w:r w:rsidDel="00000000" w:rsidR="00000000" w:rsidRPr="00000000">
        <w:rPr>
          <w:rtl w:val="0"/>
        </w:rPr>
        <w:t xml:space="preserve"> - data collection, aggregation, visualization 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ReefSupport</w:t>
        </w:r>
      </w:hyperlink>
      <w:r w:rsidDel="00000000" w:rsidR="00000000" w:rsidRPr="00000000">
        <w:rPr>
          <w:rtl w:val="0"/>
        </w:rPr>
        <w:t xml:space="preserve"> - informal coalition for interested stakeholders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CRC</w:t>
        </w:r>
      </w:hyperlink>
      <w:r w:rsidDel="00000000" w:rsidR="00000000" w:rsidRPr="00000000">
        <w:rPr>
          <w:rtl w:val="0"/>
        </w:rPr>
        <w:t xml:space="preserve"> - Coral Restoration Consortium 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Sea Foundry</w:t>
        </w:r>
      </w:hyperlink>
      <w:r w:rsidDel="00000000" w:rsidR="00000000" w:rsidRPr="00000000">
        <w:rPr>
          <w:rtl w:val="0"/>
        </w:rPr>
        <w:t xml:space="preserve"> - hardware automation for marine health stakeholders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Cordap</w:t>
        </w:r>
      </w:hyperlink>
      <w:r w:rsidDel="00000000" w:rsidR="00000000" w:rsidRPr="00000000">
        <w:rPr>
          <w:rtl w:val="0"/>
        </w:rPr>
        <w:t xml:space="preserve"> - collaboration platform to scale tech access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Abalobi</w:t>
        </w:r>
      </w:hyperlink>
      <w:r w:rsidDel="00000000" w:rsidR="00000000" w:rsidRPr="00000000">
        <w:rPr>
          <w:rtl w:val="0"/>
        </w:rPr>
        <w:t xml:space="preserve"> - software for small fisheries in villages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iNaturalist</w:t>
        </w:r>
      </w:hyperlink>
      <w:r w:rsidDel="00000000" w:rsidR="00000000" w:rsidRPr="00000000">
        <w:rPr>
          <w:rtl w:val="0"/>
        </w:rPr>
        <w:t xml:space="preserve"> - crowdsourced ecological data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5"/>
        </w:numPr>
        <w:spacing w:after="200" w:line="240" w:lineRule="auto"/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Withlocals</w:t>
        </w:r>
      </w:hyperlink>
      <w:r w:rsidDel="00000000" w:rsidR="00000000" w:rsidRPr="00000000">
        <w:rPr>
          <w:rtl w:val="0"/>
        </w:rPr>
        <w:t xml:space="preserve"> - ecotourism experiences, some sustainability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spacing w:after="200" w:line="240" w:lineRule="auto"/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ReefAdapt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dccoofq8b6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coral even viable?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is willing to fund the restoration?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we convince people to fund the restoration?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money - ecotourism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it make sense to grow coral here?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is the money for it?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dots from restoration to money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worse for coral; hot water or polluted water? What is it able to defend against better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Vera for potential blue carbon markets.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have stuff for mangroves currently but nothing for coral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nlinelibrary.wiley.com/doi/10.1111/eva.13500" TargetMode="External"/><Relationship Id="rId22" Type="http://schemas.openxmlformats.org/officeDocument/2006/relationships/hyperlink" Target="https://reefhabilitation.org/" TargetMode="External"/><Relationship Id="rId21" Type="http://schemas.openxmlformats.org/officeDocument/2006/relationships/hyperlink" Target="https://allencoralatlas.org/" TargetMode="External"/><Relationship Id="rId24" Type="http://schemas.openxmlformats.org/officeDocument/2006/relationships/hyperlink" Target="https://www.crc.world/" TargetMode="External"/><Relationship Id="rId23" Type="http://schemas.openxmlformats.org/officeDocument/2006/relationships/hyperlink" Target="https://www.reef.support/glob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IdoCB2EtPDhiLk8GLw57GpvFpFYqBXQmmgqCwI_n1s/edit?usp=sharing" TargetMode="External"/><Relationship Id="rId26" Type="http://schemas.openxmlformats.org/officeDocument/2006/relationships/hyperlink" Target="https://cordap.org/" TargetMode="External"/><Relationship Id="rId25" Type="http://schemas.openxmlformats.org/officeDocument/2006/relationships/hyperlink" Target="https://www.seafoundry.com/" TargetMode="External"/><Relationship Id="rId28" Type="http://schemas.openxmlformats.org/officeDocument/2006/relationships/hyperlink" Target="https://www.inaturalist.org/" TargetMode="External"/><Relationship Id="rId27" Type="http://schemas.openxmlformats.org/officeDocument/2006/relationships/hyperlink" Target="https://abalobi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UI0F8q9cOKYrEraoApQwFFNw_8ZHrKu8?usp=drive_link" TargetMode="External"/><Relationship Id="rId29" Type="http://schemas.openxmlformats.org/officeDocument/2006/relationships/hyperlink" Target="https://www.withlocals.com/?utm_source=google_ads&amp;utm_medium=cpc&amp;utm_campaign=640154879&amp;utm_content=91713317678&amp;utm_term=withlocals&amp;gad_source=1&amp;gclid=CjwKCAjwtdi_BhACEiwA97y8BAz4tXHnwuxT1gGNL8n_frE7NnjNwp3xz46PdP3AVISEvQjNEux8rxoCDYMQAvD_Bw" TargetMode="External"/><Relationship Id="rId7" Type="http://schemas.openxmlformats.org/officeDocument/2006/relationships/hyperlink" Target="https://docs.google.com/document/d/1aD7KtOv8Tba9T426TguM7jclFxTAUfVvHyJN0v94Hbg/edit?usp=sharing" TargetMode="External"/><Relationship Id="rId8" Type="http://schemas.openxmlformats.org/officeDocument/2006/relationships/hyperlink" Target="https://docs.google.com/document/d/1y1zGcJeg-G32zPtlYArPVsC7OWeMfgfFANTspDs67h8/edit?usp=sharing" TargetMode="External"/><Relationship Id="rId30" Type="http://schemas.openxmlformats.org/officeDocument/2006/relationships/hyperlink" Target="https://www.reefadapt.org/" TargetMode="External"/><Relationship Id="rId11" Type="http://schemas.openxmlformats.org/officeDocument/2006/relationships/hyperlink" Target="https://docs.google.com/document/d/16so1BREZMXEUGwiS4k7M4Y0MWU85VLplXPTuzAuSwjE/edit?usp=drive_link" TargetMode="External"/><Relationship Id="rId10" Type="http://schemas.openxmlformats.org/officeDocument/2006/relationships/hyperlink" Target="https://drive.google.com/file/d/1mZsRHul0bcv5fFfmryhsSzAiW7Bhc15U/view?usp=sharing" TargetMode="External"/><Relationship Id="rId13" Type="http://schemas.openxmlformats.org/officeDocument/2006/relationships/hyperlink" Target="https://www.livingseas.asia/" TargetMode="External"/><Relationship Id="rId12" Type="http://schemas.openxmlformats.org/officeDocument/2006/relationships/hyperlink" Target="https://docs.google.com/document/d/1RLvjnmk8J3pfG2rMuH4Ndcoax6v4rnU2gXpPDrBkutQ/edit?usp=sharing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livingseasfoundation.org/" TargetMode="External"/><Relationship Id="rId17" Type="http://schemas.openxmlformats.org/officeDocument/2006/relationships/hyperlink" Target="https://palumbilab.stanford.edu/coral-futures-genetics-and-restoration" TargetMode="External"/><Relationship Id="rId16" Type="http://schemas.openxmlformats.org/officeDocument/2006/relationships/hyperlink" Target="https://www.livingseasfoundation.org/impact" TargetMode="External"/><Relationship Id="rId19" Type="http://schemas.openxmlformats.org/officeDocument/2006/relationships/hyperlink" Target="https://onlinelibrary.wiley.com/doi/10.1111/eva.13509" TargetMode="External"/><Relationship Id="rId18" Type="http://schemas.openxmlformats.org/officeDocument/2006/relationships/hyperlink" Target="https://www.biorxiv.org/content/10.1101/2024.08.27.609972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