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022BE" w14:textId="77777777" w:rsidR="002A0FD2" w:rsidRPr="00EF7200" w:rsidRDefault="002C1C28" w:rsidP="002C1C28">
      <w:pPr>
        <w:pStyle w:val="Title"/>
        <w:rPr>
          <w:rFonts w:ascii="Times New Roman" w:hAnsi="Times New Roman"/>
          <w:spacing w:val="20"/>
          <w:sz w:val="32"/>
          <w:szCs w:val="32"/>
        </w:rPr>
      </w:pPr>
      <w:bookmarkStart w:id="0" w:name="_GoBack"/>
      <w:bookmarkEnd w:id="0"/>
      <w:r>
        <w:rPr>
          <w:rFonts w:ascii="Times New Roman" w:hAnsi="Times New Roman"/>
          <w:spacing w:val="20"/>
          <w:sz w:val="32"/>
          <w:szCs w:val="32"/>
        </w:rPr>
        <w:t>MARION D. WINE,</w:t>
      </w:r>
      <w:r w:rsidR="002A0FD2" w:rsidRPr="00EF7200">
        <w:rPr>
          <w:rFonts w:ascii="Times New Roman" w:hAnsi="Times New Roman"/>
          <w:spacing w:val="20"/>
          <w:sz w:val="32"/>
          <w:szCs w:val="32"/>
        </w:rPr>
        <w:t xml:space="preserve"> SPHR</w:t>
      </w:r>
    </w:p>
    <w:p w14:paraId="71A19F4C" w14:textId="77777777" w:rsidR="002A0FD2" w:rsidRPr="001D7C64" w:rsidRDefault="002A0FD2" w:rsidP="002A0FD2">
      <w:pPr>
        <w:pStyle w:val="Title"/>
        <w:rPr>
          <w:rFonts w:ascii="Times New Roman" w:hAnsi="Times New Roman"/>
          <w:spacing w:val="20"/>
          <w:sz w:val="4"/>
          <w:szCs w:val="4"/>
        </w:rPr>
      </w:pPr>
    </w:p>
    <w:p w14:paraId="6069235D" w14:textId="77777777" w:rsidR="002A0FD2" w:rsidRPr="002A0FD2" w:rsidRDefault="004367FE" w:rsidP="002A0FD2">
      <w:pPr>
        <w:pStyle w:val="Title"/>
        <w:rPr>
          <w:rFonts w:ascii="Times New Roman" w:hAnsi="Times New Roman"/>
          <w:spacing w:val="0"/>
          <w:sz w:val="20"/>
          <w:szCs w:val="20"/>
        </w:rPr>
      </w:pPr>
      <w:r>
        <w:rPr>
          <w:rFonts w:ascii="Times New Roman" w:hAnsi="Times New Roman"/>
          <w:spacing w:val="0"/>
          <w:sz w:val="20"/>
          <w:szCs w:val="20"/>
        </w:rPr>
        <w:t>235 Wellington Way, Hopkinsville KY</w:t>
      </w:r>
    </w:p>
    <w:p w14:paraId="65C1B1B5" w14:textId="703C0538" w:rsidR="005018B3" w:rsidRDefault="000F2921" w:rsidP="00F974B8">
      <w:pPr>
        <w:pStyle w:val="Title"/>
        <w:jc w:val="left"/>
        <w:rPr>
          <w:rStyle w:val="Hyperlink"/>
          <w:rFonts w:ascii="Times New Roman" w:hAnsi="Times New Roman"/>
          <w:sz w:val="20"/>
          <w:szCs w:val="20"/>
          <w:lang w:val="en"/>
        </w:rPr>
      </w:pPr>
      <w:r>
        <w:rPr>
          <w:rFonts w:ascii="Times New Roman" w:hAnsi="Times New Roman"/>
          <w:spacing w:val="0"/>
          <w:sz w:val="20"/>
          <w:szCs w:val="20"/>
        </w:rPr>
        <w:t>(</w:t>
      </w:r>
      <w:r w:rsidR="005018B3">
        <w:rPr>
          <w:rFonts w:ascii="Times New Roman" w:hAnsi="Times New Roman"/>
          <w:spacing w:val="0"/>
          <w:sz w:val="20"/>
          <w:szCs w:val="20"/>
        </w:rPr>
        <w:t xml:space="preserve">501) 425-5443: </w:t>
      </w:r>
      <w:r w:rsidRPr="00F974B8">
        <w:rPr>
          <w:rFonts w:ascii="Times New Roman" w:hAnsi="Times New Roman"/>
          <w:spacing w:val="0"/>
          <w:sz w:val="20"/>
          <w:szCs w:val="20"/>
        </w:rPr>
        <w:t>Cellular</w:t>
      </w:r>
      <w:r w:rsidR="002A0FD2" w:rsidRPr="00F974B8">
        <w:rPr>
          <w:rFonts w:ascii="Times New Roman" w:hAnsi="Times New Roman"/>
          <w:spacing w:val="0"/>
          <w:sz w:val="20"/>
          <w:szCs w:val="20"/>
        </w:rPr>
        <w:tab/>
      </w:r>
      <w:r w:rsidR="002A0FD2" w:rsidRPr="00F974B8">
        <w:rPr>
          <w:rFonts w:ascii="Times New Roman" w:hAnsi="Times New Roman"/>
          <w:spacing w:val="0"/>
          <w:sz w:val="20"/>
          <w:szCs w:val="20"/>
        </w:rPr>
        <w:tab/>
      </w:r>
      <w:r w:rsidR="002A0FD2" w:rsidRPr="00F974B8">
        <w:rPr>
          <w:rFonts w:ascii="Times New Roman" w:hAnsi="Times New Roman"/>
          <w:spacing w:val="0"/>
          <w:sz w:val="20"/>
          <w:szCs w:val="20"/>
        </w:rPr>
        <w:tab/>
      </w:r>
      <w:r w:rsidR="002A0FD2" w:rsidRPr="00F974B8">
        <w:rPr>
          <w:rFonts w:ascii="Times New Roman" w:hAnsi="Times New Roman"/>
          <w:spacing w:val="0"/>
          <w:sz w:val="20"/>
          <w:szCs w:val="20"/>
        </w:rPr>
        <w:tab/>
      </w:r>
      <w:r w:rsidR="002A0FD2" w:rsidRPr="00F974B8">
        <w:rPr>
          <w:rFonts w:ascii="Times New Roman" w:hAnsi="Times New Roman"/>
          <w:spacing w:val="0"/>
          <w:sz w:val="20"/>
          <w:szCs w:val="20"/>
        </w:rPr>
        <w:tab/>
      </w:r>
      <w:r w:rsidR="002A0FD2" w:rsidRPr="00F974B8">
        <w:rPr>
          <w:rFonts w:ascii="Times New Roman" w:hAnsi="Times New Roman"/>
          <w:spacing w:val="0"/>
          <w:sz w:val="20"/>
          <w:szCs w:val="20"/>
        </w:rPr>
        <w:tab/>
      </w:r>
      <w:r w:rsidR="002A0FD2" w:rsidRPr="00F974B8">
        <w:rPr>
          <w:rFonts w:ascii="Times New Roman" w:hAnsi="Times New Roman"/>
          <w:spacing w:val="0"/>
          <w:sz w:val="20"/>
          <w:szCs w:val="20"/>
        </w:rPr>
        <w:tab/>
      </w:r>
      <w:r w:rsidR="00F974B8" w:rsidRPr="00F974B8">
        <w:rPr>
          <w:rFonts w:ascii="Times New Roman" w:hAnsi="Times New Roman"/>
          <w:spacing w:val="0"/>
          <w:sz w:val="20"/>
          <w:szCs w:val="20"/>
        </w:rPr>
        <w:tab/>
      </w:r>
      <w:hyperlink r:id="rId9" w:history="1">
        <w:r w:rsidR="005018B3" w:rsidRPr="005B101B">
          <w:rPr>
            <w:rStyle w:val="Hyperlink"/>
            <w:rFonts w:ascii="Times New Roman" w:hAnsi="Times New Roman"/>
            <w:sz w:val="20"/>
            <w:szCs w:val="20"/>
            <w:lang w:val="en"/>
          </w:rPr>
          <w:t>winemarion@twc.com</w:t>
        </w:r>
      </w:hyperlink>
    </w:p>
    <w:p w14:paraId="6B7EB9AE" w14:textId="47793A3A" w:rsidR="00F974B8" w:rsidRDefault="00F974B8" w:rsidP="00F974B8">
      <w:pPr>
        <w:pStyle w:val="Title"/>
        <w:jc w:val="left"/>
        <w:rPr>
          <w:rFonts w:ascii="Times New Roman" w:hAnsi="Times New Roman"/>
          <w:sz w:val="20"/>
          <w:szCs w:val="20"/>
          <w:lang w:val="en"/>
        </w:rPr>
      </w:pPr>
      <w:r>
        <w:rPr>
          <w:rFonts w:ascii="Times New Roman" w:eastAsia="Calibri" w:hAnsi="Times New Roman"/>
          <w:noProof/>
          <w:sz w:val="20"/>
          <w:szCs w:val="20"/>
        </w:rPr>
        <w:t xml:space="preserve"> </w:t>
      </w:r>
      <w:r w:rsidRPr="00F974B8">
        <w:rPr>
          <w:rFonts w:ascii="Times New Roman" w:eastAsia="Calibri" w:hAnsi="Times New Roman"/>
          <w:noProof/>
          <w:sz w:val="20"/>
          <w:szCs w:val="20"/>
        </w:rPr>
        <w:t>0783-289-7143</w:t>
      </w:r>
      <w:r w:rsidR="005018B3">
        <w:rPr>
          <w:rFonts w:ascii="Times New Roman" w:hAnsi="Times New Roman"/>
          <w:sz w:val="20"/>
          <w:szCs w:val="20"/>
          <w:lang w:val="en"/>
        </w:rPr>
        <w:t>:</w:t>
      </w:r>
      <w:r>
        <w:rPr>
          <w:rFonts w:ascii="Times New Roman" w:hAnsi="Times New Roman"/>
          <w:sz w:val="20"/>
          <w:szCs w:val="20"/>
          <w:lang w:val="en"/>
        </w:rPr>
        <w:t>Zain Iraq</w:t>
      </w:r>
      <w:r w:rsidR="005018B3">
        <w:rPr>
          <w:rFonts w:ascii="Times New Roman" w:hAnsi="Times New Roman"/>
          <w:sz w:val="20"/>
          <w:szCs w:val="20"/>
          <w:lang w:val="en"/>
        </w:rPr>
        <w:tab/>
      </w:r>
      <w:r w:rsidR="005018B3">
        <w:rPr>
          <w:rFonts w:ascii="Times New Roman" w:hAnsi="Times New Roman"/>
          <w:sz w:val="20"/>
          <w:szCs w:val="20"/>
          <w:lang w:val="en"/>
        </w:rPr>
        <w:tab/>
      </w:r>
      <w:r w:rsidR="005018B3">
        <w:rPr>
          <w:rFonts w:ascii="Times New Roman" w:hAnsi="Times New Roman"/>
          <w:sz w:val="20"/>
          <w:szCs w:val="20"/>
          <w:lang w:val="en"/>
        </w:rPr>
        <w:tab/>
      </w:r>
      <w:r w:rsidR="005018B3">
        <w:rPr>
          <w:rFonts w:ascii="Times New Roman" w:hAnsi="Times New Roman"/>
          <w:sz w:val="20"/>
          <w:szCs w:val="20"/>
          <w:lang w:val="en"/>
        </w:rPr>
        <w:tab/>
      </w:r>
      <w:r w:rsidR="005018B3">
        <w:rPr>
          <w:rFonts w:ascii="Times New Roman" w:hAnsi="Times New Roman"/>
          <w:sz w:val="20"/>
          <w:szCs w:val="20"/>
          <w:lang w:val="en"/>
        </w:rPr>
        <w:tab/>
      </w:r>
      <w:r w:rsidR="005018B3">
        <w:rPr>
          <w:rFonts w:ascii="Times New Roman" w:hAnsi="Times New Roman"/>
          <w:sz w:val="20"/>
          <w:szCs w:val="20"/>
          <w:lang w:val="en"/>
        </w:rPr>
        <w:tab/>
      </w:r>
      <w:hyperlink r:id="rId10" w:history="1">
        <w:r w:rsidR="005018B3" w:rsidRPr="00F974B8">
          <w:rPr>
            <w:rStyle w:val="Hyperlink"/>
            <w:rFonts w:ascii="Times New Roman" w:hAnsi="Times New Roman"/>
            <w:sz w:val="20"/>
            <w:szCs w:val="20"/>
            <w:lang w:val="en"/>
          </w:rPr>
          <w:t>winemarion62@gmail.com</w:t>
        </w:r>
      </w:hyperlink>
    </w:p>
    <w:p w14:paraId="7B80F820" w14:textId="7A97AC6D" w:rsidR="005018B3" w:rsidRPr="00F974B8" w:rsidRDefault="005018B3" w:rsidP="00F974B8">
      <w:pPr>
        <w:pStyle w:val="Title"/>
        <w:jc w:val="left"/>
        <w:rPr>
          <w:rFonts w:ascii="Times New Roman" w:hAnsi="Times New Roman"/>
          <w:sz w:val="20"/>
          <w:szCs w:val="20"/>
          <w:lang w:val="en"/>
        </w:rPr>
      </w:pPr>
      <w:r>
        <w:rPr>
          <w:rFonts w:ascii="Times New Roman" w:hAnsi="Times New Roman"/>
          <w:sz w:val="20"/>
          <w:szCs w:val="20"/>
          <w:lang w:val="en"/>
        </w:rPr>
        <w:t>marion.d.wine: SKYPE</w:t>
      </w:r>
    </w:p>
    <w:p w14:paraId="4AC8266C" w14:textId="77777777" w:rsidR="00F974B8" w:rsidRDefault="00F974B8" w:rsidP="00F974B8">
      <w:pPr>
        <w:pStyle w:val="Title"/>
        <w:jc w:val="left"/>
        <w:rPr>
          <w:rFonts w:ascii="Times New Roman" w:hAnsi="Times New Roman"/>
          <w:spacing w:val="0"/>
          <w:sz w:val="8"/>
        </w:rPr>
      </w:pPr>
    </w:p>
    <w:p w14:paraId="728D7E39" w14:textId="77777777" w:rsidR="002A0FD2" w:rsidRPr="0069032E" w:rsidRDefault="002A0FD2" w:rsidP="002A0FD2">
      <w:pPr>
        <w:pBdr>
          <w:top w:val="thinThickMediumGap" w:sz="12" w:space="1" w:color="auto"/>
        </w:pBdr>
        <w:rPr>
          <w:sz w:val="14"/>
          <w:szCs w:val="14"/>
        </w:rPr>
      </w:pPr>
    </w:p>
    <w:p w14:paraId="39304BBD" w14:textId="77777777" w:rsidR="002A0FD2" w:rsidRPr="002A0FD2" w:rsidRDefault="002A0FD2" w:rsidP="002A0FD2">
      <w:pPr>
        <w:pStyle w:val="Heading3"/>
        <w:tabs>
          <w:tab w:val="clear" w:pos="9360"/>
          <w:tab w:val="clear" w:pos="10080"/>
          <w:tab w:val="left" w:pos="9540"/>
        </w:tabs>
        <w:jc w:val="center"/>
        <w:rPr>
          <w:sz w:val="22"/>
          <w:szCs w:val="22"/>
          <w:u w:val="single"/>
        </w:rPr>
      </w:pPr>
      <w:r w:rsidRPr="002A0FD2">
        <w:rPr>
          <w:sz w:val="22"/>
          <w:szCs w:val="22"/>
          <w:u w:val="single"/>
        </w:rPr>
        <w:t xml:space="preserve">HUMAN RESOURCES EXECUTIVE </w:t>
      </w:r>
    </w:p>
    <w:p w14:paraId="0CD67565" w14:textId="77777777" w:rsidR="002A0FD2" w:rsidRPr="002A0FD2" w:rsidRDefault="002A0FD2" w:rsidP="002A0FD2">
      <w:pPr>
        <w:jc w:val="center"/>
        <w:rPr>
          <w:rFonts w:ascii="Times New Roman" w:hAnsi="Times New Roman" w:cs="Times New Roman"/>
          <w:b/>
          <w:i/>
          <w:sz w:val="22"/>
          <w:szCs w:val="22"/>
        </w:rPr>
      </w:pPr>
    </w:p>
    <w:p w14:paraId="1A624E1A" w14:textId="77777777" w:rsidR="002A0FD2" w:rsidRPr="002A0FD2" w:rsidRDefault="002A0FD2" w:rsidP="002A0FD2">
      <w:pPr>
        <w:tabs>
          <w:tab w:val="left" w:pos="540"/>
          <w:tab w:val="left" w:pos="900"/>
          <w:tab w:val="left" w:pos="3420"/>
          <w:tab w:val="left" w:pos="3780"/>
          <w:tab w:val="left" w:pos="6480"/>
          <w:tab w:val="left" w:pos="6840"/>
        </w:tabs>
        <w:jc w:val="center"/>
        <w:rPr>
          <w:rFonts w:ascii="Times New Roman" w:hAnsi="Times New Roman" w:cs="Times New Roman"/>
          <w:i/>
          <w:sz w:val="22"/>
          <w:szCs w:val="22"/>
        </w:rPr>
      </w:pPr>
    </w:p>
    <w:p w14:paraId="485B0DF1" w14:textId="64656835" w:rsidR="002A0FD2" w:rsidRPr="002A0FD2" w:rsidRDefault="002A0FD2" w:rsidP="002A0FD2">
      <w:pPr>
        <w:tabs>
          <w:tab w:val="left" w:pos="540"/>
          <w:tab w:val="left" w:pos="900"/>
          <w:tab w:val="left" w:pos="3420"/>
          <w:tab w:val="left" w:pos="3780"/>
          <w:tab w:val="left" w:pos="6480"/>
          <w:tab w:val="left" w:pos="6840"/>
        </w:tabs>
        <w:jc w:val="both"/>
        <w:rPr>
          <w:rFonts w:ascii="Times New Roman" w:hAnsi="Times New Roman" w:cs="Times New Roman"/>
          <w:sz w:val="22"/>
          <w:szCs w:val="22"/>
        </w:rPr>
      </w:pPr>
      <w:r w:rsidRPr="002A0FD2">
        <w:rPr>
          <w:rFonts w:ascii="Times New Roman" w:hAnsi="Times New Roman" w:cs="Times New Roman"/>
          <w:sz w:val="22"/>
          <w:szCs w:val="22"/>
        </w:rPr>
        <w:t xml:space="preserve">Accomplished Executive offering over </w:t>
      </w:r>
      <w:r w:rsidR="007868B9">
        <w:rPr>
          <w:rFonts w:ascii="Times New Roman" w:hAnsi="Times New Roman" w:cs="Times New Roman"/>
          <w:sz w:val="22"/>
          <w:szCs w:val="22"/>
        </w:rPr>
        <w:t>seventeen</w:t>
      </w:r>
      <w:r w:rsidRPr="002A0FD2">
        <w:rPr>
          <w:rFonts w:ascii="Times New Roman" w:hAnsi="Times New Roman" w:cs="Times New Roman"/>
          <w:sz w:val="22"/>
          <w:szCs w:val="22"/>
        </w:rPr>
        <w:t xml:space="preserve"> years of professional experience in developing and managing new Human Resources and Training and Development concepts, policies, and procedures.  Exceptional communicator with a background in supervision of large departments, evaluating processes, organizational dynamics, and individual performance and motivation in </w:t>
      </w:r>
      <w:r w:rsidR="00FC4E07">
        <w:rPr>
          <w:rFonts w:ascii="Times New Roman" w:hAnsi="Times New Roman" w:cs="Times New Roman"/>
          <w:sz w:val="22"/>
          <w:szCs w:val="22"/>
        </w:rPr>
        <w:t>international,</w:t>
      </w:r>
      <w:r w:rsidRPr="002A0FD2">
        <w:rPr>
          <w:rFonts w:ascii="Times New Roman" w:hAnsi="Times New Roman" w:cs="Times New Roman"/>
          <w:sz w:val="22"/>
          <w:szCs w:val="22"/>
        </w:rPr>
        <w:t xml:space="preserve"> public and private sectors, including local and foreign government, security, public service, and multi-million dollar distribution operations.  Confident, hard working counselor to executive-</w:t>
      </w:r>
      <w:r w:rsidR="00FC4E07">
        <w:rPr>
          <w:rFonts w:ascii="Times New Roman" w:hAnsi="Times New Roman" w:cs="Times New Roman"/>
          <w:sz w:val="22"/>
          <w:szCs w:val="22"/>
        </w:rPr>
        <w:t>level business, government, foreign civilian government leaders</w:t>
      </w:r>
      <w:r w:rsidR="00FC4E07" w:rsidRPr="002A0FD2">
        <w:rPr>
          <w:rFonts w:ascii="Times New Roman" w:hAnsi="Times New Roman" w:cs="Times New Roman"/>
          <w:sz w:val="22"/>
          <w:szCs w:val="22"/>
        </w:rPr>
        <w:t xml:space="preserve"> military</w:t>
      </w:r>
      <w:r w:rsidRPr="002A0FD2">
        <w:rPr>
          <w:rFonts w:ascii="Times New Roman" w:hAnsi="Times New Roman" w:cs="Times New Roman"/>
          <w:sz w:val="22"/>
          <w:szCs w:val="22"/>
        </w:rPr>
        <w:t xml:space="preserve"> professionals, skilled in delivering high-profile, corporate-wide initiatives to facilitate training, Human Resources administration, Labor Relations, and solutions in cost and time-related deadlines.  Expertise in: </w:t>
      </w:r>
    </w:p>
    <w:p w14:paraId="6832AFDD" w14:textId="77777777" w:rsidR="002A0FD2" w:rsidRPr="002A0FD2" w:rsidRDefault="002A0FD2" w:rsidP="002A0FD2">
      <w:pPr>
        <w:tabs>
          <w:tab w:val="left" w:pos="540"/>
          <w:tab w:val="left" w:pos="900"/>
          <w:tab w:val="left" w:pos="3420"/>
          <w:tab w:val="left" w:pos="3780"/>
          <w:tab w:val="left" w:pos="6480"/>
          <w:tab w:val="left" w:pos="6840"/>
        </w:tabs>
        <w:jc w:val="both"/>
        <w:rPr>
          <w:rFonts w:ascii="Times New Roman" w:hAnsi="Times New Roman" w:cs="Times New Roman"/>
          <w:sz w:val="22"/>
          <w:szCs w:val="22"/>
        </w:rPr>
      </w:pPr>
    </w:p>
    <w:p w14:paraId="7B919EE7" w14:textId="77777777" w:rsidR="002A0FD2" w:rsidRPr="002A0FD2" w:rsidRDefault="002A0FD2" w:rsidP="002A0FD2">
      <w:pPr>
        <w:tabs>
          <w:tab w:val="left" w:pos="180"/>
          <w:tab w:val="left" w:pos="540"/>
          <w:tab w:val="left" w:pos="2880"/>
          <w:tab w:val="left" w:pos="3240"/>
          <w:tab w:val="left" w:pos="7020"/>
          <w:tab w:val="left" w:pos="7380"/>
        </w:tabs>
        <w:ind w:left="-180" w:right="-180"/>
        <w:jc w:val="both"/>
        <w:rPr>
          <w:rFonts w:ascii="Times New Roman" w:hAnsi="Times New Roman" w:cs="Times New Roman"/>
          <w:sz w:val="22"/>
          <w:szCs w:val="22"/>
        </w:rPr>
      </w:pPr>
      <w:r w:rsidRPr="002A0FD2">
        <w:rPr>
          <w:rFonts w:ascii="Times New Roman" w:hAnsi="Times New Roman" w:cs="Times New Roman"/>
          <w:b/>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Strategic Planning</w:t>
      </w: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Million Dollar Budget Management</w:t>
      </w: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 xml:space="preserve">Standards Development </w:t>
      </w:r>
    </w:p>
    <w:p w14:paraId="1C89FA28" w14:textId="77777777" w:rsidR="002A0FD2" w:rsidRPr="002A0FD2" w:rsidRDefault="002A0FD2" w:rsidP="002A0FD2">
      <w:pPr>
        <w:tabs>
          <w:tab w:val="left" w:pos="180"/>
          <w:tab w:val="left" w:pos="540"/>
          <w:tab w:val="left" w:pos="2880"/>
          <w:tab w:val="left" w:pos="3240"/>
          <w:tab w:val="left" w:pos="7020"/>
          <w:tab w:val="left" w:pos="7380"/>
        </w:tabs>
        <w:ind w:left="-180" w:right="-180"/>
        <w:jc w:val="both"/>
        <w:rPr>
          <w:rFonts w:ascii="Times New Roman" w:hAnsi="Times New Roman" w:cs="Times New Roman"/>
          <w:sz w:val="22"/>
          <w:szCs w:val="22"/>
        </w:rPr>
      </w:pP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 xml:space="preserve">Performance Verification </w:t>
      </w: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 xml:space="preserve">   </w:t>
      </w:r>
      <w:r w:rsidRPr="002A0FD2">
        <w:rPr>
          <w:rFonts w:ascii="Times New Roman" w:hAnsi="Times New Roman" w:cs="Times New Roman"/>
          <w:sz w:val="22"/>
          <w:szCs w:val="22"/>
        </w:rPr>
        <w:tab/>
        <w:t>Corporate-Wide HR Administration</w:t>
      </w: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Regulatory Compliance</w:t>
      </w:r>
    </w:p>
    <w:p w14:paraId="744E9C48" w14:textId="77777777" w:rsidR="002A0FD2" w:rsidRPr="002A0FD2" w:rsidRDefault="002A0FD2" w:rsidP="002A0FD2">
      <w:pPr>
        <w:tabs>
          <w:tab w:val="left" w:pos="180"/>
          <w:tab w:val="left" w:pos="540"/>
          <w:tab w:val="left" w:pos="2880"/>
          <w:tab w:val="left" w:pos="3240"/>
          <w:tab w:val="left" w:pos="7020"/>
          <w:tab w:val="left" w:pos="7380"/>
        </w:tabs>
        <w:ind w:left="-180" w:right="-180"/>
        <w:jc w:val="both"/>
        <w:rPr>
          <w:rFonts w:ascii="Times New Roman" w:hAnsi="Times New Roman" w:cs="Times New Roman"/>
          <w:sz w:val="22"/>
          <w:szCs w:val="22"/>
        </w:rPr>
      </w:pP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 xml:space="preserve">Resource Management </w:t>
      </w: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 xml:space="preserve">Motivational Leadership &amp; Training </w:t>
      </w: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 xml:space="preserve">Operations Management </w:t>
      </w:r>
    </w:p>
    <w:p w14:paraId="06CE6880" w14:textId="77777777" w:rsidR="002A0FD2" w:rsidRPr="002A0FD2" w:rsidRDefault="002A0FD2" w:rsidP="002A0FD2">
      <w:pPr>
        <w:tabs>
          <w:tab w:val="left" w:pos="180"/>
          <w:tab w:val="left" w:pos="540"/>
          <w:tab w:val="left" w:pos="2880"/>
          <w:tab w:val="left" w:pos="3240"/>
          <w:tab w:val="left" w:pos="7020"/>
          <w:tab w:val="left" w:pos="7380"/>
        </w:tabs>
        <w:ind w:left="-180" w:right="-180"/>
        <w:jc w:val="both"/>
        <w:rPr>
          <w:rFonts w:ascii="Times New Roman" w:hAnsi="Times New Roman" w:cs="Times New Roman"/>
          <w:sz w:val="22"/>
          <w:szCs w:val="22"/>
        </w:rPr>
      </w:pP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Executive Consulting</w:t>
      </w: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Team Program Design &amp; Development</w:t>
      </w:r>
      <w:r w:rsidRPr="002A0FD2">
        <w:rPr>
          <w:rFonts w:ascii="Times New Roman" w:hAnsi="Times New Roman" w:cs="Times New Roman"/>
          <w:sz w:val="22"/>
          <w:szCs w:val="22"/>
        </w:rPr>
        <w:tab/>
      </w:r>
      <w:r w:rsidRPr="002A0FD2">
        <w:rPr>
          <w:rFonts w:ascii="Times New Roman" w:hAnsi="Times New Roman" w:cs="Times New Roman"/>
          <w:sz w:val="22"/>
          <w:szCs w:val="22"/>
        </w:rPr>
        <w:sym w:font="Symbol" w:char="F0A8"/>
      </w:r>
      <w:r w:rsidRPr="002A0FD2">
        <w:rPr>
          <w:rFonts w:ascii="Times New Roman" w:hAnsi="Times New Roman" w:cs="Times New Roman"/>
          <w:sz w:val="22"/>
          <w:szCs w:val="22"/>
        </w:rPr>
        <w:tab/>
        <w:t>Payroll Administration</w:t>
      </w:r>
    </w:p>
    <w:p w14:paraId="378BB12B" w14:textId="77777777" w:rsidR="002A0FD2" w:rsidRPr="002A0FD2" w:rsidRDefault="002A0FD2" w:rsidP="002A0FD2">
      <w:pPr>
        <w:jc w:val="center"/>
        <w:rPr>
          <w:rFonts w:ascii="Times New Roman" w:hAnsi="Times New Roman" w:cs="Times New Roman"/>
          <w:sz w:val="22"/>
          <w:szCs w:val="22"/>
        </w:rPr>
      </w:pPr>
    </w:p>
    <w:p w14:paraId="0518A115" w14:textId="77777777" w:rsidR="002A0FD2" w:rsidRPr="002A0FD2" w:rsidRDefault="002A0FD2" w:rsidP="002A0FD2">
      <w:pPr>
        <w:jc w:val="center"/>
        <w:rPr>
          <w:rFonts w:ascii="Times New Roman" w:hAnsi="Times New Roman" w:cs="Times New Roman"/>
          <w:b/>
          <w:sz w:val="22"/>
          <w:szCs w:val="22"/>
          <w:u w:val="single"/>
        </w:rPr>
      </w:pPr>
      <w:r w:rsidRPr="002A0FD2">
        <w:rPr>
          <w:rFonts w:ascii="Times New Roman" w:hAnsi="Times New Roman" w:cs="Times New Roman"/>
          <w:b/>
          <w:sz w:val="22"/>
          <w:szCs w:val="22"/>
          <w:u w:val="single"/>
        </w:rPr>
        <w:t>CAREER HIGHLIGHTS</w:t>
      </w:r>
    </w:p>
    <w:p w14:paraId="1CE849AB" w14:textId="77777777" w:rsidR="002A0FD2" w:rsidRPr="002A0FD2" w:rsidRDefault="002A0FD2" w:rsidP="002A0FD2">
      <w:pPr>
        <w:rPr>
          <w:rFonts w:ascii="Times New Roman" w:hAnsi="Times New Roman" w:cs="Times New Roman"/>
          <w:sz w:val="22"/>
          <w:szCs w:val="22"/>
        </w:rPr>
      </w:pPr>
    </w:p>
    <w:p w14:paraId="165EF0F4" w14:textId="77777777" w:rsidR="002A0FD2" w:rsidRPr="002A0FD2" w:rsidRDefault="002A0FD2" w:rsidP="002A0FD2">
      <w:pPr>
        <w:rPr>
          <w:rFonts w:ascii="Times New Roman" w:hAnsi="Times New Roman" w:cs="Times New Roman"/>
          <w:sz w:val="22"/>
          <w:szCs w:val="22"/>
        </w:rPr>
      </w:pPr>
    </w:p>
    <w:p w14:paraId="534E6D39" w14:textId="77777777" w:rsidR="002A0FD2" w:rsidRPr="002A0FD2" w:rsidRDefault="002A0FD2" w:rsidP="002A0FD2">
      <w:pPr>
        <w:rPr>
          <w:rFonts w:ascii="Times New Roman" w:hAnsi="Times New Roman" w:cs="Times New Roman"/>
          <w:sz w:val="22"/>
          <w:szCs w:val="22"/>
        </w:rPr>
      </w:pPr>
    </w:p>
    <w:p w14:paraId="02C10079" w14:textId="77777777" w:rsidR="0019134B" w:rsidRDefault="0019134B" w:rsidP="001807C1">
      <w:pPr>
        <w:numPr>
          <w:ilvl w:val="0"/>
          <w:numId w:val="3"/>
        </w:numPr>
        <w:tabs>
          <w:tab w:val="left" w:pos="360"/>
        </w:tabs>
        <w:ind w:left="360" w:hanging="360"/>
        <w:rPr>
          <w:rFonts w:ascii="Times New Roman" w:hAnsi="Times New Roman" w:cs="Times New Roman"/>
          <w:sz w:val="22"/>
          <w:szCs w:val="22"/>
        </w:rPr>
      </w:pPr>
      <w:r>
        <w:rPr>
          <w:rFonts w:ascii="Times New Roman" w:hAnsi="Times New Roman" w:cs="Times New Roman"/>
          <w:sz w:val="22"/>
          <w:szCs w:val="22"/>
        </w:rPr>
        <w:t>Responsible for 800 Host Country nationals and 300 expatriates and 100 TCN for various contries.</w:t>
      </w:r>
    </w:p>
    <w:p w14:paraId="413BD07D" w14:textId="77777777" w:rsidR="001807C1" w:rsidRDefault="002A0FD2" w:rsidP="001807C1">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 xml:space="preserve">Set up 10 </w:t>
      </w:r>
      <w:r w:rsidR="00330F8F">
        <w:rPr>
          <w:rFonts w:ascii="Times New Roman" w:hAnsi="Times New Roman" w:cs="Times New Roman"/>
          <w:sz w:val="22"/>
          <w:szCs w:val="22"/>
        </w:rPr>
        <w:t xml:space="preserve">Security Forces </w:t>
      </w:r>
      <w:r w:rsidRPr="002A0FD2">
        <w:rPr>
          <w:rFonts w:ascii="Times New Roman" w:hAnsi="Times New Roman" w:cs="Times New Roman"/>
          <w:sz w:val="22"/>
          <w:szCs w:val="22"/>
        </w:rPr>
        <w:t>testing centers in the country of Iraq</w:t>
      </w:r>
      <w:r w:rsidR="001807C1">
        <w:rPr>
          <w:rFonts w:ascii="Times New Roman" w:hAnsi="Times New Roman" w:cs="Times New Roman"/>
          <w:sz w:val="22"/>
          <w:szCs w:val="22"/>
        </w:rPr>
        <w:t>.</w:t>
      </w:r>
    </w:p>
    <w:p w14:paraId="2EBA1D89" w14:textId="2DA57F17" w:rsidR="002A0FD2" w:rsidRPr="002A0FD2" w:rsidRDefault="002A0FD2" w:rsidP="001807C1">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Established Human Resource Management training program f</w:t>
      </w:r>
      <w:r w:rsidR="00FC4E07">
        <w:rPr>
          <w:rFonts w:ascii="Times New Roman" w:hAnsi="Times New Roman" w:cs="Times New Roman"/>
          <w:sz w:val="22"/>
          <w:szCs w:val="22"/>
        </w:rPr>
        <w:t>or 12 Iraqi ministries</w:t>
      </w:r>
      <w:r w:rsidRPr="002A0FD2">
        <w:rPr>
          <w:rFonts w:ascii="Times New Roman" w:hAnsi="Times New Roman" w:cs="Times New Roman"/>
          <w:sz w:val="22"/>
          <w:szCs w:val="22"/>
        </w:rPr>
        <w:t>.</w:t>
      </w:r>
    </w:p>
    <w:p w14:paraId="350BDE3F" w14:textId="2626EE5E" w:rsidR="002A0FD2" w:rsidRPr="002A0FD2" w:rsidRDefault="00252E98" w:rsidP="002A0FD2">
      <w:pPr>
        <w:numPr>
          <w:ilvl w:val="0"/>
          <w:numId w:val="3"/>
        </w:numPr>
        <w:tabs>
          <w:tab w:val="left" w:pos="360"/>
        </w:tabs>
        <w:ind w:left="360" w:hanging="360"/>
        <w:rPr>
          <w:rFonts w:ascii="Times New Roman" w:hAnsi="Times New Roman" w:cs="Times New Roman"/>
          <w:sz w:val="22"/>
          <w:szCs w:val="22"/>
        </w:rPr>
      </w:pPr>
      <w:r>
        <w:rPr>
          <w:rFonts w:ascii="Times New Roman" w:hAnsi="Times New Roman" w:cs="Times New Roman"/>
          <w:sz w:val="22"/>
          <w:szCs w:val="22"/>
        </w:rPr>
        <w:t>Act a mentor to</w:t>
      </w:r>
      <w:r w:rsidR="002A0FD2" w:rsidRPr="002A0FD2">
        <w:rPr>
          <w:rFonts w:ascii="Times New Roman" w:hAnsi="Times New Roman" w:cs="Times New Roman"/>
          <w:sz w:val="22"/>
          <w:szCs w:val="22"/>
        </w:rPr>
        <w:t xml:space="preserve"> staff of Iraqi Civil Service Training Center</w:t>
      </w:r>
      <w:r w:rsidR="00DB71E1">
        <w:rPr>
          <w:rFonts w:ascii="Times New Roman" w:hAnsi="Times New Roman" w:cs="Times New Roman"/>
          <w:sz w:val="22"/>
          <w:szCs w:val="22"/>
        </w:rPr>
        <w:t xml:space="preserve"> during reconstruction efforts</w:t>
      </w:r>
      <w:r w:rsidR="002A0FD2" w:rsidRPr="002A0FD2">
        <w:rPr>
          <w:rFonts w:ascii="Times New Roman" w:hAnsi="Times New Roman" w:cs="Times New Roman"/>
          <w:sz w:val="22"/>
          <w:szCs w:val="22"/>
        </w:rPr>
        <w:t>.</w:t>
      </w:r>
    </w:p>
    <w:p w14:paraId="2359E9AF" w14:textId="3F41E0CB"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 xml:space="preserve">Meet with Senior Iraqi Government officials and coalition </w:t>
      </w:r>
      <w:r w:rsidR="00E86430">
        <w:rPr>
          <w:rFonts w:ascii="Times New Roman" w:hAnsi="Times New Roman" w:cs="Times New Roman"/>
          <w:sz w:val="22"/>
          <w:szCs w:val="22"/>
        </w:rPr>
        <w:t>adviser</w:t>
      </w:r>
      <w:r w:rsidRPr="002A0FD2">
        <w:rPr>
          <w:rFonts w:ascii="Times New Roman" w:hAnsi="Times New Roman" w:cs="Times New Roman"/>
          <w:sz w:val="22"/>
          <w:szCs w:val="22"/>
        </w:rPr>
        <w:t>s on Human Resources Management issues.</w:t>
      </w:r>
    </w:p>
    <w:p w14:paraId="4B66AD66"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noProof/>
          <w:sz w:val="22"/>
          <w:szCs w:val="22"/>
        </w:rPr>
        <w:t>Responsible for the oversight and administration of all Human Resources functions in country.</w:t>
      </w:r>
    </w:p>
    <w:p w14:paraId="3D16FF31"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Coordinate sophisticated, multiple-site military testing procedures designed to measure cognitive ability and ethics in individuals involved in foreign, post-war, and security positions, including police, military, special police, commandos, urban protection, secret police, and national security investigators.</w:t>
      </w:r>
    </w:p>
    <w:p w14:paraId="3648CC2C"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Counsel high-level military and government officials on test reports, scores, and final interpretations to define candidate character ethics and performance aptitude.</w:t>
      </w:r>
    </w:p>
    <w:p w14:paraId="21CD97DE" w14:textId="5BA7221F"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 xml:space="preserve">Worked and lived in Iraq for over </w:t>
      </w:r>
      <w:r w:rsidR="00252E98">
        <w:rPr>
          <w:rFonts w:ascii="Times New Roman" w:hAnsi="Times New Roman" w:cs="Times New Roman"/>
          <w:sz w:val="22"/>
          <w:szCs w:val="22"/>
        </w:rPr>
        <w:t>9</w:t>
      </w:r>
      <w:r w:rsidR="00FC4E07">
        <w:rPr>
          <w:rFonts w:ascii="Times New Roman" w:hAnsi="Times New Roman" w:cs="Times New Roman"/>
          <w:sz w:val="22"/>
          <w:szCs w:val="22"/>
        </w:rPr>
        <w:t xml:space="preserve"> years supporting the DO</w:t>
      </w:r>
      <w:r w:rsidRPr="002A0FD2">
        <w:rPr>
          <w:rFonts w:ascii="Times New Roman" w:hAnsi="Times New Roman" w:cs="Times New Roman"/>
          <w:sz w:val="22"/>
          <w:szCs w:val="22"/>
        </w:rPr>
        <w:t>D</w:t>
      </w:r>
      <w:r w:rsidR="00FC4E07">
        <w:rPr>
          <w:rFonts w:ascii="Times New Roman" w:hAnsi="Times New Roman" w:cs="Times New Roman"/>
          <w:sz w:val="22"/>
          <w:szCs w:val="22"/>
        </w:rPr>
        <w:t>, DOS, DOJ and USAID</w:t>
      </w:r>
      <w:r w:rsidRPr="002A0FD2">
        <w:rPr>
          <w:rFonts w:ascii="Times New Roman" w:hAnsi="Times New Roman" w:cs="Times New Roman"/>
          <w:sz w:val="22"/>
          <w:szCs w:val="22"/>
        </w:rPr>
        <w:t xml:space="preserve">.  </w:t>
      </w:r>
    </w:p>
    <w:p w14:paraId="6747D7FE"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Conducted training sessions for high level Military and Civilian officials in the United States, Iraqi and Kurdish governments.</w:t>
      </w:r>
    </w:p>
    <w:p w14:paraId="4A361BE4" w14:textId="77777777" w:rsidR="002A0FD2" w:rsidRPr="002A0FD2" w:rsidRDefault="002A0FD2" w:rsidP="00E511C1">
      <w:pPr>
        <w:numPr>
          <w:ilvl w:val="0"/>
          <w:numId w:val="3"/>
        </w:numPr>
        <w:ind w:left="360" w:hanging="360"/>
        <w:rPr>
          <w:rFonts w:ascii="Times New Roman" w:hAnsi="Times New Roman" w:cs="Times New Roman"/>
          <w:sz w:val="22"/>
          <w:szCs w:val="22"/>
        </w:rPr>
      </w:pPr>
      <w:r w:rsidRPr="002A0FD2">
        <w:rPr>
          <w:rFonts w:ascii="Times New Roman" w:hAnsi="Times New Roman" w:cs="Times New Roman"/>
          <w:sz w:val="22"/>
          <w:szCs w:val="22"/>
        </w:rPr>
        <w:t>Strong interpersonal skills with ability to communicate with people from diverse cultural backgrounds.</w:t>
      </w:r>
    </w:p>
    <w:p w14:paraId="18D8D3E5" w14:textId="77777777" w:rsidR="002A0FD2" w:rsidRPr="002A0FD2" w:rsidRDefault="002A0FD2" w:rsidP="00E511C1">
      <w:pPr>
        <w:numPr>
          <w:ilvl w:val="0"/>
          <w:numId w:val="3"/>
        </w:numPr>
        <w:ind w:left="360" w:hanging="360"/>
        <w:rPr>
          <w:rFonts w:ascii="Times New Roman" w:hAnsi="Times New Roman" w:cs="Times New Roman"/>
          <w:noProof/>
          <w:sz w:val="22"/>
          <w:szCs w:val="22"/>
        </w:rPr>
      </w:pPr>
      <w:r w:rsidRPr="002A0FD2">
        <w:rPr>
          <w:rFonts w:ascii="Times New Roman" w:hAnsi="Times New Roman" w:cs="Times New Roman"/>
          <w:noProof/>
          <w:sz w:val="22"/>
          <w:szCs w:val="22"/>
        </w:rPr>
        <w:t>Stayed apprised of most current country entry and processing requirements.</w:t>
      </w:r>
    </w:p>
    <w:p w14:paraId="0D45707D" w14:textId="77777777" w:rsidR="002A0FD2" w:rsidRPr="002A0FD2" w:rsidRDefault="002A0FD2" w:rsidP="002A0FD2">
      <w:pPr>
        <w:rPr>
          <w:rFonts w:ascii="Times New Roman" w:hAnsi="Times New Roman" w:cs="Times New Roman"/>
          <w:sz w:val="22"/>
          <w:szCs w:val="22"/>
        </w:rPr>
      </w:pPr>
    </w:p>
    <w:p w14:paraId="3BF926E7" w14:textId="77777777" w:rsidR="002A0FD2" w:rsidRPr="002A0FD2" w:rsidRDefault="002A0FD2" w:rsidP="002A0FD2">
      <w:pPr>
        <w:jc w:val="center"/>
        <w:rPr>
          <w:rFonts w:ascii="Times New Roman" w:hAnsi="Times New Roman" w:cs="Times New Roman"/>
          <w:b/>
          <w:sz w:val="22"/>
          <w:szCs w:val="22"/>
          <w:u w:val="single"/>
        </w:rPr>
      </w:pPr>
    </w:p>
    <w:p w14:paraId="60564E4C" w14:textId="77777777" w:rsidR="002A0FD2" w:rsidRPr="002A0FD2" w:rsidRDefault="002A0FD2" w:rsidP="002A0FD2">
      <w:pPr>
        <w:jc w:val="center"/>
        <w:rPr>
          <w:rFonts w:ascii="Times New Roman" w:hAnsi="Times New Roman" w:cs="Times New Roman"/>
          <w:b/>
          <w:sz w:val="22"/>
          <w:szCs w:val="22"/>
          <w:u w:val="single"/>
        </w:rPr>
      </w:pPr>
      <w:r w:rsidRPr="002A0FD2">
        <w:rPr>
          <w:rFonts w:ascii="Times New Roman" w:hAnsi="Times New Roman" w:cs="Times New Roman"/>
          <w:b/>
          <w:sz w:val="22"/>
          <w:szCs w:val="22"/>
          <w:u w:val="single"/>
        </w:rPr>
        <w:t>PROFESSIONAL EXPERIENCE</w:t>
      </w:r>
    </w:p>
    <w:p w14:paraId="6A06A667" w14:textId="77777777" w:rsidR="002A0FD2" w:rsidRPr="002A0FD2" w:rsidRDefault="002A0FD2" w:rsidP="002A0FD2">
      <w:pPr>
        <w:jc w:val="center"/>
        <w:rPr>
          <w:rFonts w:ascii="Times New Roman" w:hAnsi="Times New Roman" w:cs="Times New Roman"/>
          <w:b/>
          <w:sz w:val="22"/>
          <w:szCs w:val="22"/>
        </w:rPr>
      </w:pPr>
    </w:p>
    <w:p w14:paraId="618777A7" w14:textId="500530B1" w:rsidR="00F974B8" w:rsidRDefault="00F974B8" w:rsidP="00F974B8">
      <w:pPr>
        <w:tabs>
          <w:tab w:val="left" w:pos="8100"/>
        </w:tabs>
        <w:ind w:right="72"/>
        <w:rPr>
          <w:rFonts w:ascii="Times New Roman" w:hAnsi="Times New Roman" w:cs="Times New Roman"/>
          <w:sz w:val="22"/>
          <w:szCs w:val="22"/>
        </w:rPr>
      </w:pPr>
      <w:r>
        <w:rPr>
          <w:rFonts w:ascii="Times New Roman" w:hAnsi="Times New Roman" w:cs="Times New Roman"/>
          <w:sz w:val="22"/>
          <w:szCs w:val="22"/>
        </w:rPr>
        <w:t>SOS INTERNATIONAL, Taji, Iraq</w:t>
      </w:r>
      <w:r>
        <w:rPr>
          <w:rFonts w:ascii="Times New Roman" w:hAnsi="Times New Roman" w:cs="Times New Roman"/>
          <w:sz w:val="22"/>
          <w:szCs w:val="22"/>
        </w:rPr>
        <w:tab/>
        <w:t>01/2015 – Present</w:t>
      </w:r>
    </w:p>
    <w:p w14:paraId="250622B4" w14:textId="19C206AC" w:rsidR="00F974B8" w:rsidRPr="00E6534B" w:rsidRDefault="00F974B8" w:rsidP="00F974B8">
      <w:pPr>
        <w:tabs>
          <w:tab w:val="left" w:pos="8100"/>
        </w:tabs>
        <w:ind w:right="72"/>
        <w:rPr>
          <w:rFonts w:ascii="Times New Roman" w:hAnsi="Times New Roman" w:cs="Times New Roman"/>
          <w:b/>
          <w:i/>
          <w:sz w:val="22"/>
          <w:szCs w:val="22"/>
        </w:rPr>
      </w:pPr>
      <w:r>
        <w:rPr>
          <w:rFonts w:ascii="Times New Roman" w:hAnsi="Times New Roman" w:cs="Times New Roman"/>
          <w:b/>
          <w:i/>
          <w:sz w:val="22"/>
          <w:szCs w:val="22"/>
        </w:rPr>
        <w:t>Country Manager of Human Resources Iraq</w:t>
      </w:r>
    </w:p>
    <w:p w14:paraId="776E0F7B" w14:textId="27BEB9C0" w:rsidR="00F974B8" w:rsidRDefault="00F974B8" w:rsidP="00F974B8">
      <w:pPr>
        <w:pStyle w:val="ListParagraph"/>
        <w:numPr>
          <w:ilvl w:val="0"/>
          <w:numId w:val="15"/>
        </w:numPr>
        <w:tabs>
          <w:tab w:val="left" w:pos="8100"/>
        </w:tabs>
        <w:ind w:left="360" w:right="72"/>
        <w:rPr>
          <w:rFonts w:ascii="Times New Roman" w:hAnsi="Times New Roman" w:cs="Times New Roman"/>
          <w:sz w:val="22"/>
          <w:szCs w:val="22"/>
        </w:rPr>
      </w:pPr>
      <w:r>
        <w:rPr>
          <w:rFonts w:ascii="Times New Roman" w:hAnsi="Times New Roman" w:cs="Times New Roman"/>
          <w:sz w:val="22"/>
          <w:szCs w:val="22"/>
        </w:rPr>
        <w:t>Responsible for Human Resources</w:t>
      </w:r>
      <w:r w:rsidR="005018B3">
        <w:rPr>
          <w:rFonts w:ascii="Times New Roman" w:hAnsi="Times New Roman" w:cs="Times New Roman"/>
          <w:sz w:val="22"/>
          <w:szCs w:val="22"/>
        </w:rPr>
        <w:t xml:space="preserve"> and recruiting</w:t>
      </w:r>
      <w:r>
        <w:rPr>
          <w:rFonts w:ascii="Times New Roman" w:hAnsi="Times New Roman" w:cs="Times New Roman"/>
          <w:sz w:val="22"/>
          <w:szCs w:val="22"/>
        </w:rPr>
        <w:t xml:space="preserve"> functions in the reactivation of Balad, Taji and Besmaya bases in Iraq.</w:t>
      </w:r>
    </w:p>
    <w:p w14:paraId="0C9E5408" w14:textId="310A7FE3" w:rsidR="00F974B8" w:rsidRDefault="00F974B8" w:rsidP="00F974B8">
      <w:pPr>
        <w:pStyle w:val="ListParagraph"/>
        <w:numPr>
          <w:ilvl w:val="0"/>
          <w:numId w:val="15"/>
        </w:numPr>
        <w:tabs>
          <w:tab w:val="left" w:pos="8100"/>
        </w:tabs>
        <w:ind w:left="360" w:right="72"/>
        <w:rPr>
          <w:rFonts w:ascii="Times New Roman" w:hAnsi="Times New Roman" w:cs="Times New Roman"/>
          <w:sz w:val="22"/>
          <w:szCs w:val="22"/>
        </w:rPr>
      </w:pPr>
      <w:r>
        <w:rPr>
          <w:rFonts w:ascii="Times New Roman" w:hAnsi="Times New Roman" w:cs="Times New Roman"/>
          <w:sz w:val="22"/>
          <w:szCs w:val="22"/>
        </w:rPr>
        <w:t>Monitor direct hires, third country nationals and independent contractors human resources issues.</w:t>
      </w:r>
    </w:p>
    <w:p w14:paraId="04E0511A" w14:textId="77777777" w:rsidR="00F974B8" w:rsidRDefault="00F974B8" w:rsidP="00BF3342">
      <w:pPr>
        <w:tabs>
          <w:tab w:val="left" w:pos="8100"/>
        </w:tabs>
        <w:ind w:right="72"/>
        <w:rPr>
          <w:rFonts w:ascii="Times New Roman" w:hAnsi="Times New Roman" w:cs="Times New Roman"/>
          <w:sz w:val="22"/>
          <w:szCs w:val="22"/>
        </w:rPr>
      </w:pPr>
    </w:p>
    <w:p w14:paraId="2C9408FF" w14:textId="77777777" w:rsidR="00F974B8" w:rsidRDefault="00F974B8" w:rsidP="00BF3342">
      <w:pPr>
        <w:tabs>
          <w:tab w:val="left" w:pos="8100"/>
        </w:tabs>
        <w:ind w:right="72"/>
        <w:rPr>
          <w:rFonts w:ascii="Times New Roman" w:hAnsi="Times New Roman" w:cs="Times New Roman"/>
          <w:sz w:val="22"/>
          <w:szCs w:val="22"/>
        </w:rPr>
      </w:pPr>
    </w:p>
    <w:p w14:paraId="4B870B34" w14:textId="77777777" w:rsidR="00F974B8" w:rsidRDefault="00F974B8">
      <w:pPr>
        <w:rPr>
          <w:rFonts w:ascii="Times New Roman" w:hAnsi="Times New Roman" w:cs="Times New Roman"/>
          <w:sz w:val="22"/>
          <w:szCs w:val="22"/>
        </w:rPr>
      </w:pPr>
      <w:r>
        <w:rPr>
          <w:rFonts w:ascii="Times New Roman" w:hAnsi="Times New Roman" w:cs="Times New Roman"/>
          <w:sz w:val="22"/>
          <w:szCs w:val="22"/>
        </w:rPr>
        <w:br w:type="page"/>
      </w:r>
    </w:p>
    <w:p w14:paraId="1C2AB3BB" w14:textId="7229E019" w:rsidR="00BF3342" w:rsidRDefault="00BF3342" w:rsidP="00BF3342">
      <w:pPr>
        <w:tabs>
          <w:tab w:val="left" w:pos="8100"/>
        </w:tabs>
        <w:ind w:right="72"/>
        <w:rPr>
          <w:rFonts w:ascii="Times New Roman" w:hAnsi="Times New Roman" w:cs="Times New Roman"/>
          <w:sz w:val="22"/>
          <w:szCs w:val="22"/>
        </w:rPr>
      </w:pPr>
      <w:r>
        <w:rPr>
          <w:rFonts w:ascii="Times New Roman" w:hAnsi="Times New Roman" w:cs="Times New Roman"/>
          <w:sz w:val="22"/>
          <w:szCs w:val="22"/>
        </w:rPr>
        <w:lastRenderedPageBreak/>
        <w:t xml:space="preserve">ABM GOVERNMENT SERVICES, </w:t>
      </w:r>
      <w:r w:rsidR="0011340F">
        <w:rPr>
          <w:rFonts w:ascii="Times New Roman" w:hAnsi="Times New Roman" w:cs="Times New Roman"/>
          <w:sz w:val="22"/>
          <w:szCs w:val="22"/>
        </w:rPr>
        <w:t>Hopkinsville, KY</w:t>
      </w:r>
      <w:r>
        <w:rPr>
          <w:rFonts w:ascii="Times New Roman" w:hAnsi="Times New Roman" w:cs="Times New Roman"/>
          <w:sz w:val="22"/>
          <w:szCs w:val="22"/>
        </w:rPr>
        <w:tab/>
        <w:t xml:space="preserve">05/2012 – </w:t>
      </w:r>
      <w:r w:rsidR="00EB270F">
        <w:rPr>
          <w:rFonts w:ascii="Times New Roman" w:hAnsi="Times New Roman" w:cs="Times New Roman"/>
          <w:sz w:val="22"/>
          <w:szCs w:val="22"/>
        </w:rPr>
        <w:t>12/2014</w:t>
      </w:r>
    </w:p>
    <w:p w14:paraId="2D3DDF82" w14:textId="77777777" w:rsidR="00BF3342" w:rsidRPr="00E6534B" w:rsidRDefault="00BF3342" w:rsidP="00BF3342">
      <w:pPr>
        <w:tabs>
          <w:tab w:val="left" w:pos="8100"/>
        </w:tabs>
        <w:ind w:right="72"/>
        <w:rPr>
          <w:rFonts w:ascii="Times New Roman" w:hAnsi="Times New Roman" w:cs="Times New Roman"/>
          <w:b/>
          <w:i/>
          <w:sz w:val="22"/>
          <w:szCs w:val="22"/>
        </w:rPr>
      </w:pPr>
      <w:r>
        <w:rPr>
          <w:rFonts w:ascii="Times New Roman" w:hAnsi="Times New Roman" w:cs="Times New Roman"/>
          <w:b/>
          <w:i/>
          <w:sz w:val="22"/>
          <w:szCs w:val="22"/>
        </w:rPr>
        <w:t>Director of Human Resources Domestic and International</w:t>
      </w:r>
    </w:p>
    <w:p w14:paraId="39B43826" w14:textId="77777777" w:rsidR="00BF3342" w:rsidRDefault="00BF3342" w:rsidP="00BF3342">
      <w:pPr>
        <w:pStyle w:val="ListParagraph"/>
        <w:numPr>
          <w:ilvl w:val="0"/>
          <w:numId w:val="15"/>
        </w:numPr>
        <w:tabs>
          <w:tab w:val="left" w:pos="8100"/>
        </w:tabs>
        <w:ind w:left="360" w:right="72"/>
        <w:rPr>
          <w:rFonts w:ascii="Times New Roman" w:hAnsi="Times New Roman" w:cs="Times New Roman"/>
          <w:sz w:val="22"/>
          <w:szCs w:val="22"/>
        </w:rPr>
      </w:pPr>
      <w:r>
        <w:rPr>
          <w:rFonts w:ascii="Times New Roman" w:hAnsi="Times New Roman" w:cs="Times New Roman"/>
          <w:sz w:val="22"/>
          <w:szCs w:val="22"/>
        </w:rPr>
        <w:t>Supervise three Human Resources Managers in three states.</w:t>
      </w:r>
    </w:p>
    <w:p w14:paraId="51DACCF1" w14:textId="313542EB" w:rsidR="00BF3342" w:rsidRDefault="00BF3342" w:rsidP="00BF3342">
      <w:pPr>
        <w:pStyle w:val="ListParagraph"/>
        <w:numPr>
          <w:ilvl w:val="0"/>
          <w:numId w:val="15"/>
        </w:numPr>
        <w:tabs>
          <w:tab w:val="left" w:pos="8100"/>
        </w:tabs>
        <w:ind w:left="360" w:right="72"/>
        <w:rPr>
          <w:rFonts w:ascii="Times New Roman" w:hAnsi="Times New Roman" w:cs="Times New Roman"/>
          <w:sz w:val="22"/>
          <w:szCs w:val="22"/>
        </w:rPr>
      </w:pPr>
      <w:r>
        <w:rPr>
          <w:rFonts w:ascii="Times New Roman" w:hAnsi="Times New Roman" w:cs="Times New Roman"/>
          <w:sz w:val="22"/>
          <w:szCs w:val="22"/>
        </w:rPr>
        <w:t>Oversee all human resources</w:t>
      </w:r>
      <w:r w:rsidR="00252E98">
        <w:rPr>
          <w:rFonts w:ascii="Times New Roman" w:hAnsi="Times New Roman" w:cs="Times New Roman"/>
          <w:sz w:val="22"/>
          <w:szCs w:val="22"/>
        </w:rPr>
        <w:t xml:space="preserve"> functions</w:t>
      </w:r>
      <w:r>
        <w:rPr>
          <w:rFonts w:ascii="Times New Roman" w:hAnsi="Times New Roman" w:cs="Times New Roman"/>
          <w:sz w:val="22"/>
          <w:szCs w:val="22"/>
        </w:rPr>
        <w:t xml:space="preserve"> for a 4-billion dollar division.  </w:t>
      </w:r>
    </w:p>
    <w:p w14:paraId="51F509CC" w14:textId="77777777" w:rsidR="00BF3342" w:rsidRDefault="00BF3342" w:rsidP="00BF3342">
      <w:pPr>
        <w:pStyle w:val="ListParagraph"/>
        <w:numPr>
          <w:ilvl w:val="0"/>
          <w:numId w:val="15"/>
        </w:numPr>
        <w:tabs>
          <w:tab w:val="left" w:pos="8100"/>
        </w:tabs>
        <w:ind w:left="360" w:right="72"/>
        <w:rPr>
          <w:rFonts w:ascii="Times New Roman" w:hAnsi="Times New Roman" w:cs="Times New Roman"/>
          <w:sz w:val="22"/>
          <w:szCs w:val="22"/>
        </w:rPr>
      </w:pPr>
      <w:r>
        <w:rPr>
          <w:rFonts w:ascii="Times New Roman" w:hAnsi="Times New Roman" w:cs="Times New Roman"/>
          <w:sz w:val="22"/>
          <w:szCs w:val="22"/>
        </w:rPr>
        <w:t>Over 800 employees domestically and internationally.</w:t>
      </w:r>
    </w:p>
    <w:p w14:paraId="4085C58E" w14:textId="0E3E1E4B" w:rsidR="00BF3342" w:rsidRPr="00BF3342" w:rsidRDefault="00BF3342" w:rsidP="00BF3342">
      <w:pPr>
        <w:pStyle w:val="ListParagraph"/>
        <w:numPr>
          <w:ilvl w:val="0"/>
          <w:numId w:val="15"/>
        </w:numPr>
        <w:tabs>
          <w:tab w:val="left" w:pos="8100"/>
        </w:tabs>
        <w:ind w:left="360" w:right="72"/>
        <w:rPr>
          <w:rFonts w:ascii="Times New Roman" w:hAnsi="Times New Roman" w:cs="Times New Roman"/>
          <w:sz w:val="22"/>
          <w:szCs w:val="22"/>
        </w:rPr>
      </w:pPr>
      <w:r>
        <w:rPr>
          <w:rFonts w:ascii="Times New Roman" w:hAnsi="Times New Roman" w:cs="Times New Roman"/>
          <w:sz w:val="22"/>
          <w:szCs w:val="22"/>
        </w:rPr>
        <w:t>Multi-state</w:t>
      </w:r>
      <w:r w:rsidR="00EB270F">
        <w:rPr>
          <w:rFonts w:ascii="Times New Roman" w:hAnsi="Times New Roman" w:cs="Times New Roman"/>
          <w:sz w:val="22"/>
          <w:szCs w:val="22"/>
        </w:rPr>
        <w:t xml:space="preserve"> and country </w:t>
      </w:r>
      <w:r>
        <w:rPr>
          <w:rFonts w:ascii="Times New Roman" w:hAnsi="Times New Roman" w:cs="Times New Roman"/>
          <w:sz w:val="22"/>
          <w:szCs w:val="22"/>
        </w:rPr>
        <w:t>locations with union and non-union employees.</w:t>
      </w:r>
    </w:p>
    <w:p w14:paraId="66F8A862" w14:textId="77777777" w:rsidR="00BF3342" w:rsidRDefault="00BF3342" w:rsidP="00F74D83">
      <w:pPr>
        <w:tabs>
          <w:tab w:val="left" w:pos="8100"/>
        </w:tabs>
        <w:ind w:right="72"/>
        <w:rPr>
          <w:rFonts w:ascii="Times New Roman" w:hAnsi="Times New Roman" w:cs="Times New Roman"/>
          <w:sz w:val="22"/>
          <w:szCs w:val="22"/>
        </w:rPr>
      </w:pPr>
    </w:p>
    <w:p w14:paraId="6C60A299" w14:textId="77777777" w:rsidR="00E6534B" w:rsidRDefault="00E6534B" w:rsidP="00F74D83">
      <w:pPr>
        <w:tabs>
          <w:tab w:val="left" w:pos="8100"/>
        </w:tabs>
        <w:ind w:right="72"/>
        <w:rPr>
          <w:rFonts w:ascii="Times New Roman" w:hAnsi="Times New Roman" w:cs="Times New Roman"/>
          <w:sz w:val="22"/>
          <w:szCs w:val="22"/>
        </w:rPr>
      </w:pPr>
      <w:r>
        <w:rPr>
          <w:rFonts w:ascii="Times New Roman" w:hAnsi="Times New Roman" w:cs="Times New Roman"/>
          <w:sz w:val="22"/>
          <w:szCs w:val="22"/>
        </w:rPr>
        <w:t>TECHNICOLOR HOME ENTERTAINMENT SERVICES, Mem</w:t>
      </w:r>
      <w:r w:rsidR="00644BC2">
        <w:rPr>
          <w:rFonts w:ascii="Times New Roman" w:hAnsi="Times New Roman" w:cs="Times New Roman"/>
          <w:sz w:val="22"/>
          <w:szCs w:val="22"/>
        </w:rPr>
        <w:t>phis</w:t>
      </w:r>
      <w:r w:rsidR="00BF3342">
        <w:rPr>
          <w:rFonts w:ascii="Times New Roman" w:hAnsi="Times New Roman" w:cs="Times New Roman"/>
          <w:sz w:val="22"/>
          <w:szCs w:val="22"/>
        </w:rPr>
        <w:t>,</w:t>
      </w:r>
      <w:r w:rsidR="00644BC2">
        <w:rPr>
          <w:rFonts w:ascii="Times New Roman" w:hAnsi="Times New Roman" w:cs="Times New Roman"/>
          <w:sz w:val="22"/>
          <w:szCs w:val="22"/>
        </w:rPr>
        <w:t xml:space="preserve"> Tennessee</w:t>
      </w:r>
      <w:r w:rsidR="00644BC2">
        <w:rPr>
          <w:rFonts w:ascii="Times New Roman" w:hAnsi="Times New Roman" w:cs="Times New Roman"/>
          <w:sz w:val="22"/>
          <w:szCs w:val="22"/>
        </w:rPr>
        <w:tab/>
        <w:t>11/2011 – 5/2012</w:t>
      </w:r>
    </w:p>
    <w:p w14:paraId="524AB01B" w14:textId="77777777" w:rsidR="00E6534B" w:rsidRPr="00E6534B" w:rsidRDefault="00E6534B" w:rsidP="00F74D83">
      <w:pPr>
        <w:tabs>
          <w:tab w:val="left" w:pos="8100"/>
        </w:tabs>
        <w:ind w:right="72"/>
        <w:rPr>
          <w:rFonts w:ascii="Times New Roman" w:hAnsi="Times New Roman" w:cs="Times New Roman"/>
          <w:b/>
          <w:i/>
          <w:sz w:val="22"/>
          <w:szCs w:val="22"/>
        </w:rPr>
      </w:pPr>
      <w:r>
        <w:rPr>
          <w:rFonts w:ascii="Times New Roman" w:hAnsi="Times New Roman" w:cs="Times New Roman"/>
          <w:b/>
          <w:i/>
          <w:sz w:val="22"/>
          <w:szCs w:val="22"/>
        </w:rPr>
        <w:t>Plant Human Resources Manager</w:t>
      </w:r>
    </w:p>
    <w:p w14:paraId="1652E4A3" w14:textId="77777777" w:rsidR="00E6534B" w:rsidRDefault="00DD5504" w:rsidP="00DD5504">
      <w:pPr>
        <w:pStyle w:val="ListParagraph"/>
        <w:numPr>
          <w:ilvl w:val="0"/>
          <w:numId w:val="15"/>
        </w:numPr>
        <w:tabs>
          <w:tab w:val="left" w:pos="8100"/>
        </w:tabs>
        <w:ind w:left="360" w:right="72"/>
        <w:rPr>
          <w:rFonts w:ascii="Times New Roman" w:hAnsi="Times New Roman" w:cs="Times New Roman"/>
          <w:sz w:val="22"/>
          <w:szCs w:val="22"/>
        </w:rPr>
      </w:pPr>
      <w:r>
        <w:rPr>
          <w:rFonts w:ascii="Times New Roman" w:hAnsi="Times New Roman" w:cs="Times New Roman"/>
          <w:sz w:val="22"/>
          <w:szCs w:val="22"/>
        </w:rPr>
        <w:t>Supervise Human Resources staff of 10.</w:t>
      </w:r>
    </w:p>
    <w:p w14:paraId="0519F91E" w14:textId="77777777" w:rsidR="00DD5504" w:rsidRDefault="00DD5504" w:rsidP="00DD5504">
      <w:pPr>
        <w:pStyle w:val="ListParagraph"/>
        <w:numPr>
          <w:ilvl w:val="0"/>
          <w:numId w:val="15"/>
        </w:numPr>
        <w:tabs>
          <w:tab w:val="left" w:pos="8100"/>
        </w:tabs>
        <w:ind w:left="360" w:right="72"/>
        <w:rPr>
          <w:rFonts w:ascii="Times New Roman" w:hAnsi="Times New Roman" w:cs="Times New Roman"/>
          <w:sz w:val="22"/>
          <w:szCs w:val="22"/>
        </w:rPr>
      </w:pPr>
      <w:r>
        <w:rPr>
          <w:rFonts w:ascii="Times New Roman" w:hAnsi="Times New Roman" w:cs="Times New Roman"/>
          <w:sz w:val="22"/>
          <w:szCs w:val="22"/>
        </w:rPr>
        <w:t>Oversee all human resources issues for the 1 million square foot DVD p</w:t>
      </w:r>
      <w:r w:rsidR="00CB57B5">
        <w:rPr>
          <w:rFonts w:ascii="Times New Roman" w:hAnsi="Times New Roman" w:cs="Times New Roman"/>
          <w:sz w:val="22"/>
          <w:szCs w:val="22"/>
        </w:rPr>
        <w:t>ackaging facility with over 2000</w:t>
      </w:r>
      <w:r>
        <w:rPr>
          <w:rFonts w:ascii="Times New Roman" w:hAnsi="Times New Roman" w:cs="Times New Roman"/>
          <w:sz w:val="22"/>
          <w:szCs w:val="22"/>
        </w:rPr>
        <w:t xml:space="preserve"> full time employees.</w:t>
      </w:r>
    </w:p>
    <w:p w14:paraId="50769457" w14:textId="77777777" w:rsidR="00DD5504" w:rsidRDefault="00DD5504" w:rsidP="00DD5504">
      <w:pPr>
        <w:pStyle w:val="ListParagraph"/>
        <w:numPr>
          <w:ilvl w:val="0"/>
          <w:numId w:val="15"/>
        </w:numPr>
        <w:tabs>
          <w:tab w:val="left" w:pos="8100"/>
        </w:tabs>
        <w:ind w:left="360" w:right="72"/>
        <w:rPr>
          <w:rFonts w:ascii="Times New Roman" w:hAnsi="Times New Roman" w:cs="Times New Roman"/>
          <w:sz w:val="22"/>
          <w:szCs w:val="22"/>
        </w:rPr>
      </w:pPr>
      <w:r>
        <w:rPr>
          <w:rFonts w:ascii="Times New Roman" w:hAnsi="Times New Roman" w:cs="Times New Roman"/>
          <w:sz w:val="22"/>
          <w:szCs w:val="22"/>
        </w:rPr>
        <w:t>Multi- site responsibility for 5 other facilities in the Memphis area.</w:t>
      </w:r>
    </w:p>
    <w:p w14:paraId="7025C065" w14:textId="77777777" w:rsidR="00DD5504" w:rsidRPr="00DD5504" w:rsidRDefault="00DD5504" w:rsidP="00DD5504">
      <w:pPr>
        <w:pStyle w:val="ListParagraph"/>
        <w:numPr>
          <w:ilvl w:val="0"/>
          <w:numId w:val="15"/>
        </w:numPr>
        <w:tabs>
          <w:tab w:val="left" w:pos="8100"/>
        </w:tabs>
        <w:ind w:left="360" w:right="72"/>
        <w:rPr>
          <w:rFonts w:ascii="Times New Roman" w:hAnsi="Times New Roman" w:cs="Times New Roman"/>
          <w:sz w:val="22"/>
          <w:szCs w:val="22"/>
        </w:rPr>
      </w:pPr>
      <w:r>
        <w:rPr>
          <w:rFonts w:ascii="Times New Roman" w:hAnsi="Times New Roman" w:cs="Times New Roman"/>
          <w:sz w:val="22"/>
          <w:szCs w:val="22"/>
        </w:rPr>
        <w:t>Liaison with three on-site temporary employment agencies that supply up to 2000 workers per day during peak season.  Manage cost per disk unit based on staffing.</w:t>
      </w:r>
    </w:p>
    <w:p w14:paraId="7352C705" w14:textId="77777777" w:rsidR="00E6534B" w:rsidRDefault="00E6534B" w:rsidP="00F74D83">
      <w:pPr>
        <w:tabs>
          <w:tab w:val="left" w:pos="8100"/>
        </w:tabs>
        <w:ind w:right="72"/>
        <w:rPr>
          <w:rFonts w:ascii="Times New Roman" w:hAnsi="Times New Roman" w:cs="Times New Roman"/>
          <w:sz w:val="22"/>
          <w:szCs w:val="22"/>
        </w:rPr>
      </w:pPr>
    </w:p>
    <w:p w14:paraId="49A9ED0C" w14:textId="77777777" w:rsidR="00107ED5" w:rsidRDefault="00107ED5" w:rsidP="00F74D83">
      <w:pPr>
        <w:tabs>
          <w:tab w:val="left" w:pos="8100"/>
        </w:tabs>
        <w:ind w:right="72"/>
        <w:rPr>
          <w:rFonts w:ascii="Times New Roman" w:hAnsi="Times New Roman" w:cs="Times New Roman"/>
          <w:sz w:val="22"/>
          <w:szCs w:val="22"/>
        </w:rPr>
      </w:pPr>
      <w:r>
        <w:rPr>
          <w:rFonts w:ascii="Times New Roman" w:hAnsi="Times New Roman" w:cs="Times New Roman"/>
          <w:sz w:val="22"/>
          <w:szCs w:val="22"/>
        </w:rPr>
        <w:t>RESEARCH TRIANGLE INSTITUTE, Baghdad, Iraq</w:t>
      </w:r>
      <w:r>
        <w:rPr>
          <w:rFonts w:ascii="Times New Roman" w:hAnsi="Times New Roman" w:cs="Times New Roman"/>
          <w:sz w:val="22"/>
          <w:szCs w:val="22"/>
        </w:rPr>
        <w:tab/>
        <w:t xml:space="preserve">02/2010 </w:t>
      </w:r>
      <w:r w:rsidR="00E6534B">
        <w:rPr>
          <w:rFonts w:ascii="Times New Roman" w:hAnsi="Times New Roman" w:cs="Times New Roman"/>
          <w:sz w:val="22"/>
          <w:szCs w:val="22"/>
        </w:rPr>
        <w:t>–</w:t>
      </w:r>
      <w:r>
        <w:rPr>
          <w:rFonts w:ascii="Times New Roman" w:hAnsi="Times New Roman" w:cs="Times New Roman"/>
          <w:sz w:val="22"/>
          <w:szCs w:val="22"/>
        </w:rPr>
        <w:t xml:space="preserve"> </w:t>
      </w:r>
      <w:r w:rsidR="00BF3342">
        <w:rPr>
          <w:rFonts w:ascii="Times New Roman" w:hAnsi="Times New Roman" w:cs="Times New Roman"/>
          <w:sz w:val="22"/>
          <w:szCs w:val="22"/>
        </w:rPr>
        <w:t>0</w:t>
      </w:r>
      <w:r w:rsidR="00E6534B">
        <w:rPr>
          <w:rFonts w:ascii="Times New Roman" w:hAnsi="Times New Roman" w:cs="Times New Roman"/>
          <w:sz w:val="22"/>
          <w:szCs w:val="22"/>
        </w:rPr>
        <w:t>9/2011</w:t>
      </w:r>
    </w:p>
    <w:p w14:paraId="16F7C44C" w14:textId="77777777" w:rsidR="00107ED5" w:rsidRDefault="00107ED5" w:rsidP="00107ED5">
      <w:pPr>
        <w:tabs>
          <w:tab w:val="left" w:pos="8100"/>
        </w:tabs>
        <w:ind w:right="72"/>
        <w:rPr>
          <w:rFonts w:ascii="Times New Roman" w:hAnsi="Times New Roman" w:cs="Times New Roman"/>
          <w:b/>
          <w:bCs/>
          <w:i/>
          <w:iCs/>
          <w:sz w:val="22"/>
          <w:szCs w:val="22"/>
        </w:rPr>
      </w:pPr>
      <w:r w:rsidRPr="00107ED5">
        <w:rPr>
          <w:rFonts w:ascii="Times New Roman" w:hAnsi="Times New Roman" w:cs="Times New Roman"/>
          <w:b/>
          <w:bCs/>
          <w:i/>
          <w:iCs/>
          <w:sz w:val="22"/>
          <w:szCs w:val="22"/>
        </w:rPr>
        <w:t xml:space="preserve">Program Director of Human Resources </w:t>
      </w:r>
      <w:r>
        <w:rPr>
          <w:rFonts w:ascii="Times New Roman" w:hAnsi="Times New Roman" w:cs="Times New Roman"/>
          <w:b/>
          <w:bCs/>
          <w:i/>
          <w:iCs/>
          <w:sz w:val="22"/>
          <w:szCs w:val="22"/>
        </w:rPr>
        <w:t>–</w:t>
      </w:r>
      <w:r w:rsidRPr="00107ED5">
        <w:rPr>
          <w:rFonts w:ascii="Times New Roman" w:hAnsi="Times New Roman" w:cs="Times New Roman"/>
          <w:b/>
          <w:bCs/>
          <w:i/>
          <w:iCs/>
          <w:sz w:val="22"/>
          <w:szCs w:val="22"/>
        </w:rPr>
        <w:t xml:space="preserve"> Iraq</w:t>
      </w:r>
    </w:p>
    <w:p w14:paraId="3A325068" w14:textId="77777777" w:rsidR="00107ED5" w:rsidRPr="00107ED5" w:rsidRDefault="00107ED5" w:rsidP="00107ED5">
      <w:pPr>
        <w:tabs>
          <w:tab w:val="left" w:pos="8100"/>
        </w:tabs>
        <w:ind w:right="72"/>
        <w:rPr>
          <w:rFonts w:ascii="Times New Roman" w:hAnsi="Times New Roman" w:cs="Times New Roman"/>
          <w:b/>
          <w:bCs/>
          <w:i/>
          <w:iCs/>
          <w:sz w:val="22"/>
          <w:szCs w:val="22"/>
        </w:rPr>
      </w:pPr>
    </w:p>
    <w:p w14:paraId="3743737C" w14:textId="77777777" w:rsidR="00107ED5" w:rsidRDefault="00107ED5" w:rsidP="00107ED5">
      <w:pPr>
        <w:numPr>
          <w:ilvl w:val="0"/>
          <w:numId w:val="11"/>
        </w:numPr>
        <w:tabs>
          <w:tab w:val="left" w:pos="360"/>
        </w:tabs>
        <w:ind w:left="360" w:right="72"/>
        <w:rPr>
          <w:rFonts w:ascii="Times New Roman" w:hAnsi="Times New Roman" w:cs="Times New Roman"/>
          <w:sz w:val="22"/>
          <w:szCs w:val="22"/>
        </w:rPr>
      </w:pPr>
      <w:r w:rsidRPr="002A0FD2">
        <w:rPr>
          <w:rFonts w:ascii="Times New Roman" w:hAnsi="Times New Roman" w:cs="Times New Roman"/>
          <w:sz w:val="22"/>
          <w:szCs w:val="22"/>
        </w:rPr>
        <w:t xml:space="preserve">Developed, implemented, and directed </w:t>
      </w:r>
      <w:r>
        <w:rPr>
          <w:rFonts w:ascii="Times New Roman" w:hAnsi="Times New Roman" w:cs="Times New Roman"/>
          <w:sz w:val="22"/>
          <w:szCs w:val="22"/>
        </w:rPr>
        <w:t>project</w:t>
      </w:r>
      <w:r w:rsidRPr="002A0FD2">
        <w:rPr>
          <w:rFonts w:ascii="Times New Roman" w:hAnsi="Times New Roman" w:cs="Times New Roman"/>
          <w:sz w:val="22"/>
          <w:szCs w:val="22"/>
        </w:rPr>
        <w:t>-wide HR functions and administration to include employment, employee relations, compensation, recruitment, benefits, employee development training, productivity analysis, and employee activities.</w:t>
      </w:r>
    </w:p>
    <w:p w14:paraId="31B21D63" w14:textId="77777777" w:rsidR="00107ED5" w:rsidRPr="002A0FD2" w:rsidRDefault="00107ED5" w:rsidP="00107ED5">
      <w:pPr>
        <w:numPr>
          <w:ilvl w:val="0"/>
          <w:numId w:val="3"/>
        </w:numPr>
        <w:ind w:left="360" w:hanging="360"/>
        <w:rPr>
          <w:rFonts w:ascii="Times New Roman" w:hAnsi="Times New Roman" w:cs="Times New Roman"/>
          <w:noProof/>
          <w:sz w:val="22"/>
          <w:szCs w:val="22"/>
        </w:rPr>
      </w:pPr>
      <w:r w:rsidRPr="002A0FD2">
        <w:rPr>
          <w:rFonts w:ascii="Times New Roman" w:hAnsi="Times New Roman" w:cs="Times New Roman"/>
          <w:noProof/>
          <w:sz w:val="22"/>
          <w:szCs w:val="22"/>
        </w:rPr>
        <w:t>Oversees the performance appraisal system.</w:t>
      </w:r>
    </w:p>
    <w:p w14:paraId="191E216E" w14:textId="77777777" w:rsidR="00107ED5" w:rsidRPr="002A0FD2" w:rsidRDefault="00107ED5" w:rsidP="00107ED5">
      <w:pPr>
        <w:numPr>
          <w:ilvl w:val="0"/>
          <w:numId w:val="3"/>
        </w:numPr>
        <w:ind w:left="360" w:hanging="360"/>
        <w:rPr>
          <w:rFonts w:ascii="Times New Roman" w:hAnsi="Times New Roman" w:cs="Times New Roman"/>
          <w:noProof/>
          <w:sz w:val="22"/>
          <w:szCs w:val="22"/>
        </w:rPr>
      </w:pPr>
      <w:r w:rsidRPr="002A0FD2">
        <w:rPr>
          <w:rFonts w:ascii="Times New Roman" w:hAnsi="Times New Roman" w:cs="Times New Roman"/>
          <w:noProof/>
          <w:sz w:val="22"/>
          <w:szCs w:val="22"/>
        </w:rPr>
        <w:t>Arranges issuance and renewal of badges.</w:t>
      </w:r>
    </w:p>
    <w:p w14:paraId="33F530DC" w14:textId="77777777" w:rsidR="00107ED5" w:rsidRDefault="00107ED5" w:rsidP="00107ED5">
      <w:pPr>
        <w:numPr>
          <w:ilvl w:val="0"/>
          <w:numId w:val="11"/>
        </w:numPr>
        <w:tabs>
          <w:tab w:val="left" w:pos="360"/>
        </w:tabs>
        <w:ind w:left="360" w:right="72"/>
        <w:rPr>
          <w:rFonts w:ascii="Times New Roman" w:hAnsi="Times New Roman" w:cs="Times New Roman"/>
          <w:sz w:val="22"/>
          <w:szCs w:val="22"/>
        </w:rPr>
      </w:pPr>
      <w:r w:rsidRPr="002A0FD2">
        <w:rPr>
          <w:rFonts w:ascii="Times New Roman" w:hAnsi="Times New Roman" w:cs="Times New Roman"/>
          <w:noProof/>
          <w:sz w:val="22"/>
          <w:szCs w:val="22"/>
        </w:rPr>
        <w:t>Documents infractions, prepares warning and termination letters.</w:t>
      </w:r>
    </w:p>
    <w:p w14:paraId="60602EBA" w14:textId="77777777" w:rsidR="00107ED5" w:rsidRDefault="00107ED5" w:rsidP="00107ED5">
      <w:pPr>
        <w:numPr>
          <w:ilvl w:val="0"/>
          <w:numId w:val="11"/>
        </w:numPr>
        <w:tabs>
          <w:tab w:val="left" w:pos="360"/>
        </w:tabs>
        <w:ind w:left="360" w:right="72"/>
        <w:rPr>
          <w:rFonts w:ascii="Times New Roman" w:hAnsi="Times New Roman" w:cs="Times New Roman"/>
          <w:sz w:val="22"/>
          <w:szCs w:val="22"/>
        </w:rPr>
      </w:pPr>
      <w:r>
        <w:rPr>
          <w:rFonts w:ascii="Times New Roman" w:hAnsi="Times New Roman" w:cs="Times New Roman"/>
          <w:noProof/>
          <w:sz w:val="22"/>
          <w:szCs w:val="22"/>
        </w:rPr>
        <w:t>Liase with the US Embassy and Iraqi Ministry of Interior to issue Multi Entry and Exit visas for all expat staff.</w:t>
      </w:r>
    </w:p>
    <w:p w14:paraId="64ED885C" w14:textId="77777777" w:rsidR="00CB2CE8" w:rsidRPr="00CB2CE8" w:rsidRDefault="00CB2CE8" w:rsidP="00CB2CE8">
      <w:pPr>
        <w:pStyle w:val="ListParagraph"/>
        <w:numPr>
          <w:ilvl w:val="0"/>
          <w:numId w:val="11"/>
        </w:numPr>
        <w:ind w:left="360"/>
        <w:rPr>
          <w:rFonts w:ascii="Times New Roman" w:hAnsi="Times New Roman" w:cs="Times New Roman"/>
          <w:sz w:val="22"/>
          <w:szCs w:val="22"/>
        </w:rPr>
      </w:pPr>
      <w:r w:rsidRPr="00CB2CE8">
        <w:rPr>
          <w:rFonts w:ascii="Times New Roman" w:hAnsi="Times New Roman" w:cs="Times New Roman"/>
          <w:sz w:val="22"/>
          <w:szCs w:val="22"/>
        </w:rPr>
        <w:t>Support Chief of Administration by providing technical advice and direction when appropriate. Day-to-day responsibilities in the fields of Human Resources, Operations, Program Administration and Finance</w:t>
      </w:r>
    </w:p>
    <w:p w14:paraId="079515C1" w14:textId="77777777" w:rsidR="00CB2CE8" w:rsidRPr="00CB2CE8" w:rsidRDefault="00CB2CE8" w:rsidP="00CB2CE8">
      <w:pPr>
        <w:pStyle w:val="ListParagraph"/>
        <w:numPr>
          <w:ilvl w:val="0"/>
          <w:numId w:val="11"/>
        </w:numPr>
        <w:ind w:left="360"/>
        <w:rPr>
          <w:rFonts w:ascii="Times New Roman" w:hAnsi="Times New Roman" w:cs="Times New Roman"/>
          <w:sz w:val="22"/>
          <w:szCs w:val="22"/>
        </w:rPr>
      </w:pPr>
      <w:r>
        <w:rPr>
          <w:rFonts w:ascii="Times New Roman" w:hAnsi="Times New Roman" w:cs="Times New Roman"/>
          <w:sz w:val="22"/>
          <w:szCs w:val="22"/>
        </w:rPr>
        <w:t xml:space="preserve">Assist in </w:t>
      </w:r>
      <w:r w:rsidRPr="00CB2CE8">
        <w:rPr>
          <w:rFonts w:ascii="Times New Roman" w:hAnsi="Times New Roman" w:cs="Times New Roman"/>
          <w:sz w:val="22"/>
          <w:szCs w:val="22"/>
        </w:rPr>
        <w:t>overseeing program implementation on a daily basis coordinating administrative, financial, and life support systems required to run the operation in post conflict zones.</w:t>
      </w:r>
    </w:p>
    <w:p w14:paraId="7D7048E7" w14:textId="77777777" w:rsidR="00CB2CE8" w:rsidRPr="00CB2CE8" w:rsidRDefault="00CB2CE8" w:rsidP="00CB2CE8">
      <w:pPr>
        <w:pStyle w:val="ListParagraph"/>
        <w:numPr>
          <w:ilvl w:val="0"/>
          <w:numId w:val="11"/>
        </w:numPr>
        <w:ind w:left="360"/>
        <w:rPr>
          <w:rFonts w:ascii="Times New Roman" w:hAnsi="Times New Roman" w:cs="Times New Roman"/>
          <w:sz w:val="22"/>
          <w:szCs w:val="22"/>
        </w:rPr>
      </w:pPr>
      <w:r w:rsidRPr="00CB2CE8">
        <w:rPr>
          <w:rFonts w:ascii="Times New Roman" w:hAnsi="Times New Roman" w:cs="Times New Roman"/>
          <w:sz w:val="22"/>
          <w:szCs w:val="22"/>
        </w:rPr>
        <w:t>Co-ordinate the identifying and recruiting of consultants (Expatriate and Local) to meet staff requirements, conducting training needs assessments, planning, and development of training programs.</w:t>
      </w:r>
    </w:p>
    <w:p w14:paraId="57A9C42C" w14:textId="752D7C86" w:rsidR="00CB2CE8" w:rsidRPr="00CB2CE8" w:rsidRDefault="00CB2CE8" w:rsidP="00CB2CE8">
      <w:pPr>
        <w:pStyle w:val="ListParagraph"/>
        <w:numPr>
          <w:ilvl w:val="0"/>
          <w:numId w:val="11"/>
        </w:numPr>
        <w:ind w:left="360"/>
        <w:rPr>
          <w:rFonts w:ascii="Times New Roman" w:hAnsi="Times New Roman" w:cs="Times New Roman"/>
          <w:sz w:val="22"/>
          <w:szCs w:val="22"/>
        </w:rPr>
      </w:pPr>
      <w:r w:rsidRPr="00CB2CE8">
        <w:rPr>
          <w:rFonts w:ascii="Times New Roman" w:hAnsi="Times New Roman" w:cs="Times New Roman"/>
          <w:sz w:val="22"/>
          <w:szCs w:val="22"/>
        </w:rPr>
        <w:t>Oversee joint v</w:t>
      </w:r>
      <w:r w:rsidR="00E86430">
        <w:rPr>
          <w:rFonts w:ascii="Times New Roman" w:hAnsi="Times New Roman" w:cs="Times New Roman"/>
          <w:sz w:val="22"/>
          <w:szCs w:val="22"/>
        </w:rPr>
        <w:t xml:space="preserve">entures with partner institutes and </w:t>
      </w:r>
      <w:r w:rsidRPr="00CB2CE8">
        <w:rPr>
          <w:rFonts w:ascii="Times New Roman" w:hAnsi="Times New Roman" w:cs="Times New Roman"/>
          <w:sz w:val="22"/>
          <w:szCs w:val="22"/>
        </w:rPr>
        <w:t>subcontractors.</w:t>
      </w:r>
    </w:p>
    <w:p w14:paraId="26D7A85F" w14:textId="77777777" w:rsidR="00CB2CE8" w:rsidRPr="00CB2CE8" w:rsidRDefault="00CB2CE8" w:rsidP="00CB2CE8">
      <w:pPr>
        <w:pStyle w:val="ListParagraph"/>
        <w:numPr>
          <w:ilvl w:val="0"/>
          <w:numId w:val="11"/>
        </w:numPr>
        <w:ind w:left="360"/>
        <w:rPr>
          <w:rFonts w:ascii="Times New Roman" w:hAnsi="Times New Roman" w:cs="Times New Roman"/>
          <w:sz w:val="22"/>
          <w:szCs w:val="22"/>
        </w:rPr>
      </w:pPr>
      <w:r w:rsidRPr="00CB2CE8">
        <w:rPr>
          <w:rFonts w:ascii="Times New Roman" w:hAnsi="Times New Roman" w:cs="Times New Roman"/>
          <w:sz w:val="22"/>
          <w:szCs w:val="22"/>
        </w:rPr>
        <w:t>Responsible for tracking results for all implemented activities.</w:t>
      </w:r>
    </w:p>
    <w:p w14:paraId="3A631CEE" w14:textId="77777777" w:rsidR="00CB2CE8" w:rsidRPr="00CB2CE8" w:rsidRDefault="00CB2CE8" w:rsidP="00CB2CE8">
      <w:pPr>
        <w:pStyle w:val="ListParagraph"/>
        <w:numPr>
          <w:ilvl w:val="0"/>
          <w:numId w:val="11"/>
        </w:numPr>
        <w:ind w:left="360"/>
        <w:rPr>
          <w:rFonts w:ascii="Times New Roman" w:hAnsi="Times New Roman" w:cs="Times New Roman"/>
          <w:sz w:val="22"/>
          <w:szCs w:val="22"/>
        </w:rPr>
      </w:pPr>
      <w:r w:rsidRPr="00CB2CE8">
        <w:rPr>
          <w:rFonts w:ascii="Times New Roman" w:hAnsi="Times New Roman" w:cs="Times New Roman"/>
          <w:sz w:val="22"/>
          <w:szCs w:val="22"/>
        </w:rPr>
        <w:t>Develop effective working relationship and open lines of communications and coordination with project beneficiaries, other donor funded projects and technical implementation teams.</w:t>
      </w:r>
    </w:p>
    <w:p w14:paraId="075996D4" w14:textId="77777777" w:rsidR="00CB2CE8" w:rsidRPr="00CB2CE8" w:rsidRDefault="00CB2CE8" w:rsidP="00CB2CE8">
      <w:pPr>
        <w:pStyle w:val="ListParagraph"/>
        <w:numPr>
          <w:ilvl w:val="0"/>
          <w:numId w:val="11"/>
        </w:numPr>
        <w:ind w:left="360"/>
        <w:rPr>
          <w:rFonts w:ascii="Times New Roman" w:hAnsi="Times New Roman" w:cs="Times New Roman"/>
          <w:sz w:val="22"/>
          <w:szCs w:val="22"/>
        </w:rPr>
      </w:pPr>
      <w:r w:rsidRPr="00CB2CE8">
        <w:rPr>
          <w:rFonts w:ascii="Times New Roman" w:hAnsi="Times New Roman" w:cs="Times New Roman"/>
          <w:sz w:val="22"/>
          <w:szCs w:val="22"/>
        </w:rPr>
        <w:t>Oversee day-to-day planning, design and operation of project and sub-contractor technical implementing teams to ensure effective project implementation including supervising budget management, reconciliation of accounts with head office and donor office coordination</w:t>
      </w:r>
    </w:p>
    <w:p w14:paraId="12FBF79E" w14:textId="77777777" w:rsidR="00CB2CE8" w:rsidRPr="00CB2CE8" w:rsidRDefault="00CB2CE8" w:rsidP="00CB2CE8">
      <w:pPr>
        <w:pStyle w:val="ListParagraph"/>
        <w:numPr>
          <w:ilvl w:val="0"/>
          <w:numId w:val="11"/>
        </w:numPr>
        <w:ind w:left="360"/>
        <w:rPr>
          <w:rFonts w:ascii="Times New Roman" w:hAnsi="Times New Roman" w:cs="Times New Roman"/>
          <w:sz w:val="22"/>
          <w:szCs w:val="22"/>
        </w:rPr>
      </w:pPr>
      <w:r w:rsidRPr="00CB2CE8">
        <w:rPr>
          <w:rFonts w:ascii="Times New Roman" w:hAnsi="Times New Roman" w:cs="Times New Roman"/>
          <w:sz w:val="22"/>
          <w:szCs w:val="22"/>
        </w:rPr>
        <w:t>Supervise HR operations and  administrative functions, develop internal controls and  introduce systems and procedures for effective achievement  of project goals</w:t>
      </w:r>
    </w:p>
    <w:p w14:paraId="67572F81" w14:textId="6D0F07DB" w:rsidR="00CB2CE8" w:rsidRPr="00CB2CE8" w:rsidRDefault="00CB2CE8" w:rsidP="00CB2CE8">
      <w:pPr>
        <w:pStyle w:val="ListParagraph"/>
        <w:numPr>
          <w:ilvl w:val="0"/>
          <w:numId w:val="11"/>
        </w:numPr>
        <w:ind w:left="360"/>
        <w:rPr>
          <w:rFonts w:ascii="Times New Roman" w:hAnsi="Times New Roman" w:cs="Times New Roman"/>
          <w:sz w:val="22"/>
          <w:szCs w:val="22"/>
        </w:rPr>
      </w:pPr>
      <w:r w:rsidRPr="00CB2CE8">
        <w:rPr>
          <w:rFonts w:ascii="Times New Roman" w:hAnsi="Times New Roman" w:cs="Times New Roman"/>
          <w:sz w:val="22"/>
          <w:szCs w:val="22"/>
        </w:rPr>
        <w:t xml:space="preserve">Conduct site visits to establish field offices as part </w:t>
      </w:r>
      <w:r w:rsidR="00E86430">
        <w:rPr>
          <w:rFonts w:ascii="Times New Roman" w:hAnsi="Times New Roman" w:cs="Times New Roman"/>
          <w:sz w:val="22"/>
          <w:szCs w:val="22"/>
        </w:rPr>
        <w:t xml:space="preserve">of the </w:t>
      </w:r>
      <w:r w:rsidRPr="00CB2CE8">
        <w:rPr>
          <w:rFonts w:ascii="Times New Roman" w:hAnsi="Times New Roman" w:cs="Times New Roman"/>
          <w:sz w:val="22"/>
          <w:szCs w:val="22"/>
        </w:rPr>
        <w:t>extension program.</w:t>
      </w:r>
    </w:p>
    <w:p w14:paraId="16C6502B" w14:textId="77777777" w:rsidR="00CB2CE8" w:rsidRPr="00CB2CE8" w:rsidRDefault="00CB2CE8" w:rsidP="00CB2CE8">
      <w:pPr>
        <w:pStyle w:val="ListParagraph"/>
        <w:numPr>
          <w:ilvl w:val="0"/>
          <w:numId w:val="11"/>
        </w:numPr>
        <w:ind w:left="360"/>
        <w:rPr>
          <w:rFonts w:ascii="Times New Roman" w:hAnsi="Times New Roman" w:cs="Times New Roman"/>
          <w:sz w:val="22"/>
          <w:szCs w:val="22"/>
        </w:rPr>
      </w:pPr>
      <w:r w:rsidRPr="00CB2CE8">
        <w:rPr>
          <w:rFonts w:ascii="Times New Roman" w:hAnsi="Times New Roman" w:cs="Times New Roman"/>
          <w:sz w:val="22"/>
          <w:szCs w:val="22"/>
        </w:rPr>
        <w:t>Ensure timeliness of delivery, cost effectiveness and quality of implemented sub-award projects while meeting program targets.</w:t>
      </w:r>
    </w:p>
    <w:p w14:paraId="50FE2F1A" w14:textId="77777777" w:rsidR="00CB2CE8" w:rsidRPr="00CB2CE8" w:rsidRDefault="00CB2CE8" w:rsidP="00CB2CE8">
      <w:pPr>
        <w:pStyle w:val="ListParagraph"/>
        <w:numPr>
          <w:ilvl w:val="0"/>
          <w:numId w:val="11"/>
        </w:numPr>
        <w:ind w:left="360"/>
        <w:rPr>
          <w:rFonts w:ascii="Times New Roman" w:hAnsi="Times New Roman" w:cs="Times New Roman"/>
          <w:sz w:val="22"/>
          <w:szCs w:val="22"/>
        </w:rPr>
      </w:pPr>
      <w:r w:rsidRPr="00CB2CE8">
        <w:rPr>
          <w:rFonts w:ascii="Times New Roman" w:hAnsi="Times New Roman" w:cs="Times New Roman"/>
          <w:sz w:val="22"/>
          <w:szCs w:val="22"/>
        </w:rPr>
        <w:t>Prepare monthly &amp; bimonthly report for M&amp;E, ad-hoc reports as required by USAID such as employee matrix.</w:t>
      </w:r>
    </w:p>
    <w:p w14:paraId="4261DC1A" w14:textId="77777777" w:rsidR="00107ED5" w:rsidRDefault="00107ED5" w:rsidP="00F74D83">
      <w:pPr>
        <w:tabs>
          <w:tab w:val="left" w:pos="8100"/>
        </w:tabs>
        <w:ind w:right="72"/>
        <w:rPr>
          <w:rFonts w:ascii="Times New Roman" w:hAnsi="Times New Roman" w:cs="Times New Roman"/>
          <w:sz w:val="22"/>
          <w:szCs w:val="22"/>
        </w:rPr>
      </w:pPr>
    </w:p>
    <w:p w14:paraId="3F459B40" w14:textId="77777777" w:rsidR="00F74D83" w:rsidRPr="002A0FD2" w:rsidRDefault="00107ED5" w:rsidP="00107ED5">
      <w:pPr>
        <w:tabs>
          <w:tab w:val="left" w:pos="8100"/>
        </w:tabs>
        <w:ind w:right="72"/>
        <w:rPr>
          <w:rFonts w:ascii="Times New Roman" w:hAnsi="Times New Roman" w:cs="Times New Roman"/>
          <w:sz w:val="22"/>
          <w:szCs w:val="22"/>
        </w:rPr>
      </w:pPr>
      <w:r>
        <w:rPr>
          <w:rFonts w:ascii="Times New Roman" w:hAnsi="Times New Roman" w:cs="Times New Roman"/>
          <w:sz w:val="22"/>
          <w:szCs w:val="22"/>
        </w:rPr>
        <w:t>MANAGEMENT SYSTEMS INTERNATIONAL</w:t>
      </w:r>
      <w:r w:rsidR="00F74D83" w:rsidRPr="002A0FD2">
        <w:rPr>
          <w:rFonts w:ascii="Times New Roman" w:hAnsi="Times New Roman" w:cs="Times New Roman"/>
          <w:sz w:val="22"/>
          <w:szCs w:val="22"/>
        </w:rPr>
        <w:t>. Baghdad, Iraq</w:t>
      </w:r>
      <w:r w:rsidR="00F74D83" w:rsidRPr="002A0FD2">
        <w:rPr>
          <w:rFonts w:ascii="Times New Roman" w:hAnsi="Times New Roman" w:cs="Times New Roman"/>
          <w:sz w:val="22"/>
          <w:szCs w:val="22"/>
        </w:rPr>
        <w:tab/>
      </w:r>
      <w:r w:rsidR="00F74D83">
        <w:rPr>
          <w:rFonts w:ascii="Times New Roman" w:hAnsi="Times New Roman" w:cs="Times New Roman"/>
          <w:sz w:val="22"/>
          <w:szCs w:val="22"/>
        </w:rPr>
        <w:t>12/2008</w:t>
      </w:r>
      <w:r w:rsidR="00F74D83" w:rsidRPr="002A0FD2">
        <w:rPr>
          <w:rFonts w:ascii="Times New Roman" w:hAnsi="Times New Roman" w:cs="Times New Roman"/>
          <w:sz w:val="22"/>
          <w:szCs w:val="22"/>
        </w:rPr>
        <w:t xml:space="preserve"> – </w:t>
      </w:r>
      <w:r>
        <w:rPr>
          <w:rFonts w:ascii="Times New Roman" w:hAnsi="Times New Roman" w:cs="Times New Roman"/>
          <w:sz w:val="22"/>
          <w:szCs w:val="22"/>
        </w:rPr>
        <w:t>12/2009</w:t>
      </w:r>
    </w:p>
    <w:p w14:paraId="6C61BCDD" w14:textId="4FEDC2CC" w:rsidR="00F74D83" w:rsidRPr="002A0FD2" w:rsidRDefault="002056E9" w:rsidP="00F74D83">
      <w:pPr>
        <w:tabs>
          <w:tab w:val="left" w:pos="7920"/>
        </w:tabs>
        <w:ind w:right="72"/>
        <w:rPr>
          <w:rFonts w:ascii="Times New Roman" w:hAnsi="Times New Roman" w:cs="Times New Roman"/>
          <w:b/>
          <w:i/>
          <w:sz w:val="22"/>
          <w:szCs w:val="22"/>
        </w:rPr>
      </w:pPr>
      <w:r>
        <w:rPr>
          <w:rFonts w:ascii="Times New Roman" w:hAnsi="Times New Roman" w:cs="Times New Roman"/>
          <w:b/>
          <w:i/>
          <w:sz w:val="22"/>
          <w:szCs w:val="22"/>
        </w:rPr>
        <w:t xml:space="preserve">Senior Human Resources </w:t>
      </w:r>
      <w:r w:rsidR="00E86430">
        <w:rPr>
          <w:rFonts w:ascii="Times New Roman" w:hAnsi="Times New Roman" w:cs="Times New Roman"/>
          <w:b/>
          <w:i/>
          <w:sz w:val="22"/>
          <w:szCs w:val="22"/>
        </w:rPr>
        <w:t>Adviser</w:t>
      </w:r>
      <w:r>
        <w:rPr>
          <w:rFonts w:ascii="Times New Roman" w:hAnsi="Times New Roman" w:cs="Times New Roman"/>
          <w:b/>
          <w:i/>
          <w:sz w:val="22"/>
          <w:szCs w:val="22"/>
        </w:rPr>
        <w:t xml:space="preserve"> (TATWEER)</w:t>
      </w:r>
    </w:p>
    <w:p w14:paraId="7C976996" w14:textId="77777777" w:rsidR="00F74D83" w:rsidRPr="002A0FD2" w:rsidRDefault="00F74D83" w:rsidP="00F74D83">
      <w:pPr>
        <w:tabs>
          <w:tab w:val="left" w:pos="7920"/>
        </w:tabs>
        <w:ind w:right="72"/>
        <w:rPr>
          <w:rFonts w:ascii="Times New Roman" w:hAnsi="Times New Roman" w:cs="Times New Roman"/>
          <w:b/>
          <w:i/>
          <w:sz w:val="22"/>
          <w:szCs w:val="22"/>
        </w:rPr>
      </w:pPr>
    </w:p>
    <w:p w14:paraId="57BA90B5" w14:textId="77777777" w:rsidR="002056E9" w:rsidRDefault="002056E9" w:rsidP="002056E9">
      <w:pPr>
        <w:numPr>
          <w:ilvl w:val="0"/>
          <w:numId w:val="3"/>
        </w:numPr>
        <w:tabs>
          <w:tab w:val="left" w:pos="360"/>
        </w:tabs>
        <w:ind w:left="360" w:hanging="360"/>
        <w:rPr>
          <w:rFonts w:ascii="Times New Roman" w:hAnsi="Times New Roman" w:cs="Times New Roman"/>
          <w:sz w:val="22"/>
          <w:szCs w:val="22"/>
        </w:rPr>
      </w:pPr>
      <w:r>
        <w:rPr>
          <w:rFonts w:ascii="Times New Roman" w:hAnsi="Times New Roman" w:cs="Times New Roman"/>
          <w:sz w:val="22"/>
          <w:szCs w:val="22"/>
        </w:rPr>
        <w:t>Implement comprehensive reform of federal civil service structures and regulation for the country of Iraq.</w:t>
      </w:r>
    </w:p>
    <w:p w14:paraId="2B4E5B47" w14:textId="77777777" w:rsidR="00F74D83" w:rsidRDefault="00F74D83" w:rsidP="00F74D83">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Analyze and define strategies to facilitate Iraqi Civil Service Training Program.</w:t>
      </w:r>
    </w:p>
    <w:p w14:paraId="78107F5E" w14:textId="34BEF0C9" w:rsidR="00F74D83" w:rsidRPr="006477F2" w:rsidRDefault="00F74D83" w:rsidP="00F74D83">
      <w:pPr>
        <w:numPr>
          <w:ilvl w:val="0"/>
          <w:numId w:val="3"/>
        </w:numPr>
        <w:tabs>
          <w:tab w:val="left" w:pos="360"/>
        </w:tabs>
        <w:ind w:left="360" w:hanging="360"/>
        <w:rPr>
          <w:rFonts w:ascii="Times New Roman" w:hAnsi="Times New Roman" w:cs="Times New Roman"/>
          <w:sz w:val="22"/>
          <w:szCs w:val="22"/>
        </w:rPr>
      </w:pPr>
      <w:r>
        <w:rPr>
          <w:rFonts w:ascii="Times New Roman" w:hAnsi="Times New Roman" w:cs="Times New Roman"/>
          <w:sz w:val="22"/>
          <w:szCs w:val="22"/>
        </w:rPr>
        <w:t>I</w:t>
      </w:r>
      <w:r w:rsidRPr="006477F2">
        <w:rPr>
          <w:rFonts w:ascii="Times New Roman" w:hAnsi="Times New Roman" w:cs="Times New Roman"/>
          <w:sz w:val="22"/>
          <w:szCs w:val="22"/>
        </w:rPr>
        <w:t xml:space="preserve">mplementation of the new </w:t>
      </w:r>
      <w:r w:rsidR="00E86430">
        <w:rPr>
          <w:rFonts w:ascii="Times New Roman" w:hAnsi="Times New Roman" w:cs="Times New Roman"/>
          <w:sz w:val="22"/>
          <w:szCs w:val="22"/>
        </w:rPr>
        <w:t xml:space="preserve">level </w:t>
      </w:r>
      <w:r w:rsidRPr="006477F2">
        <w:rPr>
          <w:rFonts w:ascii="Times New Roman" w:hAnsi="Times New Roman" w:cs="Times New Roman"/>
          <w:sz w:val="22"/>
          <w:szCs w:val="22"/>
        </w:rPr>
        <w:t xml:space="preserve">grading structure for </w:t>
      </w:r>
      <w:r>
        <w:rPr>
          <w:rFonts w:ascii="Times New Roman" w:hAnsi="Times New Roman" w:cs="Times New Roman"/>
          <w:sz w:val="22"/>
          <w:szCs w:val="22"/>
        </w:rPr>
        <w:t xml:space="preserve">Iraqi </w:t>
      </w:r>
      <w:r w:rsidRPr="006477F2">
        <w:rPr>
          <w:rFonts w:ascii="Times New Roman" w:hAnsi="Times New Roman" w:cs="Times New Roman"/>
          <w:sz w:val="22"/>
          <w:szCs w:val="22"/>
        </w:rPr>
        <w:t>Civil Servants</w:t>
      </w:r>
      <w:r>
        <w:rPr>
          <w:rFonts w:ascii="Times New Roman" w:hAnsi="Times New Roman" w:cs="Times New Roman"/>
          <w:sz w:val="22"/>
          <w:szCs w:val="22"/>
        </w:rPr>
        <w:t>.</w:t>
      </w:r>
    </w:p>
    <w:p w14:paraId="2BF32B6A" w14:textId="74AD3B0A" w:rsidR="00F74D83" w:rsidRPr="002A0FD2" w:rsidRDefault="00F74D83" w:rsidP="002056E9">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 xml:space="preserve">Advise the </w:t>
      </w:r>
      <w:r w:rsidR="0091701F">
        <w:rPr>
          <w:rFonts w:ascii="Times New Roman" w:hAnsi="Times New Roman" w:cs="Times New Roman"/>
          <w:sz w:val="22"/>
          <w:szCs w:val="22"/>
        </w:rPr>
        <w:t xml:space="preserve">Council of Ministers and the </w:t>
      </w:r>
      <w:r w:rsidRPr="002A0FD2">
        <w:rPr>
          <w:rFonts w:ascii="Times New Roman" w:hAnsi="Times New Roman" w:cs="Times New Roman"/>
          <w:sz w:val="22"/>
          <w:szCs w:val="22"/>
        </w:rPr>
        <w:t>Director General</w:t>
      </w:r>
      <w:r w:rsidR="002056E9">
        <w:rPr>
          <w:rFonts w:ascii="Times New Roman" w:hAnsi="Times New Roman" w:cs="Times New Roman"/>
          <w:sz w:val="22"/>
          <w:szCs w:val="22"/>
        </w:rPr>
        <w:t>s</w:t>
      </w:r>
      <w:r w:rsidRPr="002A0FD2">
        <w:rPr>
          <w:rFonts w:ascii="Times New Roman" w:hAnsi="Times New Roman" w:cs="Times New Roman"/>
          <w:sz w:val="22"/>
          <w:szCs w:val="22"/>
        </w:rPr>
        <w:t xml:space="preserve"> of Personnel </w:t>
      </w:r>
      <w:r w:rsidR="002056E9">
        <w:rPr>
          <w:rFonts w:ascii="Times New Roman" w:hAnsi="Times New Roman" w:cs="Times New Roman"/>
          <w:sz w:val="22"/>
          <w:szCs w:val="22"/>
        </w:rPr>
        <w:t xml:space="preserve">in the Ministries of </w:t>
      </w:r>
      <w:r w:rsidR="0091701F">
        <w:rPr>
          <w:rFonts w:ascii="Times New Roman" w:hAnsi="Times New Roman" w:cs="Times New Roman"/>
          <w:sz w:val="22"/>
          <w:szCs w:val="22"/>
        </w:rPr>
        <w:t xml:space="preserve">Agriculture, Human Rights, Justice, Displacement and Migration, Planning and Development Coordination, </w:t>
      </w:r>
      <w:r w:rsidR="002056E9">
        <w:rPr>
          <w:rFonts w:ascii="Times New Roman" w:hAnsi="Times New Roman" w:cs="Times New Roman"/>
          <w:sz w:val="22"/>
          <w:szCs w:val="22"/>
        </w:rPr>
        <w:t>Health, Water Resources, Public Works, Electricity and Oil.</w:t>
      </w:r>
    </w:p>
    <w:p w14:paraId="2AD55B80" w14:textId="77777777" w:rsidR="00F74D83" w:rsidRDefault="00F74D83" w:rsidP="0092618A">
      <w:pPr>
        <w:tabs>
          <w:tab w:val="left" w:pos="8100"/>
        </w:tabs>
        <w:ind w:right="72"/>
        <w:rPr>
          <w:rFonts w:ascii="Times New Roman" w:hAnsi="Times New Roman" w:cs="Times New Roman"/>
          <w:sz w:val="22"/>
          <w:szCs w:val="22"/>
        </w:rPr>
      </w:pPr>
    </w:p>
    <w:p w14:paraId="5623F6BF" w14:textId="77777777" w:rsidR="002A0FD2" w:rsidRPr="002A0FD2" w:rsidRDefault="002A0FD2" w:rsidP="0092618A">
      <w:pPr>
        <w:tabs>
          <w:tab w:val="left" w:pos="8100"/>
        </w:tabs>
        <w:ind w:right="72"/>
        <w:rPr>
          <w:rFonts w:ascii="Times New Roman" w:hAnsi="Times New Roman" w:cs="Times New Roman"/>
          <w:sz w:val="22"/>
          <w:szCs w:val="22"/>
        </w:rPr>
      </w:pPr>
      <w:r w:rsidRPr="002A0FD2">
        <w:rPr>
          <w:rFonts w:ascii="Times New Roman" w:hAnsi="Times New Roman" w:cs="Times New Roman"/>
          <w:sz w:val="22"/>
          <w:szCs w:val="22"/>
        </w:rPr>
        <w:t>MILITARY PROFESSIONAL RESOURCES INC. Baghdad, Iraq</w:t>
      </w:r>
      <w:r w:rsidRPr="002A0FD2">
        <w:rPr>
          <w:rFonts w:ascii="Times New Roman" w:hAnsi="Times New Roman" w:cs="Times New Roman"/>
          <w:sz w:val="22"/>
          <w:szCs w:val="22"/>
        </w:rPr>
        <w:tab/>
      </w:r>
      <w:r w:rsidR="00BF3342">
        <w:rPr>
          <w:rFonts w:ascii="Times New Roman" w:hAnsi="Times New Roman" w:cs="Times New Roman"/>
          <w:sz w:val="22"/>
          <w:szCs w:val="22"/>
        </w:rPr>
        <w:t>0</w:t>
      </w:r>
      <w:r w:rsidR="0092618A">
        <w:rPr>
          <w:rFonts w:ascii="Times New Roman" w:hAnsi="Times New Roman" w:cs="Times New Roman"/>
          <w:sz w:val="22"/>
          <w:szCs w:val="22"/>
        </w:rPr>
        <w:t>6/2007</w:t>
      </w:r>
      <w:r w:rsidRPr="002A0FD2">
        <w:rPr>
          <w:rFonts w:ascii="Times New Roman" w:hAnsi="Times New Roman" w:cs="Times New Roman"/>
          <w:sz w:val="22"/>
          <w:szCs w:val="22"/>
        </w:rPr>
        <w:t xml:space="preserve"> – </w:t>
      </w:r>
      <w:r w:rsidR="0092618A">
        <w:rPr>
          <w:rFonts w:ascii="Times New Roman" w:hAnsi="Times New Roman" w:cs="Times New Roman"/>
          <w:sz w:val="22"/>
          <w:szCs w:val="22"/>
        </w:rPr>
        <w:t>11/2008</w:t>
      </w:r>
    </w:p>
    <w:p w14:paraId="3CBDCE89" w14:textId="77777777" w:rsidR="002A0FD2" w:rsidRPr="002A0FD2" w:rsidRDefault="002A0FD2" w:rsidP="002A0FD2">
      <w:pPr>
        <w:tabs>
          <w:tab w:val="left" w:pos="7920"/>
        </w:tabs>
        <w:ind w:right="72"/>
        <w:rPr>
          <w:rFonts w:ascii="Times New Roman" w:hAnsi="Times New Roman" w:cs="Times New Roman"/>
          <w:b/>
          <w:i/>
          <w:sz w:val="22"/>
          <w:szCs w:val="22"/>
        </w:rPr>
      </w:pPr>
      <w:r w:rsidRPr="002A0FD2">
        <w:rPr>
          <w:rFonts w:ascii="Times New Roman" w:hAnsi="Times New Roman" w:cs="Times New Roman"/>
          <w:b/>
          <w:i/>
          <w:sz w:val="22"/>
          <w:szCs w:val="22"/>
        </w:rPr>
        <w:t>Professor of Human Resource Management</w:t>
      </w:r>
    </w:p>
    <w:p w14:paraId="58A92CBE" w14:textId="77777777" w:rsidR="002A0FD2" w:rsidRPr="002A0FD2" w:rsidRDefault="002A0FD2" w:rsidP="002A0FD2">
      <w:pPr>
        <w:tabs>
          <w:tab w:val="left" w:pos="7920"/>
        </w:tabs>
        <w:ind w:right="72"/>
        <w:rPr>
          <w:rFonts w:ascii="Times New Roman" w:hAnsi="Times New Roman" w:cs="Times New Roman"/>
          <w:b/>
          <w:i/>
          <w:sz w:val="22"/>
          <w:szCs w:val="22"/>
        </w:rPr>
      </w:pPr>
    </w:p>
    <w:p w14:paraId="6D266018" w14:textId="77777777" w:rsid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Analyze and define strategies to facilitate Iraqi Civil Service Training Program.</w:t>
      </w:r>
    </w:p>
    <w:p w14:paraId="74416836" w14:textId="1C281621" w:rsidR="006477F2" w:rsidRPr="006477F2" w:rsidRDefault="006477F2" w:rsidP="002A0FD2">
      <w:pPr>
        <w:numPr>
          <w:ilvl w:val="0"/>
          <w:numId w:val="3"/>
        </w:numPr>
        <w:tabs>
          <w:tab w:val="left" w:pos="360"/>
        </w:tabs>
        <w:ind w:left="360" w:hanging="360"/>
        <w:rPr>
          <w:rFonts w:ascii="Times New Roman" w:hAnsi="Times New Roman" w:cs="Times New Roman"/>
          <w:sz w:val="22"/>
          <w:szCs w:val="22"/>
        </w:rPr>
      </w:pPr>
      <w:r>
        <w:rPr>
          <w:rFonts w:ascii="Times New Roman" w:hAnsi="Times New Roman" w:cs="Times New Roman"/>
          <w:sz w:val="22"/>
          <w:szCs w:val="22"/>
        </w:rPr>
        <w:t>I</w:t>
      </w:r>
      <w:r w:rsidRPr="006477F2">
        <w:rPr>
          <w:rFonts w:ascii="Times New Roman" w:hAnsi="Times New Roman" w:cs="Times New Roman"/>
          <w:sz w:val="22"/>
          <w:szCs w:val="22"/>
        </w:rPr>
        <w:t xml:space="preserve">mplementation of the new </w:t>
      </w:r>
      <w:r w:rsidR="00E86430">
        <w:rPr>
          <w:rFonts w:ascii="Times New Roman" w:hAnsi="Times New Roman" w:cs="Times New Roman"/>
          <w:sz w:val="22"/>
          <w:szCs w:val="22"/>
        </w:rPr>
        <w:t xml:space="preserve">level </w:t>
      </w:r>
      <w:r w:rsidRPr="006477F2">
        <w:rPr>
          <w:rFonts w:ascii="Times New Roman" w:hAnsi="Times New Roman" w:cs="Times New Roman"/>
          <w:sz w:val="22"/>
          <w:szCs w:val="22"/>
        </w:rPr>
        <w:t xml:space="preserve">grading structure for </w:t>
      </w:r>
      <w:r>
        <w:rPr>
          <w:rFonts w:ascii="Times New Roman" w:hAnsi="Times New Roman" w:cs="Times New Roman"/>
          <w:sz w:val="22"/>
          <w:szCs w:val="22"/>
        </w:rPr>
        <w:t xml:space="preserve">Iraqi </w:t>
      </w:r>
      <w:r w:rsidRPr="006477F2">
        <w:rPr>
          <w:rFonts w:ascii="Times New Roman" w:hAnsi="Times New Roman" w:cs="Times New Roman"/>
          <w:sz w:val="22"/>
          <w:szCs w:val="22"/>
        </w:rPr>
        <w:t>Civil Servants</w:t>
      </w:r>
      <w:r>
        <w:rPr>
          <w:rFonts w:ascii="Times New Roman" w:hAnsi="Times New Roman" w:cs="Times New Roman"/>
          <w:sz w:val="22"/>
          <w:szCs w:val="22"/>
        </w:rPr>
        <w:t>.</w:t>
      </w:r>
    </w:p>
    <w:p w14:paraId="0C47C440"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Identify individuals within the Iraqi Ministry of Defense to serve as instructors in the Civil Service Training Center.</w:t>
      </w:r>
    </w:p>
    <w:p w14:paraId="38407CA1"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Advise the Director General of Personnel on International Human Resource Management standards.</w:t>
      </w:r>
    </w:p>
    <w:p w14:paraId="1CF9FADE"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Develop core curriculum for Human Resource Management training programs.</w:t>
      </w:r>
    </w:p>
    <w:p w14:paraId="3D19C9FA"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Mentor Iraqi curriculum developers on course design standards.</w:t>
      </w:r>
    </w:p>
    <w:p w14:paraId="21663F8F" w14:textId="77777777" w:rsid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Mentor Iraqi Human Resource Management Professor.</w:t>
      </w:r>
    </w:p>
    <w:p w14:paraId="6AA10C37" w14:textId="77777777" w:rsidR="0092618A" w:rsidRDefault="0092618A" w:rsidP="002A0FD2">
      <w:pPr>
        <w:numPr>
          <w:ilvl w:val="0"/>
          <w:numId w:val="3"/>
        </w:numPr>
        <w:tabs>
          <w:tab w:val="left" w:pos="360"/>
        </w:tabs>
        <w:ind w:left="360" w:hanging="360"/>
        <w:rPr>
          <w:rFonts w:ascii="Times New Roman" w:hAnsi="Times New Roman" w:cs="Times New Roman"/>
          <w:sz w:val="22"/>
          <w:szCs w:val="22"/>
        </w:rPr>
      </w:pPr>
      <w:r>
        <w:rPr>
          <w:rFonts w:ascii="Times New Roman" w:hAnsi="Times New Roman" w:cs="Times New Roman"/>
          <w:sz w:val="22"/>
          <w:szCs w:val="22"/>
        </w:rPr>
        <w:t>Act as Interim Training Coordinator.</w:t>
      </w:r>
    </w:p>
    <w:p w14:paraId="3F5E8DD2" w14:textId="77777777" w:rsidR="0092618A" w:rsidRPr="002A0FD2" w:rsidRDefault="0092618A" w:rsidP="002A0FD2">
      <w:pPr>
        <w:numPr>
          <w:ilvl w:val="0"/>
          <w:numId w:val="3"/>
        </w:numPr>
        <w:tabs>
          <w:tab w:val="left" w:pos="360"/>
        </w:tabs>
        <w:ind w:left="360" w:hanging="360"/>
        <w:rPr>
          <w:rFonts w:ascii="Times New Roman" w:hAnsi="Times New Roman" w:cs="Times New Roman"/>
          <w:sz w:val="22"/>
          <w:szCs w:val="22"/>
        </w:rPr>
      </w:pPr>
      <w:r>
        <w:rPr>
          <w:rFonts w:ascii="Times New Roman" w:hAnsi="Times New Roman" w:cs="Times New Roman"/>
          <w:sz w:val="22"/>
          <w:szCs w:val="22"/>
        </w:rPr>
        <w:t>Provide Human Resources support to the training center.</w:t>
      </w:r>
    </w:p>
    <w:p w14:paraId="29738416" w14:textId="77777777" w:rsidR="002A0FD2" w:rsidRPr="002A0FD2" w:rsidRDefault="002A0FD2" w:rsidP="002A0FD2">
      <w:pPr>
        <w:tabs>
          <w:tab w:val="left" w:pos="8100"/>
        </w:tabs>
        <w:ind w:right="72"/>
        <w:rPr>
          <w:rFonts w:ascii="Times New Roman" w:hAnsi="Times New Roman" w:cs="Times New Roman"/>
          <w:sz w:val="22"/>
          <w:szCs w:val="22"/>
        </w:rPr>
      </w:pPr>
    </w:p>
    <w:p w14:paraId="4F9F0ED1" w14:textId="77777777" w:rsidR="002A0FD2" w:rsidRPr="002A0FD2" w:rsidRDefault="002A0FD2" w:rsidP="000B4C2E">
      <w:pPr>
        <w:tabs>
          <w:tab w:val="left" w:pos="8100"/>
        </w:tabs>
        <w:ind w:right="72"/>
        <w:rPr>
          <w:rFonts w:ascii="Times New Roman" w:hAnsi="Times New Roman" w:cs="Times New Roman"/>
          <w:sz w:val="22"/>
          <w:szCs w:val="22"/>
        </w:rPr>
      </w:pPr>
      <w:r w:rsidRPr="002A0FD2">
        <w:rPr>
          <w:rFonts w:ascii="Times New Roman" w:hAnsi="Times New Roman" w:cs="Times New Roman"/>
          <w:sz w:val="22"/>
          <w:szCs w:val="22"/>
        </w:rPr>
        <w:t>MORRIS AND MCDANIEL INC: Baghdad, Iraq</w:t>
      </w:r>
      <w:r w:rsidR="00B83D53">
        <w:rPr>
          <w:rFonts w:ascii="Times New Roman" w:hAnsi="Times New Roman" w:cs="Times New Roman"/>
          <w:sz w:val="22"/>
          <w:szCs w:val="22"/>
        </w:rPr>
        <w:tab/>
      </w:r>
      <w:r w:rsidR="00BF3342">
        <w:rPr>
          <w:rFonts w:ascii="Times New Roman" w:hAnsi="Times New Roman" w:cs="Times New Roman"/>
          <w:sz w:val="22"/>
          <w:szCs w:val="22"/>
        </w:rPr>
        <w:t>0</w:t>
      </w:r>
      <w:r w:rsidR="00CB57B5">
        <w:rPr>
          <w:rFonts w:ascii="Times New Roman" w:hAnsi="Times New Roman" w:cs="Times New Roman"/>
          <w:sz w:val="22"/>
          <w:szCs w:val="22"/>
        </w:rPr>
        <w:t>7/</w:t>
      </w:r>
      <w:r w:rsidR="00B83D53">
        <w:rPr>
          <w:rFonts w:ascii="Times New Roman" w:hAnsi="Times New Roman" w:cs="Times New Roman"/>
          <w:sz w:val="22"/>
          <w:szCs w:val="22"/>
        </w:rPr>
        <w:t>200</w:t>
      </w:r>
      <w:r w:rsidR="00A51878">
        <w:rPr>
          <w:rFonts w:ascii="Times New Roman" w:hAnsi="Times New Roman" w:cs="Times New Roman"/>
          <w:sz w:val="22"/>
          <w:szCs w:val="22"/>
        </w:rPr>
        <w:t>4</w:t>
      </w:r>
      <w:r w:rsidRPr="002A0FD2">
        <w:rPr>
          <w:rFonts w:ascii="Times New Roman" w:hAnsi="Times New Roman" w:cs="Times New Roman"/>
          <w:sz w:val="22"/>
          <w:szCs w:val="22"/>
        </w:rPr>
        <w:t xml:space="preserve"> – </w:t>
      </w:r>
      <w:r w:rsidR="00BF3342">
        <w:rPr>
          <w:rFonts w:ascii="Times New Roman" w:hAnsi="Times New Roman" w:cs="Times New Roman"/>
          <w:sz w:val="22"/>
          <w:szCs w:val="22"/>
        </w:rPr>
        <w:t>0</w:t>
      </w:r>
      <w:r w:rsidR="00CB57B5">
        <w:rPr>
          <w:rFonts w:ascii="Times New Roman" w:hAnsi="Times New Roman" w:cs="Times New Roman"/>
          <w:sz w:val="22"/>
          <w:szCs w:val="22"/>
        </w:rPr>
        <w:t>3/</w:t>
      </w:r>
      <w:r w:rsidRPr="002A0FD2">
        <w:rPr>
          <w:rFonts w:ascii="Times New Roman" w:hAnsi="Times New Roman" w:cs="Times New Roman"/>
          <w:sz w:val="22"/>
          <w:szCs w:val="22"/>
        </w:rPr>
        <w:t>2007</w:t>
      </w:r>
    </w:p>
    <w:p w14:paraId="24084510" w14:textId="77777777" w:rsidR="002A0FD2" w:rsidRPr="002A0FD2" w:rsidRDefault="00AD4146" w:rsidP="002A0FD2">
      <w:pPr>
        <w:tabs>
          <w:tab w:val="left" w:pos="7920"/>
        </w:tabs>
        <w:ind w:right="72"/>
        <w:rPr>
          <w:rFonts w:ascii="Times New Roman" w:hAnsi="Times New Roman" w:cs="Times New Roman"/>
          <w:b/>
          <w:i/>
          <w:sz w:val="22"/>
          <w:szCs w:val="22"/>
        </w:rPr>
      </w:pPr>
      <w:r>
        <w:rPr>
          <w:rFonts w:ascii="Times New Roman" w:hAnsi="Times New Roman" w:cs="Times New Roman"/>
          <w:b/>
          <w:i/>
          <w:sz w:val="22"/>
          <w:szCs w:val="22"/>
        </w:rPr>
        <w:t>Director of Field Operations</w:t>
      </w:r>
      <w:r w:rsidR="002A0FD2" w:rsidRPr="002A0FD2">
        <w:rPr>
          <w:rFonts w:ascii="Times New Roman" w:hAnsi="Times New Roman" w:cs="Times New Roman"/>
          <w:b/>
          <w:i/>
          <w:sz w:val="22"/>
          <w:szCs w:val="22"/>
        </w:rPr>
        <w:t xml:space="preserve"> Iraq</w:t>
      </w:r>
    </w:p>
    <w:p w14:paraId="6C4E482F"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Analyze and define strategies to facilitate Iraqi law enforcement reconstruction missions.</w:t>
      </w:r>
    </w:p>
    <w:p w14:paraId="123416F5" w14:textId="77777777" w:rsidR="002A0FD2" w:rsidRDefault="002A0FD2" w:rsidP="000F2921">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Train officials from the Iraqi M</w:t>
      </w:r>
      <w:r w:rsidR="000F2921">
        <w:rPr>
          <w:rFonts w:ascii="Times New Roman" w:hAnsi="Times New Roman" w:cs="Times New Roman"/>
          <w:sz w:val="22"/>
          <w:szCs w:val="22"/>
        </w:rPr>
        <w:t>o</w:t>
      </w:r>
      <w:r w:rsidRPr="002A0FD2">
        <w:rPr>
          <w:rFonts w:ascii="Times New Roman" w:hAnsi="Times New Roman" w:cs="Times New Roman"/>
          <w:sz w:val="22"/>
          <w:szCs w:val="22"/>
        </w:rPr>
        <w:t>I and M</w:t>
      </w:r>
      <w:r w:rsidR="000F2921">
        <w:rPr>
          <w:rFonts w:ascii="Times New Roman" w:hAnsi="Times New Roman" w:cs="Times New Roman"/>
          <w:sz w:val="22"/>
          <w:szCs w:val="22"/>
        </w:rPr>
        <w:t>o</w:t>
      </w:r>
      <w:r w:rsidRPr="002A0FD2">
        <w:rPr>
          <w:rFonts w:ascii="Times New Roman" w:hAnsi="Times New Roman" w:cs="Times New Roman"/>
          <w:sz w:val="22"/>
          <w:szCs w:val="22"/>
        </w:rPr>
        <w:t>D in behavioral interviewing using results form the Morris and McDaniel scientific selection process.</w:t>
      </w:r>
    </w:p>
    <w:p w14:paraId="73616D6C" w14:textId="77777777" w:rsidR="0092618A" w:rsidRDefault="0092618A" w:rsidP="000F2921">
      <w:pPr>
        <w:numPr>
          <w:ilvl w:val="0"/>
          <w:numId w:val="3"/>
        </w:numPr>
        <w:tabs>
          <w:tab w:val="left" w:pos="360"/>
        </w:tabs>
        <w:ind w:left="360" w:hanging="360"/>
        <w:rPr>
          <w:rFonts w:ascii="Times New Roman" w:hAnsi="Times New Roman" w:cs="Times New Roman"/>
          <w:sz w:val="22"/>
          <w:szCs w:val="22"/>
        </w:rPr>
      </w:pPr>
      <w:r>
        <w:rPr>
          <w:rFonts w:ascii="Times New Roman" w:hAnsi="Times New Roman" w:cs="Times New Roman"/>
          <w:sz w:val="22"/>
          <w:szCs w:val="22"/>
        </w:rPr>
        <w:t>Provide all Human Resources support to national and international staff.</w:t>
      </w:r>
    </w:p>
    <w:p w14:paraId="7BAFBFD1" w14:textId="77777777" w:rsidR="00AD4146" w:rsidRPr="00AD4146" w:rsidRDefault="00AD4146" w:rsidP="00AD4146">
      <w:pPr>
        <w:numPr>
          <w:ilvl w:val="0"/>
          <w:numId w:val="3"/>
        </w:numPr>
        <w:tabs>
          <w:tab w:val="left" w:pos="360"/>
        </w:tabs>
        <w:ind w:left="360" w:hanging="360"/>
        <w:rPr>
          <w:rFonts w:ascii="Times New Roman" w:hAnsi="Times New Roman" w:cs="Times New Roman"/>
          <w:sz w:val="22"/>
          <w:szCs w:val="22"/>
        </w:rPr>
      </w:pPr>
      <w:r w:rsidRPr="00AD4146">
        <w:rPr>
          <w:rFonts w:ascii="Times New Roman" w:hAnsi="Times New Roman" w:cs="Times New Roman"/>
          <w:sz w:val="22"/>
          <w:szCs w:val="22"/>
        </w:rPr>
        <w:t>Use the Bi</w:t>
      </w:r>
      <w:r w:rsidR="00127587">
        <w:rPr>
          <w:rFonts w:ascii="Times New Roman" w:hAnsi="Times New Roman" w:cs="Times New Roman"/>
          <w:sz w:val="22"/>
          <w:szCs w:val="22"/>
        </w:rPr>
        <w:t>ometrics Automated Toolset (BAT</w:t>
      </w:r>
      <w:r w:rsidRPr="00AD4146">
        <w:rPr>
          <w:rFonts w:ascii="Times New Roman" w:hAnsi="Times New Roman" w:cs="Times New Roman"/>
          <w:sz w:val="22"/>
          <w:szCs w:val="22"/>
        </w:rPr>
        <w:t>)</w:t>
      </w:r>
      <w:r>
        <w:rPr>
          <w:rFonts w:ascii="Times New Roman" w:hAnsi="Times New Roman" w:cs="Times New Roman"/>
          <w:sz w:val="22"/>
          <w:szCs w:val="22"/>
        </w:rPr>
        <w:t xml:space="preserve"> to track identity of police cadets and current officers.</w:t>
      </w:r>
    </w:p>
    <w:p w14:paraId="205EB13C"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Supervise 12 expatriate site directors in the country of Iraq.</w:t>
      </w:r>
    </w:p>
    <w:p w14:paraId="6BC20B75"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 xml:space="preserve">Direct testing sessions, which include candidate registration and identification, test materials management, distribution, test process supervision, testing security, and instruction clarification through LN translation and support. </w:t>
      </w:r>
    </w:p>
    <w:p w14:paraId="0E3E7E58"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noProof/>
          <w:sz w:val="22"/>
          <w:szCs w:val="22"/>
        </w:rPr>
        <w:t>In/out processes employees – initial orientation of new staff upon arrival.</w:t>
      </w:r>
    </w:p>
    <w:p w14:paraId="0E81ACBF" w14:textId="77777777" w:rsidR="002A0FD2" w:rsidRPr="002A0FD2" w:rsidRDefault="002A0FD2" w:rsidP="002A0FD2">
      <w:pPr>
        <w:numPr>
          <w:ilvl w:val="0"/>
          <w:numId w:val="3"/>
        </w:numPr>
        <w:ind w:left="360" w:hanging="360"/>
        <w:rPr>
          <w:rFonts w:ascii="Times New Roman" w:hAnsi="Times New Roman" w:cs="Times New Roman"/>
          <w:noProof/>
          <w:sz w:val="22"/>
          <w:szCs w:val="22"/>
        </w:rPr>
      </w:pPr>
      <w:r w:rsidRPr="002A0FD2">
        <w:rPr>
          <w:rFonts w:ascii="Times New Roman" w:hAnsi="Times New Roman" w:cs="Times New Roman"/>
          <w:noProof/>
          <w:sz w:val="22"/>
          <w:szCs w:val="22"/>
        </w:rPr>
        <w:t>Oversees the performance appraisal system.</w:t>
      </w:r>
    </w:p>
    <w:p w14:paraId="0DE3F493" w14:textId="77777777" w:rsidR="002A0FD2" w:rsidRPr="002A0FD2" w:rsidRDefault="002A0FD2" w:rsidP="002A0FD2">
      <w:pPr>
        <w:numPr>
          <w:ilvl w:val="0"/>
          <w:numId w:val="3"/>
        </w:numPr>
        <w:ind w:left="360" w:hanging="360"/>
        <w:rPr>
          <w:rFonts w:ascii="Times New Roman" w:hAnsi="Times New Roman" w:cs="Times New Roman"/>
          <w:noProof/>
          <w:sz w:val="22"/>
          <w:szCs w:val="22"/>
        </w:rPr>
      </w:pPr>
      <w:r w:rsidRPr="002A0FD2">
        <w:rPr>
          <w:rFonts w:ascii="Times New Roman" w:hAnsi="Times New Roman" w:cs="Times New Roman"/>
          <w:noProof/>
          <w:sz w:val="22"/>
          <w:szCs w:val="22"/>
        </w:rPr>
        <w:t>Documents infractions, prepares warning and termination letters.</w:t>
      </w:r>
    </w:p>
    <w:p w14:paraId="7D2A63BF" w14:textId="77777777" w:rsidR="002A0FD2" w:rsidRPr="002A0FD2" w:rsidRDefault="002A0FD2" w:rsidP="002A0FD2">
      <w:pPr>
        <w:numPr>
          <w:ilvl w:val="0"/>
          <w:numId w:val="3"/>
        </w:numPr>
        <w:ind w:left="360" w:hanging="360"/>
        <w:rPr>
          <w:rFonts w:ascii="Times New Roman" w:hAnsi="Times New Roman" w:cs="Times New Roman"/>
          <w:noProof/>
          <w:sz w:val="22"/>
          <w:szCs w:val="22"/>
        </w:rPr>
      </w:pPr>
      <w:r w:rsidRPr="002A0FD2">
        <w:rPr>
          <w:rFonts w:ascii="Times New Roman" w:hAnsi="Times New Roman" w:cs="Times New Roman"/>
          <w:noProof/>
          <w:sz w:val="22"/>
          <w:szCs w:val="22"/>
        </w:rPr>
        <w:t>Conducts supervisory/employee training to adhere to corporate policies and programs</w:t>
      </w:r>
    </w:p>
    <w:p w14:paraId="5E418701" w14:textId="77777777" w:rsidR="002A0FD2" w:rsidRPr="002A0FD2" w:rsidRDefault="002A0FD2" w:rsidP="002A0FD2">
      <w:pPr>
        <w:numPr>
          <w:ilvl w:val="0"/>
          <w:numId w:val="3"/>
        </w:numPr>
        <w:ind w:left="360" w:hanging="360"/>
        <w:rPr>
          <w:rFonts w:ascii="Times New Roman" w:hAnsi="Times New Roman" w:cs="Times New Roman"/>
          <w:noProof/>
          <w:sz w:val="22"/>
          <w:szCs w:val="22"/>
        </w:rPr>
      </w:pPr>
      <w:r w:rsidRPr="002A0FD2">
        <w:rPr>
          <w:rFonts w:ascii="Times New Roman" w:hAnsi="Times New Roman" w:cs="Times New Roman"/>
          <w:noProof/>
          <w:sz w:val="22"/>
          <w:szCs w:val="22"/>
        </w:rPr>
        <w:t>Responds to queries regarding Human Resource policies and employee relations.</w:t>
      </w:r>
    </w:p>
    <w:p w14:paraId="12E50B81" w14:textId="77777777" w:rsidR="002A0FD2" w:rsidRPr="002A0FD2" w:rsidRDefault="002A0FD2" w:rsidP="002A0FD2">
      <w:pPr>
        <w:numPr>
          <w:ilvl w:val="0"/>
          <w:numId w:val="3"/>
        </w:numPr>
        <w:ind w:left="360" w:hanging="360"/>
        <w:rPr>
          <w:rFonts w:ascii="Times New Roman" w:hAnsi="Times New Roman" w:cs="Times New Roman"/>
          <w:noProof/>
          <w:sz w:val="22"/>
          <w:szCs w:val="22"/>
        </w:rPr>
      </w:pPr>
      <w:r w:rsidRPr="002A0FD2">
        <w:rPr>
          <w:rFonts w:ascii="Times New Roman" w:hAnsi="Times New Roman" w:cs="Times New Roman"/>
          <w:noProof/>
          <w:sz w:val="22"/>
          <w:szCs w:val="22"/>
        </w:rPr>
        <w:t>Conducts individual counseling sessions with employees and supervisors related to work performance, discipline and similar issues.</w:t>
      </w:r>
    </w:p>
    <w:p w14:paraId="77F71B0B"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noProof/>
          <w:sz w:val="22"/>
          <w:szCs w:val="22"/>
        </w:rPr>
        <w:t>Oversees procurement of office supplies and equipment.</w:t>
      </w:r>
    </w:p>
    <w:p w14:paraId="5DD56443"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Renew all CAC, Passport and LOI documentation for expatriates.</w:t>
      </w:r>
    </w:p>
    <w:p w14:paraId="5E745480"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Responsible for attending all security meetings and maintaining safe travel strategies for expatriates.</w:t>
      </w:r>
    </w:p>
    <w:p w14:paraId="2FDA9D80"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Advise local officials and clients on testing types, requirements, and procedures prior to administration.</w:t>
      </w:r>
    </w:p>
    <w:p w14:paraId="70D8F9A9"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Communicate with military commanders, police chiefs, and government officials to identify appropriate test sites and conditions through extensive evaluation of testing locations, security, life support, technical support, infrastructure, and required test support.</w:t>
      </w:r>
    </w:p>
    <w:p w14:paraId="4EEEB125"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 xml:space="preserve">Recruit, develop, and lead a Local National support team to facilitate test administration, scoring, and reporting, which involved maintaining payroll, scheduling, training, and productivity.    </w:t>
      </w:r>
    </w:p>
    <w:p w14:paraId="360EAFE2"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Establish budgets and accounting procedures for the assigned test site.</w:t>
      </w:r>
    </w:p>
    <w:p w14:paraId="6C7E49F7"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Manage test scoring and result analysis to guarantee validity and determine anomalies.</w:t>
      </w:r>
    </w:p>
    <w:p w14:paraId="43E872E7"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Interpret data and compile reports through utilization of statistical tools, illustrations, and scoring ranges to explain score distribution and significance.</w:t>
      </w:r>
    </w:p>
    <w:p w14:paraId="478CF098"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Recommend candidates for leadership and high-profile law enforcement positions.</w:t>
      </w:r>
    </w:p>
    <w:p w14:paraId="04F6C78C" w14:textId="77777777" w:rsidR="002A0FD2" w:rsidRPr="002A0FD2" w:rsidRDefault="002A0FD2" w:rsidP="002A0FD2">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Provide instruction on behavioral interviewing and assessment to leadership teams to evaluate candidate honesty and integrity based on test responses.</w:t>
      </w:r>
    </w:p>
    <w:p w14:paraId="0A51EE8D" w14:textId="77777777" w:rsidR="00DD5504" w:rsidRPr="0096688C" w:rsidRDefault="002A0FD2" w:rsidP="0096688C">
      <w:pPr>
        <w:numPr>
          <w:ilvl w:val="0"/>
          <w:numId w:val="3"/>
        </w:numPr>
        <w:tabs>
          <w:tab w:val="left" w:pos="360"/>
        </w:tabs>
        <w:ind w:left="360" w:hanging="360"/>
        <w:rPr>
          <w:rFonts w:ascii="Times New Roman" w:hAnsi="Times New Roman" w:cs="Times New Roman"/>
          <w:sz w:val="22"/>
          <w:szCs w:val="22"/>
        </w:rPr>
      </w:pPr>
      <w:r w:rsidRPr="002A0FD2">
        <w:rPr>
          <w:rFonts w:ascii="Times New Roman" w:hAnsi="Times New Roman" w:cs="Times New Roman"/>
          <w:sz w:val="22"/>
          <w:szCs w:val="22"/>
        </w:rPr>
        <w:t>Administer on-site testing, evaluation, or training with Field Operation Officials in both war and post-war zones, which involves on-site, travel, and environmental risk.</w:t>
      </w:r>
    </w:p>
    <w:p w14:paraId="04393C8A" w14:textId="77777777" w:rsidR="0081584D" w:rsidRDefault="0081584D" w:rsidP="00AD4146">
      <w:pPr>
        <w:tabs>
          <w:tab w:val="left" w:pos="360"/>
        </w:tabs>
        <w:rPr>
          <w:rFonts w:ascii="Times New Roman" w:hAnsi="Times New Roman" w:cs="Times New Roman"/>
          <w:sz w:val="22"/>
          <w:szCs w:val="22"/>
        </w:rPr>
      </w:pPr>
    </w:p>
    <w:p w14:paraId="760E456C" w14:textId="1389AD54" w:rsidR="002A0FD2" w:rsidRPr="002A0FD2" w:rsidRDefault="00AF75FA" w:rsidP="005A4F5D">
      <w:pPr>
        <w:tabs>
          <w:tab w:val="left" w:pos="360"/>
          <w:tab w:val="left" w:pos="900"/>
        </w:tabs>
        <w:rPr>
          <w:rFonts w:ascii="Times New Roman" w:hAnsi="Times New Roman" w:cs="Times New Roman"/>
          <w:sz w:val="22"/>
          <w:szCs w:val="22"/>
        </w:rPr>
      </w:pPr>
      <w:r>
        <w:rPr>
          <w:rFonts w:ascii="Times New Roman" w:hAnsi="Times New Roman" w:cs="Times New Roman"/>
          <w:sz w:val="22"/>
          <w:szCs w:val="22"/>
        </w:rPr>
        <w:tab/>
      </w:r>
    </w:p>
    <w:p w14:paraId="1C8A4755" w14:textId="77777777" w:rsidR="002A0FD2" w:rsidRPr="002A0FD2" w:rsidRDefault="002A0FD2" w:rsidP="002A0FD2">
      <w:pPr>
        <w:widowControl w:val="0"/>
        <w:jc w:val="center"/>
        <w:rPr>
          <w:rFonts w:ascii="Times New Roman" w:hAnsi="Times New Roman" w:cs="Times New Roman"/>
          <w:b/>
          <w:snapToGrid w:val="0"/>
          <w:sz w:val="22"/>
          <w:szCs w:val="22"/>
        </w:rPr>
      </w:pPr>
      <w:r w:rsidRPr="002A0FD2">
        <w:rPr>
          <w:rFonts w:ascii="Times New Roman" w:hAnsi="Times New Roman" w:cs="Times New Roman"/>
          <w:b/>
          <w:sz w:val="22"/>
          <w:szCs w:val="22"/>
          <w:u w:val="single"/>
        </w:rPr>
        <w:t>EDUCATION</w:t>
      </w:r>
    </w:p>
    <w:p w14:paraId="7FDF4E88" w14:textId="77777777" w:rsidR="002A0FD2" w:rsidRDefault="002A0FD2" w:rsidP="002A0FD2">
      <w:pPr>
        <w:widowControl w:val="0"/>
        <w:rPr>
          <w:rFonts w:ascii="Times New Roman" w:hAnsi="Times New Roman" w:cs="Times New Roman"/>
          <w:sz w:val="22"/>
          <w:szCs w:val="22"/>
        </w:rPr>
      </w:pPr>
    </w:p>
    <w:p w14:paraId="34D4C2A0" w14:textId="77777777" w:rsidR="001413D4" w:rsidRPr="002A0FD2" w:rsidRDefault="001413D4" w:rsidP="002A0FD2">
      <w:pPr>
        <w:widowControl w:val="0"/>
        <w:rPr>
          <w:rFonts w:ascii="Times New Roman" w:hAnsi="Times New Roman" w:cs="Times New Roman"/>
          <w:sz w:val="22"/>
          <w:szCs w:val="22"/>
        </w:rPr>
      </w:pPr>
    </w:p>
    <w:p w14:paraId="613B3A7B" w14:textId="77777777" w:rsidR="002A0FD2" w:rsidRPr="002A0FD2" w:rsidRDefault="002A0FD2" w:rsidP="002A0FD2">
      <w:pPr>
        <w:widowControl w:val="0"/>
        <w:tabs>
          <w:tab w:val="left" w:pos="8640"/>
        </w:tabs>
        <w:rPr>
          <w:rFonts w:ascii="Times New Roman" w:hAnsi="Times New Roman" w:cs="Times New Roman"/>
          <w:sz w:val="22"/>
          <w:szCs w:val="22"/>
        </w:rPr>
      </w:pPr>
      <w:r w:rsidRPr="002A0FD2">
        <w:rPr>
          <w:rFonts w:ascii="Times New Roman" w:hAnsi="Times New Roman" w:cs="Times New Roman"/>
          <w:sz w:val="22"/>
          <w:szCs w:val="22"/>
        </w:rPr>
        <w:t>Southern Illinois University at Carbondale, Carbondale IL</w:t>
      </w:r>
      <w:r w:rsidRPr="002A0FD2">
        <w:rPr>
          <w:rFonts w:ascii="Times New Roman" w:hAnsi="Times New Roman" w:cs="Times New Roman"/>
          <w:sz w:val="22"/>
          <w:szCs w:val="22"/>
        </w:rPr>
        <w:tab/>
        <w:t>1997</w:t>
      </w:r>
    </w:p>
    <w:p w14:paraId="383F7007" w14:textId="77777777" w:rsidR="002A0FD2" w:rsidRPr="002A0FD2" w:rsidRDefault="002A0FD2" w:rsidP="002A0FD2">
      <w:pPr>
        <w:rPr>
          <w:rFonts w:ascii="Times New Roman" w:hAnsi="Times New Roman" w:cs="Times New Roman"/>
          <w:b/>
          <w:i/>
          <w:sz w:val="22"/>
          <w:szCs w:val="22"/>
        </w:rPr>
      </w:pPr>
      <w:r w:rsidRPr="002A0FD2">
        <w:rPr>
          <w:rFonts w:ascii="Times New Roman" w:hAnsi="Times New Roman" w:cs="Times New Roman"/>
          <w:b/>
          <w:i/>
          <w:sz w:val="22"/>
          <w:szCs w:val="22"/>
        </w:rPr>
        <w:t>Bachelor of Science Workforce Education and Development</w:t>
      </w:r>
    </w:p>
    <w:p w14:paraId="74B9933B" w14:textId="77777777" w:rsidR="002A0FD2" w:rsidRPr="002A0FD2" w:rsidRDefault="002A0FD2" w:rsidP="002A0FD2">
      <w:pPr>
        <w:ind w:firstLine="720"/>
        <w:rPr>
          <w:rFonts w:ascii="Times New Roman" w:hAnsi="Times New Roman" w:cs="Times New Roman"/>
          <w:sz w:val="22"/>
          <w:szCs w:val="22"/>
        </w:rPr>
      </w:pPr>
      <w:r w:rsidRPr="002A0FD2">
        <w:rPr>
          <w:rFonts w:ascii="Times New Roman" w:hAnsi="Times New Roman" w:cs="Times New Roman"/>
          <w:sz w:val="22"/>
          <w:szCs w:val="22"/>
        </w:rPr>
        <w:lastRenderedPageBreak/>
        <w:t xml:space="preserve">GPA: 4.0/4.0 </w:t>
      </w:r>
    </w:p>
    <w:p w14:paraId="0E5244B5" w14:textId="77777777" w:rsidR="002A0FD2" w:rsidRPr="002A0FD2" w:rsidRDefault="002A0FD2" w:rsidP="002A0FD2">
      <w:pPr>
        <w:rPr>
          <w:rFonts w:ascii="Times New Roman" w:hAnsi="Times New Roman" w:cs="Times New Roman"/>
          <w:b/>
          <w:i/>
          <w:sz w:val="22"/>
          <w:szCs w:val="22"/>
        </w:rPr>
      </w:pPr>
    </w:p>
    <w:p w14:paraId="05229A6A" w14:textId="77777777" w:rsidR="002A0FD2" w:rsidRPr="00B83D53" w:rsidRDefault="002A0FD2" w:rsidP="002A0FD2">
      <w:pPr>
        <w:widowControl w:val="0"/>
        <w:tabs>
          <w:tab w:val="left" w:pos="8640"/>
        </w:tabs>
        <w:rPr>
          <w:rFonts w:ascii="Times New Roman" w:hAnsi="Times New Roman" w:cs="Times New Roman"/>
          <w:sz w:val="22"/>
          <w:szCs w:val="22"/>
        </w:rPr>
      </w:pPr>
      <w:r w:rsidRPr="00B83D53">
        <w:rPr>
          <w:rFonts w:ascii="Times New Roman" w:hAnsi="Times New Roman" w:cs="Times New Roman"/>
          <w:sz w:val="22"/>
          <w:szCs w:val="22"/>
        </w:rPr>
        <w:t>Arkansas College of Technology, Little Rock, AR</w:t>
      </w:r>
      <w:r w:rsidR="007F4EFF" w:rsidRPr="00B83D53">
        <w:rPr>
          <w:rFonts w:ascii="Times New Roman" w:hAnsi="Times New Roman" w:cs="Times New Roman"/>
          <w:sz w:val="22"/>
          <w:szCs w:val="22"/>
        </w:rPr>
        <w:tab/>
        <w:t>1982</w:t>
      </w:r>
    </w:p>
    <w:p w14:paraId="1B8A9300" w14:textId="77777777" w:rsidR="002A0FD2" w:rsidRPr="00B83D53" w:rsidRDefault="002A0FD2" w:rsidP="002A0FD2">
      <w:pPr>
        <w:rPr>
          <w:rFonts w:ascii="Times New Roman" w:hAnsi="Times New Roman" w:cs="Times New Roman"/>
          <w:b/>
          <w:i/>
          <w:sz w:val="22"/>
          <w:szCs w:val="22"/>
        </w:rPr>
      </w:pPr>
      <w:r w:rsidRPr="00B83D53">
        <w:rPr>
          <w:rFonts w:ascii="Times New Roman" w:hAnsi="Times New Roman" w:cs="Times New Roman"/>
          <w:b/>
          <w:i/>
          <w:sz w:val="22"/>
          <w:szCs w:val="22"/>
        </w:rPr>
        <w:t>Associate of Science Biomedical Electronics</w:t>
      </w:r>
    </w:p>
    <w:p w14:paraId="2E362D36" w14:textId="77777777" w:rsidR="002A0FD2" w:rsidRPr="00B83D53" w:rsidRDefault="002A0FD2" w:rsidP="002A0FD2">
      <w:pPr>
        <w:ind w:firstLine="720"/>
        <w:rPr>
          <w:rFonts w:ascii="Times New Roman" w:hAnsi="Times New Roman" w:cs="Times New Roman"/>
          <w:sz w:val="22"/>
          <w:szCs w:val="22"/>
        </w:rPr>
      </w:pPr>
      <w:r w:rsidRPr="00B83D53">
        <w:rPr>
          <w:rFonts w:ascii="Times New Roman" w:hAnsi="Times New Roman" w:cs="Times New Roman"/>
          <w:sz w:val="22"/>
          <w:szCs w:val="22"/>
        </w:rPr>
        <w:t xml:space="preserve">GPA: 3.0/4.0 </w:t>
      </w:r>
    </w:p>
    <w:p w14:paraId="6F712BA8" w14:textId="77777777" w:rsidR="002A0FD2" w:rsidRPr="00B83D53" w:rsidRDefault="002A0FD2" w:rsidP="002A0FD2">
      <w:pPr>
        <w:rPr>
          <w:rFonts w:ascii="Times New Roman" w:hAnsi="Times New Roman" w:cs="Times New Roman"/>
          <w:sz w:val="22"/>
          <w:szCs w:val="22"/>
        </w:rPr>
      </w:pPr>
    </w:p>
    <w:p w14:paraId="63A4D154" w14:textId="77777777" w:rsidR="002A0FD2" w:rsidRPr="00B83D53" w:rsidRDefault="002A0FD2" w:rsidP="002A0FD2">
      <w:pPr>
        <w:widowControl w:val="0"/>
        <w:jc w:val="center"/>
        <w:rPr>
          <w:rFonts w:ascii="Times New Roman" w:hAnsi="Times New Roman" w:cs="Times New Roman"/>
          <w:b/>
          <w:sz w:val="22"/>
          <w:szCs w:val="22"/>
          <w:u w:val="single"/>
        </w:rPr>
      </w:pPr>
      <w:r w:rsidRPr="00B83D53">
        <w:rPr>
          <w:rFonts w:ascii="Times New Roman" w:hAnsi="Times New Roman" w:cs="Times New Roman"/>
          <w:b/>
          <w:sz w:val="22"/>
          <w:szCs w:val="22"/>
          <w:u w:val="single"/>
        </w:rPr>
        <w:t>CERTIFICATIONS</w:t>
      </w:r>
    </w:p>
    <w:p w14:paraId="44FF62C0" w14:textId="77777777" w:rsidR="002A0FD2" w:rsidRPr="00B83D53" w:rsidRDefault="002A0FD2" w:rsidP="002A0FD2">
      <w:pPr>
        <w:widowControl w:val="0"/>
        <w:rPr>
          <w:rFonts w:ascii="Times New Roman" w:hAnsi="Times New Roman" w:cs="Times New Roman"/>
          <w:sz w:val="22"/>
          <w:szCs w:val="22"/>
        </w:rPr>
      </w:pPr>
    </w:p>
    <w:p w14:paraId="147C346C" w14:textId="77777777" w:rsidR="00D73540" w:rsidRPr="00B83D53" w:rsidRDefault="002A0FD2" w:rsidP="002A0FD2">
      <w:pPr>
        <w:rPr>
          <w:rFonts w:ascii="Times New Roman" w:hAnsi="Times New Roman" w:cs="Times New Roman"/>
          <w:sz w:val="22"/>
          <w:szCs w:val="22"/>
        </w:rPr>
      </w:pPr>
      <w:r w:rsidRPr="00B83D53">
        <w:rPr>
          <w:rFonts w:ascii="Times New Roman" w:hAnsi="Times New Roman" w:cs="Times New Roman"/>
          <w:sz w:val="22"/>
          <w:szCs w:val="22"/>
        </w:rPr>
        <w:t xml:space="preserve">SPHR </w:t>
      </w:r>
      <w:r w:rsidRPr="00B83D53">
        <w:rPr>
          <w:rFonts w:ascii="Times New Roman" w:hAnsi="Times New Roman" w:cs="Times New Roman"/>
          <w:sz w:val="22"/>
          <w:szCs w:val="22"/>
        </w:rPr>
        <w:tab/>
      </w:r>
      <w:r w:rsidRPr="00B83D53">
        <w:rPr>
          <w:rFonts w:ascii="Times New Roman" w:hAnsi="Times New Roman" w:cs="Times New Roman"/>
          <w:sz w:val="22"/>
          <w:szCs w:val="22"/>
        </w:rPr>
        <w:tab/>
      </w:r>
      <w:r w:rsidRPr="00B83D53">
        <w:rPr>
          <w:rFonts w:ascii="Times New Roman" w:hAnsi="Times New Roman" w:cs="Times New Roman"/>
          <w:sz w:val="22"/>
          <w:szCs w:val="22"/>
        </w:rPr>
        <w:tab/>
      </w:r>
      <w:r w:rsidRPr="00B83D53">
        <w:rPr>
          <w:rFonts w:ascii="Times New Roman" w:hAnsi="Times New Roman" w:cs="Times New Roman"/>
          <w:sz w:val="22"/>
          <w:szCs w:val="22"/>
        </w:rPr>
        <w:tab/>
      </w:r>
      <w:r w:rsidRPr="00B83D53">
        <w:rPr>
          <w:rFonts w:ascii="Times New Roman" w:hAnsi="Times New Roman" w:cs="Times New Roman"/>
          <w:sz w:val="22"/>
          <w:szCs w:val="22"/>
        </w:rPr>
        <w:tab/>
      </w:r>
      <w:r w:rsidRPr="00B83D53">
        <w:rPr>
          <w:rFonts w:ascii="Times New Roman" w:hAnsi="Times New Roman" w:cs="Times New Roman"/>
          <w:sz w:val="22"/>
          <w:szCs w:val="22"/>
        </w:rPr>
        <w:tab/>
      </w:r>
      <w:r w:rsidRPr="00B83D53">
        <w:rPr>
          <w:rFonts w:ascii="Times New Roman" w:hAnsi="Times New Roman" w:cs="Times New Roman"/>
          <w:sz w:val="22"/>
          <w:szCs w:val="22"/>
        </w:rPr>
        <w:tab/>
      </w:r>
      <w:r w:rsidRPr="00B83D53">
        <w:rPr>
          <w:rFonts w:ascii="Times New Roman" w:hAnsi="Times New Roman" w:cs="Times New Roman"/>
          <w:sz w:val="22"/>
          <w:szCs w:val="22"/>
        </w:rPr>
        <w:tab/>
      </w:r>
      <w:r w:rsidRPr="00B83D53">
        <w:rPr>
          <w:rFonts w:ascii="Times New Roman" w:hAnsi="Times New Roman" w:cs="Times New Roman"/>
          <w:sz w:val="22"/>
          <w:szCs w:val="22"/>
        </w:rPr>
        <w:tab/>
      </w:r>
      <w:r w:rsidRPr="00B83D53">
        <w:rPr>
          <w:rFonts w:ascii="Times New Roman" w:hAnsi="Times New Roman" w:cs="Times New Roman"/>
          <w:sz w:val="22"/>
          <w:szCs w:val="22"/>
        </w:rPr>
        <w:tab/>
      </w:r>
      <w:r w:rsidRPr="00B83D53">
        <w:rPr>
          <w:rFonts w:ascii="Times New Roman" w:hAnsi="Times New Roman" w:cs="Times New Roman"/>
          <w:sz w:val="22"/>
          <w:szCs w:val="22"/>
        </w:rPr>
        <w:tab/>
      </w:r>
      <w:r w:rsidRPr="00B83D53">
        <w:rPr>
          <w:rFonts w:ascii="Times New Roman" w:hAnsi="Times New Roman" w:cs="Times New Roman"/>
          <w:sz w:val="22"/>
          <w:szCs w:val="22"/>
        </w:rPr>
        <w:tab/>
        <w:t>2003</w:t>
      </w:r>
    </w:p>
    <w:p w14:paraId="7BF3D073" w14:textId="77777777" w:rsidR="000F6810" w:rsidRPr="009C6F93" w:rsidRDefault="00951274" w:rsidP="002A0FD2">
      <w:pPr>
        <w:rPr>
          <w:rFonts w:ascii="Times New Roman" w:hAnsi="Times New Roman" w:cs="Times New Roman"/>
          <w:sz w:val="22"/>
          <w:szCs w:val="22"/>
        </w:rPr>
      </w:pPr>
      <w:r w:rsidRPr="009C6F93">
        <w:rPr>
          <w:rFonts w:ascii="Times New Roman" w:hAnsi="Times New Roman" w:cs="Times New Roman"/>
          <w:sz w:val="22"/>
          <w:szCs w:val="22"/>
        </w:rPr>
        <w:t>Secret Clearance United Stat</w:t>
      </w:r>
      <w:r w:rsidR="005B385A" w:rsidRPr="009C6F93">
        <w:rPr>
          <w:rFonts w:ascii="Times New Roman" w:hAnsi="Times New Roman" w:cs="Times New Roman"/>
          <w:sz w:val="22"/>
          <w:szCs w:val="22"/>
        </w:rPr>
        <w:t>e</w:t>
      </w:r>
      <w:r w:rsidRPr="009C6F93">
        <w:rPr>
          <w:rFonts w:ascii="Times New Roman" w:hAnsi="Times New Roman" w:cs="Times New Roman"/>
          <w:sz w:val="22"/>
          <w:szCs w:val="22"/>
        </w:rPr>
        <w:t>s Government</w:t>
      </w:r>
      <w:r w:rsidR="00BA3522">
        <w:rPr>
          <w:rFonts w:ascii="Times New Roman" w:hAnsi="Times New Roman" w:cs="Times New Roman"/>
          <w:sz w:val="22"/>
          <w:szCs w:val="22"/>
        </w:rPr>
        <w:t xml:space="preserve"> (Active)</w:t>
      </w:r>
      <w:r w:rsidR="00BA3522">
        <w:rPr>
          <w:rFonts w:ascii="Times New Roman" w:hAnsi="Times New Roman" w:cs="Times New Roman"/>
          <w:sz w:val="22"/>
          <w:szCs w:val="22"/>
        </w:rPr>
        <w:tab/>
      </w:r>
      <w:r w:rsidR="00BA3522">
        <w:rPr>
          <w:rFonts w:ascii="Times New Roman" w:hAnsi="Times New Roman" w:cs="Times New Roman"/>
          <w:sz w:val="22"/>
          <w:szCs w:val="22"/>
        </w:rPr>
        <w:tab/>
      </w:r>
      <w:r w:rsidR="00BA3522">
        <w:rPr>
          <w:rFonts w:ascii="Times New Roman" w:hAnsi="Times New Roman" w:cs="Times New Roman"/>
          <w:sz w:val="22"/>
          <w:szCs w:val="22"/>
        </w:rPr>
        <w:tab/>
      </w:r>
      <w:r w:rsidR="00BA3522">
        <w:rPr>
          <w:rFonts w:ascii="Times New Roman" w:hAnsi="Times New Roman" w:cs="Times New Roman"/>
          <w:sz w:val="22"/>
          <w:szCs w:val="22"/>
        </w:rPr>
        <w:tab/>
      </w:r>
      <w:r w:rsidR="00BA3522">
        <w:rPr>
          <w:rFonts w:ascii="Times New Roman" w:hAnsi="Times New Roman" w:cs="Times New Roman"/>
          <w:sz w:val="22"/>
          <w:szCs w:val="22"/>
        </w:rPr>
        <w:tab/>
      </w:r>
      <w:r w:rsidR="00BA3522">
        <w:rPr>
          <w:rFonts w:ascii="Times New Roman" w:hAnsi="Times New Roman" w:cs="Times New Roman"/>
          <w:sz w:val="22"/>
          <w:szCs w:val="22"/>
        </w:rPr>
        <w:tab/>
        <w:t>2012</w:t>
      </w:r>
    </w:p>
    <w:sectPr w:rsidR="000F6810" w:rsidRPr="009C6F93" w:rsidSect="00E157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5C94A" w14:textId="77777777" w:rsidR="00844AF0" w:rsidRDefault="00844AF0" w:rsidP="00844AF0">
      <w:r>
        <w:separator/>
      </w:r>
    </w:p>
  </w:endnote>
  <w:endnote w:type="continuationSeparator" w:id="0">
    <w:p w14:paraId="1EFD84E6" w14:textId="77777777" w:rsidR="00844AF0" w:rsidRDefault="00844AF0" w:rsidP="0084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fornian FB">
    <w:altName w:val="Helvetica Neue Bold Condensed"/>
    <w:charset w:val="00"/>
    <w:family w:val="roman"/>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910D1" w14:textId="77777777" w:rsidR="00844AF0" w:rsidRDefault="00844AF0" w:rsidP="00844AF0">
      <w:r>
        <w:separator/>
      </w:r>
    </w:p>
  </w:footnote>
  <w:footnote w:type="continuationSeparator" w:id="0">
    <w:p w14:paraId="36F88DCE" w14:textId="77777777" w:rsidR="00844AF0" w:rsidRDefault="00844AF0" w:rsidP="00844A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0BA5"/>
    <w:multiLevelType w:val="hybridMultilevel"/>
    <w:tmpl w:val="3072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0B5488"/>
    <w:multiLevelType w:val="hybridMultilevel"/>
    <w:tmpl w:val="76D2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92110"/>
    <w:multiLevelType w:val="hybridMultilevel"/>
    <w:tmpl w:val="33802B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24F6EE6"/>
    <w:multiLevelType w:val="hybridMultilevel"/>
    <w:tmpl w:val="95FC7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477D9C"/>
    <w:multiLevelType w:val="hybridMultilevel"/>
    <w:tmpl w:val="5C38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45E01"/>
    <w:multiLevelType w:val="hybridMultilevel"/>
    <w:tmpl w:val="6422D938"/>
    <w:lvl w:ilvl="0" w:tplc="FFFFFFFF">
      <w:start w:val="1"/>
      <w:numFmt w:val="bullet"/>
      <w:lvlText w:val=""/>
      <w:lvlJc w:val="left"/>
      <w:pPr>
        <w:tabs>
          <w:tab w:val="num" w:pos="360"/>
        </w:tabs>
        <w:ind w:left="144" w:hanging="144"/>
      </w:pPr>
      <w:rPr>
        <w:rFonts w:ascii="Symbol" w:hAnsi="Symbol" w:hint="default"/>
        <w:sz w:val="18"/>
      </w:rPr>
    </w:lvl>
    <w:lvl w:ilvl="1" w:tplc="FFFFFFFF">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E0D5840"/>
    <w:multiLevelType w:val="hybridMultilevel"/>
    <w:tmpl w:val="A30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97248"/>
    <w:multiLevelType w:val="hybridMultilevel"/>
    <w:tmpl w:val="507E5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23677E"/>
    <w:multiLevelType w:val="hybridMultilevel"/>
    <w:tmpl w:val="33AE0554"/>
    <w:lvl w:ilvl="0" w:tplc="085E6CCE">
      <w:start w:val="1"/>
      <w:numFmt w:val="bullet"/>
      <w:lvlText w:val=""/>
      <w:lvlJc w:val="left"/>
      <w:pPr>
        <w:tabs>
          <w:tab w:val="num" w:pos="1267"/>
        </w:tabs>
        <w:ind w:left="1267" w:hanging="360"/>
      </w:pPr>
      <w:rPr>
        <w:rFonts w:ascii="Symbol" w:hAnsi="Symbol" w:hint="default"/>
        <w:sz w:val="16"/>
        <w:szCs w:val="16"/>
      </w:rPr>
    </w:lvl>
    <w:lvl w:ilvl="1" w:tplc="04090003" w:tentative="1">
      <w:start w:val="1"/>
      <w:numFmt w:val="bullet"/>
      <w:lvlText w:val="o"/>
      <w:lvlJc w:val="left"/>
      <w:pPr>
        <w:tabs>
          <w:tab w:val="num" w:pos="2707"/>
        </w:tabs>
        <w:ind w:left="2707" w:hanging="360"/>
      </w:pPr>
      <w:rPr>
        <w:rFonts w:ascii="Courier New" w:hAnsi="Courier New" w:cs="Courier New" w:hint="default"/>
      </w:rPr>
    </w:lvl>
    <w:lvl w:ilvl="2" w:tplc="04090005" w:tentative="1">
      <w:start w:val="1"/>
      <w:numFmt w:val="bullet"/>
      <w:lvlText w:val=""/>
      <w:lvlJc w:val="left"/>
      <w:pPr>
        <w:tabs>
          <w:tab w:val="num" w:pos="3427"/>
        </w:tabs>
        <w:ind w:left="3427" w:hanging="360"/>
      </w:pPr>
      <w:rPr>
        <w:rFonts w:ascii="Wingdings" w:hAnsi="Wingdings" w:hint="default"/>
      </w:rPr>
    </w:lvl>
    <w:lvl w:ilvl="3" w:tplc="04090001" w:tentative="1">
      <w:start w:val="1"/>
      <w:numFmt w:val="bullet"/>
      <w:lvlText w:val=""/>
      <w:lvlJc w:val="left"/>
      <w:pPr>
        <w:tabs>
          <w:tab w:val="num" w:pos="4147"/>
        </w:tabs>
        <w:ind w:left="4147" w:hanging="360"/>
      </w:pPr>
      <w:rPr>
        <w:rFonts w:ascii="Symbol" w:hAnsi="Symbol" w:hint="default"/>
      </w:rPr>
    </w:lvl>
    <w:lvl w:ilvl="4" w:tplc="04090003" w:tentative="1">
      <w:start w:val="1"/>
      <w:numFmt w:val="bullet"/>
      <w:lvlText w:val="o"/>
      <w:lvlJc w:val="left"/>
      <w:pPr>
        <w:tabs>
          <w:tab w:val="num" w:pos="4867"/>
        </w:tabs>
        <w:ind w:left="4867" w:hanging="360"/>
      </w:pPr>
      <w:rPr>
        <w:rFonts w:ascii="Courier New" w:hAnsi="Courier New" w:cs="Courier New" w:hint="default"/>
      </w:rPr>
    </w:lvl>
    <w:lvl w:ilvl="5" w:tplc="04090005" w:tentative="1">
      <w:start w:val="1"/>
      <w:numFmt w:val="bullet"/>
      <w:lvlText w:val=""/>
      <w:lvlJc w:val="left"/>
      <w:pPr>
        <w:tabs>
          <w:tab w:val="num" w:pos="5587"/>
        </w:tabs>
        <w:ind w:left="5587" w:hanging="360"/>
      </w:pPr>
      <w:rPr>
        <w:rFonts w:ascii="Wingdings" w:hAnsi="Wingdings" w:hint="default"/>
      </w:rPr>
    </w:lvl>
    <w:lvl w:ilvl="6" w:tplc="04090001" w:tentative="1">
      <w:start w:val="1"/>
      <w:numFmt w:val="bullet"/>
      <w:lvlText w:val=""/>
      <w:lvlJc w:val="left"/>
      <w:pPr>
        <w:tabs>
          <w:tab w:val="num" w:pos="6307"/>
        </w:tabs>
        <w:ind w:left="6307" w:hanging="360"/>
      </w:pPr>
      <w:rPr>
        <w:rFonts w:ascii="Symbol" w:hAnsi="Symbol" w:hint="default"/>
      </w:rPr>
    </w:lvl>
    <w:lvl w:ilvl="7" w:tplc="04090003" w:tentative="1">
      <w:start w:val="1"/>
      <w:numFmt w:val="bullet"/>
      <w:lvlText w:val="o"/>
      <w:lvlJc w:val="left"/>
      <w:pPr>
        <w:tabs>
          <w:tab w:val="num" w:pos="7027"/>
        </w:tabs>
        <w:ind w:left="7027" w:hanging="360"/>
      </w:pPr>
      <w:rPr>
        <w:rFonts w:ascii="Courier New" w:hAnsi="Courier New" w:cs="Courier New" w:hint="default"/>
      </w:rPr>
    </w:lvl>
    <w:lvl w:ilvl="8" w:tplc="04090005" w:tentative="1">
      <w:start w:val="1"/>
      <w:numFmt w:val="bullet"/>
      <w:lvlText w:val=""/>
      <w:lvlJc w:val="left"/>
      <w:pPr>
        <w:tabs>
          <w:tab w:val="num" w:pos="7747"/>
        </w:tabs>
        <w:ind w:left="7747" w:hanging="360"/>
      </w:pPr>
      <w:rPr>
        <w:rFonts w:ascii="Wingdings" w:hAnsi="Wingdings" w:hint="default"/>
      </w:rPr>
    </w:lvl>
  </w:abstractNum>
  <w:abstractNum w:abstractNumId="9">
    <w:nsid w:val="46655BE5"/>
    <w:multiLevelType w:val="hybridMultilevel"/>
    <w:tmpl w:val="78E42F66"/>
    <w:lvl w:ilvl="0" w:tplc="04090001">
      <w:start w:val="1"/>
      <w:numFmt w:val="bullet"/>
      <w:lvlText w:val=""/>
      <w:lvlJc w:val="left"/>
      <w:pPr>
        <w:tabs>
          <w:tab w:val="num" w:pos="907"/>
        </w:tabs>
        <w:ind w:left="907" w:hanging="360"/>
      </w:pPr>
      <w:rPr>
        <w:rFonts w:ascii="Symbol" w:hAnsi="Symbol" w:hint="default"/>
      </w:rPr>
    </w:lvl>
    <w:lvl w:ilvl="1" w:tplc="F6DA945C">
      <w:start w:val="1"/>
      <w:numFmt w:val="bullet"/>
      <w:pStyle w:val="BulletedList"/>
      <w:lvlText w:val=""/>
      <w:lvlJc w:val="left"/>
      <w:pPr>
        <w:tabs>
          <w:tab w:val="num" w:pos="1627"/>
        </w:tabs>
        <w:ind w:left="1512" w:hanging="245"/>
      </w:pPr>
      <w:rPr>
        <w:rFonts w:ascii="Symbol" w:hAnsi="Symbol" w:cs="Wingdings" w:hint="default"/>
        <w:sz w:val="16"/>
        <w:szCs w:val="16"/>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48F06A40"/>
    <w:multiLevelType w:val="hybridMultilevel"/>
    <w:tmpl w:val="AA1ED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2A46EA"/>
    <w:multiLevelType w:val="hybridMultilevel"/>
    <w:tmpl w:val="1A8E3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E63FCD"/>
    <w:multiLevelType w:val="hybridMultilevel"/>
    <w:tmpl w:val="D664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826470"/>
    <w:multiLevelType w:val="hybridMultilevel"/>
    <w:tmpl w:val="D1A8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FC4182"/>
    <w:multiLevelType w:val="hybridMultilevel"/>
    <w:tmpl w:val="D96A42E8"/>
    <w:lvl w:ilvl="0" w:tplc="FFFFFFFF">
      <w:start w:val="1"/>
      <w:numFmt w:val="bullet"/>
      <w:lvlText w:val=""/>
      <w:lvlJc w:val="left"/>
      <w:pPr>
        <w:tabs>
          <w:tab w:val="num" w:pos="360"/>
        </w:tabs>
        <w:ind w:left="144" w:hanging="144"/>
      </w:pPr>
      <w:rPr>
        <w:rFonts w:ascii="Symbol" w:hAnsi="Symbol" w:hint="default"/>
        <w:sz w:val="18"/>
      </w:rPr>
    </w:lvl>
    <w:lvl w:ilvl="1" w:tplc="085E6CCE">
      <w:start w:val="1"/>
      <w:numFmt w:val="bullet"/>
      <w:lvlText w:val=""/>
      <w:lvlJc w:val="left"/>
      <w:pPr>
        <w:tabs>
          <w:tab w:val="num" w:pos="360"/>
        </w:tabs>
        <w:ind w:left="360" w:hanging="360"/>
      </w:pPr>
      <w:rPr>
        <w:rFonts w:ascii="Symbol" w:hAnsi="Symbol" w:hint="default"/>
        <w:sz w:val="16"/>
        <w:szCs w:val="16"/>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68EC02BE"/>
    <w:multiLevelType w:val="hybridMultilevel"/>
    <w:tmpl w:val="BD480448"/>
    <w:lvl w:ilvl="0" w:tplc="085E6CCE">
      <w:start w:val="1"/>
      <w:numFmt w:val="bullet"/>
      <w:lvlText w:val=""/>
      <w:lvlJc w:val="left"/>
      <w:pPr>
        <w:tabs>
          <w:tab w:val="num" w:pos="1454"/>
        </w:tabs>
        <w:ind w:left="1454" w:hanging="360"/>
      </w:pPr>
      <w:rPr>
        <w:rFonts w:ascii="Symbol" w:hAnsi="Symbol" w:hint="default"/>
        <w:sz w:val="16"/>
        <w:szCs w:val="16"/>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nsid w:val="693A1FB9"/>
    <w:multiLevelType w:val="hybridMultilevel"/>
    <w:tmpl w:val="6DE45EA8"/>
    <w:lvl w:ilvl="0" w:tplc="085E6CCE">
      <w:start w:val="1"/>
      <w:numFmt w:val="bullet"/>
      <w:lvlText w:val=""/>
      <w:lvlJc w:val="left"/>
      <w:pPr>
        <w:tabs>
          <w:tab w:val="num" w:pos="1267"/>
        </w:tabs>
        <w:ind w:left="1267" w:hanging="360"/>
      </w:pPr>
      <w:rPr>
        <w:rFonts w:ascii="Symbol" w:hAnsi="Symbol" w:hint="default"/>
        <w:sz w:val="16"/>
        <w:szCs w:val="16"/>
      </w:rPr>
    </w:lvl>
    <w:lvl w:ilvl="1" w:tplc="04090003" w:tentative="1">
      <w:start w:val="1"/>
      <w:numFmt w:val="bullet"/>
      <w:lvlText w:val="o"/>
      <w:lvlJc w:val="left"/>
      <w:pPr>
        <w:tabs>
          <w:tab w:val="num" w:pos="2707"/>
        </w:tabs>
        <w:ind w:left="2707" w:hanging="360"/>
      </w:pPr>
      <w:rPr>
        <w:rFonts w:ascii="Courier New" w:hAnsi="Courier New" w:cs="Courier New" w:hint="default"/>
      </w:rPr>
    </w:lvl>
    <w:lvl w:ilvl="2" w:tplc="04090005" w:tentative="1">
      <w:start w:val="1"/>
      <w:numFmt w:val="bullet"/>
      <w:lvlText w:val=""/>
      <w:lvlJc w:val="left"/>
      <w:pPr>
        <w:tabs>
          <w:tab w:val="num" w:pos="3427"/>
        </w:tabs>
        <w:ind w:left="3427" w:hanging="360"/>
      </w:pPr>
      <w:rPr>
        <w:rFonts w:ascii="Wingdings" w:hAnsi="Wingdings" w:hint="default"/>
      </w:rPr>
    </w:lvl>
    <w:lvl w:ilvl="3" w:tplc="04090001" w:tentative="1">
      <w:start w:val="1"/>
      <w:numFmt w:val="bullet"/>
      <w:lvlText w:val=""/>
      <w:lvlJc w:val="left"/>
      <w:pPr>
        <w:tabs>
          <w:tab w:val="num" w:pos="4147"/>
        </w:tabs>
        <w:ind w:left="4147" w:hanging="360"/>
      </w:pPr>
      <w:rPr>
        <w:rFonts w:ascii="Symbol" w:hAnsi="Symbol" w:hint="default"/>
      </w:rPr>
    </w:lvl>
    <w:lvl w:ilvl="4" w:tplc="04090003" w:tentative="1">
      <w:start w:val="1"/>
      <w:numFmt w:val="bullet"/>
      <w:lvlText w:val="o"/>
      <w:lvlJc w:val="left"/>
      <w:pPr>
        <w:tabs>
          <w:tab w:val="num" w:pos="4867"/>
        </w:tabs>
        <w:ind w:left="4867" w:hanging="360"/>
      </w:pPr>
      <w:rPr>
        <w:rFonts w:ascii="Courier New" w:hAnsi="Courier New" w:cs="Courier New" w:hint="default"/>
      </w:rPr>
    </w:lvl>
    <w:lvl w:ilvl="5" w:tplc="04090005" w:tentative="1">
      <w:start w:val="1"/>
      <w:numFmt w:val="bullet"/>
      <w:lvlText w:val=""/>
      <w:lvlJc w:val="left"/>
      <w:pPr>
        <w:tabs>
          <w:tab w:val="num" w:pos="5587"/>
        </w:tabs>
        <w:ind w:left="5587" w:hanging="360"/>
      </w:pPr>
      <w:rPr>
        <w:rFonts w:ascii="Wingdings" w:hAnsi="Wingdings" w:hint="default"/>
      </w:rPr>
    </w:lvl>
    <w:lvl w:ilvl="6" w:tplc="04090001" w:tentative="1">
      <w:start w:val="1"/>
      <w:numFmt w:val="bullet"/>
      <w:lvlText w:val=""/>
      <w:lvlJc w:val="left"/>
      <w:pPr>
        <w:tabs>
          <w:tab w:val="num" w:pos="6307"/>
        </w:tabs>
        <w:ind w:left="6307" w:hanging="360"/>
      </w:pPr>
      <w:rPr>
        <w:rFonts w:ascii="Symbol" w:hAnsi="Symbol" w:hint="default"/>
      </w:rPr>
    </w:lvl>
    <w:lvl w:ilvl="7" w:tplc="04090003" w:tentative="1">
      <w:start w:val="1"/>
      <w:numFmt w:val="bullet"/>
      <w:lvlText w:val="o"/>
      <w:lvlJc w:val="left"/>
      <w:pPr>
        <w:tabs>
          <w:tab w:val="num" w:pos="7027"/>
        </w:tabs>
        <w:ind w:left="7027" w:hanging="360"/>
      </w:pPr>
      <w:rPr>
        <w:rFonts w:ascii="Courier New" w:hAnsi="Courier New" w:cs="Courier New" w:hint="default"/>
      </w:rPr>
    </w:lvl>
    <w:lvl w:ilvl="8" w:tplc="04090005" w:tentative="1">
      <w:start w:val="1"/>
      <w:numFmt w:val="bullet"/>
      <w:lvlText w:val=""/>
      <w:lvlJc w:val="left"/>
      <w:pPr>
        <w:tabs>
          <w:tab w:val="num" w:pos="7747"/>
        </w:tabs>
        <w:ind w:left="7747" w:hanging="360"/>
      </w:pPr>
      <w:rPr>
        <w:rFonts w:ascii="Wingdings" w:hAnsi="Wingdings" w:hint="default"/>
      </w:rPr>
    </w:lvl>
  </w:abstractNum>
  <w:abstractNum w:abstractNumId="17">
    <w:nsid w:val="7AFC6C6D"/>
    <w:multiLevelType w:val="hybridMultilevel"/>
    <w:tmpl w:val="A1C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5"/>
  </w:num>
  <w:num w:numId="4">
    <w:abstractNumId w:val="9"/>
  </w:num>
  <w:num w:numId="5">
    <w:abstractNumId w:val="14"/>
  </w:num>
  <w:num w:numId="6">
    <w:abstractNumId w:val="8"/>
  </w:num>
  <w:num w:numId="7">
    <w:abstractNumId w:val="16"/>
  </w:num>
  <w:num w:numId="8">
    <w:abstractNumId w:val="15"/>
  </w:num>
  <w:num w:numId="9">
    <w:abstractNumId w:val="13"/>
  </w:num>
  <w:num w:numId="10">
    <w:abstractNumId w:val="6"/>
  </w:num>
  <w:num w:numId="11">
    <w:abstractNumId w:val="7"/>
  </w:num>
  <w:num w:numId="12">
    <w:abstractNumId w:val="17"/>
  </w:num>
  <w:num w:numId="13">
    <w:abstractNumId w:val="4"/>
  </w:num>
  <w:num w:numId="14">
    <w:abstractNumId w:val="3"/>
  </w:num>
  <w:num w:numId="15">
    <w:abstractNumId w:val="11"/>
  </w:num>
  <w:num w:numId="16">
    <w:abstractNumId w:val="0"/>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34"/>
    <w:rsid w:val="00044A01"/>
    <w:rsid w:val="00046C60"/>
    <w:rsid w:val="000B3F27"/>
    <w:rsid w:val="000B4C2E"/>
    <w:rsid w:val="000C3AB5"/>
    <w:rsid w:val="000F2921"/>
    <w:rsid w:val="000F6810"/>
    <w:rsid w:val="00107ED5"/>
    <w:rsid w:val="0011340F"/>
    <w:rsid w:val="00127587"/>
    <w:rsid w:val="001413D4"/>
    <w:rsid w:val="00153C5E"/>
    <w:rsid w:val="001807C1"/>
    <w:rsid w:val="0019134B"/>
    <w:rsid w:val="00194ABF"/>
    <w:rsid w:val="001D3980"/>
    <w:rsid w:val="001E0808"/>
    <w:rsid w:val="002056E9"/>
    <w:rsid w:val="00247B4A"/>
    <w:rsid w:val="00252E98"/>
    <w:rsid w:val="002A0FD2"/>
    <w:rsid w:val="002A32E6"/>
    <w:rsid w:val="002C1C28"/>
    <w:rsid w:val="002C2A91"/>
    <w:rsid w:val="002C6C04"/>
    <w:rsid w:val="002D2E91"/>
    <w:rsid w:val="002E1596"/>
    <w:rsid w:val="003304D4"/>
    <w:rsid w:val="00330F8F"/>
    <w:rsid w:val="0042037E"/>
    <w:rsid w:val="004367FE"/>
    <w:rsid w:val="00446B63"/>
    <w:rsid w:val="00476564"/>
    <w:rsid w:val="005018B3"/>
    <w:rsid w:val="005A4F5D"/>
    <w:rsid w:val="005B385A"/>
    <w:rsid w:val="005C7EEF"/>
    <w:rsid w:val="00633A5E"/>
    <w:rsid w:val="00644BC2"/>
    <w:rsid w:val="006477F2"/>
    <w:rsid w:val="00667C8A"/>
    <w:rsid w:val="006B1306"/>
    <w:rsid w:val="006E1E42"/>
    <w:rsid w:val="006F61E4"/>
    <w:rsid w:val="0073059F"/>
    <w:rsid w:val="00772CE9"/>
    <w:rsid w:val="007868B9"/>
    <w:rsid w:val="007868F2"/>
    <w:rsid w:val="007A5F34"/>
    <w:rsid w:val="007B0833"/>
    <w:rsid w:val="007C1995"/>
    <w:rsid w:val="007D4EB9"/>
    <w:rsid w:val="007F4EFF"/>
    <w:rsid w:val="00815627"/>
    <w:rsid w:val="0081584D"/>
    <w:rsid w:val="00844AF0"/>
    <w:rsid w:val="0091701F"/>
    <w:rsid w:val="0092618A"/>
    <w:rsid w:val="00951274"/>
    <w:rsid w:val="0096688C"/>
    <w:rsid w:val="00984612"/>
    <w:rsid w:val="009C6F93"/>
    <w:rsid w:val="009D2FA8"/>
    <w:rsid w:val="00A51878"/>
    <w:rsid w:val="00AB2704"/>
    <w:rsid w:val="00AD4146"/>
    <w:rsid w:val="00AF75FA"/>
    <w:rsid w:val="00B75BE9"/>
    <w:rsid w:val="00B83D53"/>
    <w:rsid w:val="00B85DC4"/>
    <w:rsid w:val="00BA3522"/>
    <w:rsid w:val="00BB6A44"/>
    <w:rsid w:val="00BF3342"/>
    <w:rsid w:val="00C076A2"/>
    <w:rsid w:val="00CB2CE8"/>
    <w:rsid w:val="00CB57B5"/>
    <w:rsid w:val="00CE7824"/>
    <w:rsid w:val="00CF10AD"/>
    <w:rsid w:val="00D118BB"/>
    <w:rsid w:val="00D156EE"/>
    <w:rsid w:val="00D73540"/>
    <w:rsid w:val="00D84DF9"/>
    <w:rsid w:val="00D943A7"/>
    <w:rsid w:val="00DB71E1"/>
    <w:rsid w:val="00DD5504"/>
    <w:rsid w:val="00E15734"/>
    <w:rsid w:val="00E45FA7"/>
    <w:rsid w:val="00E511C1"/>
    <w:rsid w:val="00E56F34"/>
    <w:rsid w:val="00E6534B"/>
    <w:rsid w:val="00E86430"/>
    <w:rsid w:val="00EB270F"/>
    <w:rsid w:val="00EC6660"/>
    <w:rsid w:val="00F25562"/>
    <w:rsid w:val="00F74D83"/>
    <w:rsid w:val="00F974B8"/>
    <w:rsid w:val="00FC4E07"/>
    <w:rsid w:val="00FD12A5"/>
    <w:rsid w:val="00FD4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7B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34"/>
    <w:rPr>
      <w:rFonts w:ascii="Arial" w:eastAsia="Times New Roman" w:hAnsi="Arial" w:cs="Arial"/>
    </w:rPr>
  </w:style>
  <w:style w:type="paragraph" w:styleId="Heading3">
    <w:name w:val="heading 3"/>
    <w:basedOn w:val="Normal"/>
    <w:next w:val="Normal"/>
    <w:qFormat/>
    <w:rsid w:val="002A0FD2"/>
    <w:pPr>
      <w:keepNext/>
      <w:tabs>
        <w:tab w:val="left" w:pos="-720"/>
        <w:tab w:val="left" w:pos="0"/>
        <w:tab w:val="left" w:pos="9360"/>
        <w:tab w:val="left" w:pos="10080"/>
      </w:tabs>
      <w:spacing w:line="235" w:lineRule="auto"/>
      <w:ind w:left="-144"/>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34"/>
    <w:pPr>
      <w:ind w:left="720"/>
      <w:contextualSpacing/>
    </w:pPr>
  </w:style>
  <w:style w:type="paragraph" w:styleId="Title">
    <w:name w:val="Title"/>
    <w:basedOn w:val="Normal"/>
    <w:qFormat/>
    <w:rsid w:val="002A0FD2"/>
    <w:pPr>
      <w:jc w:val="center"/>
    </w:pPr>
    <w:rPr>
      <w:rFonts w:ascii="Californian FB" w:hAnsi="Californian FB" w:cs="Times New Roman"/>
      <w:b/>
      <w:bCs/>
      <w:spacing w:val="30"/>
      <w:sz w:val="46"/>
      <w:szCs w:val="24"/>
    </w:rPr>
  </w:style>
  <w:style w:type="paragraph" w:customStyle="1" w:styleId="BulletedList">
    <w:name w:val="Bulleted List"/>
    <w:basedOn w:val="BodyText"/>
    <w:rsid w:val="002A0FD2"/>
    <w:pPr>
      <w:numPr>
        <w:ilvl w:val="1"/>
        <w:numId w:val="4"/>
      </w:numPr>
      <w:spacing w:before="60" w:after="60" w:line="220" w:lineRule="atLeast"/>
      <w:jc w:val="both"/>
    </w:pPr>
    <w:rPr>
      <w:rFonts w:ascii="Arial" w:hAnsi="Arial" w:cs="Arial"/>
      <w:spacing w:val="-5"/>
      <w:sz w:val="20"/>
      <w:szCs w:val="20"/>
    </w:rPr>
  </w:style>
  <w:style w:type="paragraph" w:styleId="BodyText">
    <w:name w:val="Body Text"/>
    <w:basedOn w:val="Normal"/>
    <w:rsid w:val="002A0FD2"/>
    <w:pPr>
      <w:spacing w:after="120"/>
    </w:pPr>
    <w:rPr>
      <w:rFonts w:ascii="Times New Roman" w:hAnsi="Times New Roman" w:cs="Times New Roman"/>
      <w:sz w:val="24"/>
      <w:szCs w:val="24"/>
    </w:rPr>
  </w:style>
  <w:style w:type="character" w:styleId="Hyperlink">
    <w:name w:val="Hyperlink"/>
    <w:basedOn w:val="DefaultParagraphFont"/>
    <w:rsid w:val="00F74D83"/>
    <w:rPr>
      <w:color w:val="0000FF"/>
      <w:u w:val="single"/>
    </w:rPr>
  </w:style>
  <w:style w:type="paragraph" w:styleId="BalloonText">
    <w:name w:val="Balloon Text"/>
    <w:basedOn w:val="Normal"/>
    <w:link w:val="BalloonTextChar"/>
    <w:uiPriority w:val="99"/>
    <w:semiHidden/>
    <w:unhideWhenUsed/>
    <w:rsid w:val="00A51878"/>
    <w:rPr>
      <w:rFonts w:ascii="Tahoma" w:hAnsi="Tahoma" w:cs="Tahoma"/>
      <w:sz w:val="16"/>
      <w:szCs w:val="16"/>
    </w:rPr>
  </w:style>
  <w:style w:type="character" w:customStyle="1" w:styleId="BalloonTextChar">
    <w:name w:val="Balloon Text Char"/>
    <w:basedOn w:val="DefaultParagraphFont"/>
    <w:link w:val="BalloonText"/>
    <w:uiPriority w:val="99"/>
    <w:semiHidden/>
    <w:rsid w:val="00A51878"/>
    <w:rPr>
      <w:rFonts w:ascii="Tahoma" w:eastAsia="Times New Roman" w:hAnsi="Tahoma" w:cs="Tahoma"/>
      <w:sz w:val="16"/>
      <w:szCs w:val="16"/>
    </w:rPr>
  </w:style>
  <w:style w:type="paragraph" w:customStyle="1" w:styleId="description">
    <w:name w:val="description"/>
    <w:basedOn w:val="Normal"/>
    <w:rsid w:val="00667C8A"/>
    <w:pPr>
      <w:spacing w:before="100" w:beforeAutospacing="1" w:after="100" w:afterAutospacing="1"/>
    </w:pPr>
    <w:rPr>
      <w:rFonts w:ascii="Times New Roman" w:hAnsi="Times New Roman" w:cs="Times New Roman"/>
      <w:sz w:val="24"/>
      <w:szCs w:val="24"/>
    </w:rPr>
  </w:style>
  <w:style w:type="character" w:customStyle="1" w:styleId="experience-date-locale">
    <w:name w:val="experience-date-locale"/>
    <w:basedOn w:val="DefaultParagraphFont"/>
    <w:rsid w:val="00667C8A"/>
  </w:style>
  <w:style w:type="character" w:customStyle="1" w:styleId="locality">
    <w:name w:val="locality"/>
    <w:basedOn w:val="DefaultParagraphFont"/>
    <w:rsid w:val="00667C8A"/>
  </w:style>
  <w:style w:type="paragraph" w:styleId="Header">
    <w:name w:val="header"/>
    <w:basedOn w:val="Normal"/>
    <w:link w:val="HeaderChar"/>
    <w:uiPriority w:val="99"/>
    <w:unhideWhenUsed/>
    <w:rsid w:val="00844AF0"/>
    <w:pPr>
      <w:tabs>
        <w:tab w:val="center" w:pos="4320"/>
        <w:tab w:val="right" w:pos="8640"/>
      </w:tabs>
    </w:pPr>
  </w:style>
  <w:style w:type="character" w:customStyle="1" w:styleId="HeaderChar">
    <w:name w:val="Header Char"/>
    <w:basedOn w:val="DefaultParagraphFont"/>
    <w:link w:val="Header"/>
    <w:uiPriority w:val="99"/>
    <w:rsid w:val="00844AF0"/>
    <w:rPr>
      <w:rFonts w:ascii="Arial" w:eastAsia="Times New Roman" w:hAnsi="Arial" w:cs="Arial"/>
    </w:rPr>
  </w:style>
  <w:style w:type="paragraph" w:styleId="Footer">
    <w:name w:val="footer"/>
    <w:basedOn w:val="Normal"/>
    <w:link w:val="FooterChar"/>
    <w:uiPriority w:val="99"/>
    <w:unhideWhenUsed/>
    <w:rsid w:val="00844AF0"/>
    <w:pPr>
      <w:tabs>
        <w:tab w:val="center" w:pos="4320"/>
        <w:tab w:val="right" w:pos="8640"/>
      </w:tabs>
    </w:pPr>
  </w:style>
  <w:style w:type="character" w:customStyle="1" w:styleId="FooterChar">
    <w:name w:val="Footer Char"/>
    <w:basedOn w:val="DefaultParagraphFont"/>
    <w:link w:val="Footer"/>
    <w:uiPriority w:val="99"/>
    <w:rsid w:val="00844AF0"/>
    <w:rPr>
      <w:rFonts w:ascii="Arial" w:eastAsia="Times New Roman" w:hAnsi="Arial"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734"/>
    <w:rPr>
      <w:rFonts w:ascii="Arial" w:eastAsia="Times New Roman" w:hAnsi="Arial" w:cs="Arial"/>
    </w:rPr>
  </w:style>
  <w:style w:type="paragraph" w:styleId="Heading3">
    <w:name w:val="heading 3"/>
    <w:basedOn w:val="Normal"/>
    <w:next w:val="Normal"/>
    <w:qFormat/>
    <w:rsid w:val="002A0FD2"/>
    <w:pPr>
      <w:keepNext/>
      <w:tabs>
        <w:tab w:val="left" w:pos="-720"/>
        <w:tab w:val="left" w:pos="0"/>
        <w:tab w:val="left" w:pos="9360"/>
        <w:tab w:val="left" w:pos="10080"/>
      </w:tabs>
      <w:spacing w:line="235" w:lineRule="auto"/>
      <w:ind w:left="-144"/>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34"/>
    <w:pPr>
      <w:ind w:left="720"/>
      <w:contextualSpacing/>
    </w:pPr>
  </w:style>
  <w:style w:type="paragraph" w:styleId="Title">
    <w:name w:val="Title"/>
    <w:basedOn w:val="Normal"/>
    <w:qFormat/>
    <w:rsid w:val="002A0FD2"/>
    <w:pPr>
      <w:jc w:val="center"/>
    </w:pPr>
    <w:rPr>
      <w:rFonts w:ascii="Californian FB" w:hAnsi="Californian FB" w:cs="Times New Roman"/>
      <w:b/>
      <w:bCs/>
      <w:spacing w:val="30"/>
      <w:sz w:val="46"/>
      <w:szCs w:val="24"/>
    </w:rPr>
  </w:style>
  <w:style w:type="paragraph" w:customStyle="1" w:styleId="BulletedList">
    <w:name w:val="Bulleted List"/>
    <w:basedOn w:val="BodyText"/>
    <w:rsid w:val="002A0FD2"/>
    <w:pPr>
      <w:numPr>
        <w:ilvl w:val="1"/>
        <w:numId w:val="4"/>
      </w:numPr>
      <w:spacing w:before="60" w:after="60" w:line="220" w:lineRule="atLeast"/>
      <w:jc w:val="both"/>
    </w:pPr>
    <w:rPr>
      <w:rFonts w:ascii="Arial" w:hAnsi="Arial" w:cs="Arial"/>
      <w:spacing w:val="-5"/>
      <w:sz w:val="20"/>
      <w:szCs w:val="20"/>
    </w:rPr>
  </w:style>
  <w:style w:type="paragraph" w:styleId="BodyText">
    <w:name w:val="Body Text"/>
    <w:basedOn w:val="Normal"/>
    <w:rsid w:val="002A0FD2"/>
    <w:pPr>
      <w:spacing w:after="120"/>
    </w:pPr>
    <w:rPr>
      <w:rFonts w:ascii="Times New Roman" w:hAnsi="Times New Roman" w:cs="Times New Roman"/>
      <w:sz w:val="24"/>
      <w:szCs w:val="24"/>
    </w:rPr>
  </w:style>
  <w:style w:type="character" w:styleId="Hyperlink">
    <w:name w:val="Hyperlink"/>
    <w:basedOn w:val="DefaultParagraphFont"/>
    <w:rsid w:val="00F74D83"/>
    <w:rPr>
      <w:color w:val="0000FF"/>
      <w:u w:val="single"/>
    </w:rPr>
  </w:style>
  <w:style w:type="paragraph" w:styleId="BalloonText">
    <w:name w:val="Balloon Text"/>
    <w:basedOn w:val="Normal"/>
    <w:link w:val="BalloonTextChar"/>
    <w:uiPriority w:val="99"/>
    <w:semiHidden/>
    <w:unhideWhenUsed/>
    <w:rsid w:val="00A51878"/>
    <w:rPr>
      <w:rFonts w:ascii="Tahoma" w:hAnsi="Tahoma" w:cs="Tahoma"/>
      <w:sz w:val="16"/>
      <w:szCs w:val="16"/>
    </w:rPr>
  </w:style>
  <w:style w:type="character" w:customStyle="1" w:styleId="BalloonTextChar">
    <w:name w:val="Balloon Text Char"/>
    <w:basedOn w:val="DefaultParagraphFont"/>
    <w:link w:val="BalloonText"/>
    <w:uiPriority w:val="99"/>
    <w:semiHidden/>
    <w:rsid w:val="00A51878"/>
    <w:rPr>
      <w:rFonts w:ascii="Tahoma" w:eastAsia="Times New Roman" w:hAnsi="Tahoma" w:cs="Tahoma"/>
      <w:sz w:val="16"/>
      <w:szCs w:val="16"/>
    </w:rPr>
  </w:style>
  <w:style w:type="paragraph" w:customStyle="1" w:styleId="description">
    <w:name w:val="description"/>
    <w:basedOn w:val="Normal"/>
    <w:rsid w:val="00667C8A"/>
    <w:pPr>
      <w:spacing w:before="100" w:beforeAutospacing="1" w:after="100" w:afterAutospacing="1"/>
    </w:pPr>
    <w:rPr>
      <w:rFonts w:ascii="Times New Roman" w:hAnsi="Times New Roman" w:cs="Times New Roman"/>
      <w:sz w:val="24"/>
      <w:szCs w:val="24"/>
    </w:rPr>
  </w:style>
  <w:style w:type="character" w:customStyle="1" w:styleId="experience-date-locale">
    <w:name w:val="experience-date-locale"/>
    <w:basedOn w:val="DefaultParagraphFont"/>
    <w:rsid w:val="00667C8A"/>
  </w:style>
  <w:style w:type="character" w:customStyle="1" w:styleId="locality">
    <w:name w:val="locality"/>
    <w:basedOn w:val="DefaultParagraphFont"/>
    <w:rsid w:val="00667C8A"/>
  </w:style>
  <w:style w:type="paragraph" w:styleId="Header">
    <w:name w:val="header"/>
    <w:basedOn w:val="Normal"/>
    <w:link w:val="HeaderChar"/>
    <w:uiPriority w:val="99"/>
    <w:unhideWhenUsed/>
    <w:rsid w:val="00844AF0"/>
    <w:pPr>
      <w:tabs>
        <w:tab w:val="center" w:pos="4320"/>
        <w:tab w:val="right" w:pos="8640"/>
      </w:tabs>
    </w:pPr>
  </w:style>
  <w:style w:type="character" w:customStyle="1" w:styleId="HeaderChar">
    <w:name w:val="Header Char"/>
    <w:basedOn w:val="DefaultParagraphFont"/>
    <w:link w:val="Header"/>
    <w:uiPriority w:val="99"/>
    <w:rsid w:val="00844AF0"/>
    <w:rPr>
      <w:rFonts w:ascii="Arial" w:eastAsia="Times New Roman" w:hAnsi="Arial" w:cs="Arial"/>
    </w:rPr>
  </w:style>
  <w:style w:type="paragraph" w:styleId="Footer">
    <w:name w:val="footer"/>
    <w:basedOn w:val="Normal"/>
    <w:link w:val="FooterChar"/>
    <w:uiPriority w:val="99"/>
    <w:unhideWhenUsed/>
    <w:rsid w:val="00844AF0"/>
    <w:pPr>
      <w:tabs>
        <w:tab w:val="center" w:pos="4320"/>
        <w:tab w:val="right" w:pos="8640"/>
      </w:tabs>
    </w:pPr>
  </w:style>
  <w:style w:type="character" w:customStyle="1" w:styleId="FooterChar">
    <w:name w:val="Footer Char"/>
    <w:basedOn w:val="DefaultParagraphFont"/>
    <w:link w:val="Footer"/>
    <w:uiPriority w:val="99"/>
    <w:rsid w:val="00844AF0"/>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0724">
      <w:bodyDiv w:val="1"/>
      <w:marLeft w:val="0"/>
      <w:marRight w:val="0"/>
      <w:marTop w:val="0"/>
      <w:marBottom w:val="0"/>
      <w:divBdr>
        <w:top w:val="none" w:sz="0" w:space="0" w:color="auto"/>
        <w:left w:val="none" w:sz="0" w:space="0" w:color="auto"/>
        <w:bottom w:val="none" w:sz="0" w:space="0" w:color="auto"/>
        <w:right w:val="none" w:sz="0" w:space="0" w:color="auto"/>
      </w:divBdr>
      <w:divsChild>
        <w:div w:id="1116675491">
          <w:marLeft w:val="0"/>
          <w:marRight w:val="0"/>
          <w:marTop w:val="750"/>
          <w:marBottom w:val="150"/>
          <w:divBdr>
            <w:top w:val="none" w:sz="0" w:space="0" w:color="auto"/>
            <w:left w:val="none" w:sz="0" w:space="0" w:color="auto"/>
            <w:bottom w:val="none" w:sz="0" w:space="0" w:color="auto"/>
            <w:right w:val="none" w:sz="0" w:space="0" w:color="auto"/>
          </w:divBdr>
          <w:divsChild>
            <w:div w:id="869996734">
              <w:marLeft w:val="0"/>
              <w:marRight w:val="0"/>
              <w:marTop w:val="0"/>
              <w:marBottom w:val="0"/>
              <w:divBdr>
                <w:top w:val="none" w:sz="0" w:space="0" w:color="auto"/>
                <w:left w:val="none" w:sz="0" w:space="0" w:color="auto"/>
                <w:bottom w:val="none" w:sz="0" w:space="0" w:color="auto"/>
                <w:right w:val="none" w:sz="0" w:space="0" w:color="auto"/>
              </w:divBdr>
              <w:divsChild>
                <w:div w:id="548995664">
                  <w:marLeft w:val="0"/>
                  <w:marRight w:val="0"/>
                  <w:marTop w:val="0"/>
                  <w:marBottom w:val="0"/>
                  <w:divBdr>
                    <w:top w:val="none" w:sz="0" w:space="0" w:color="auto"/>
                    <w:left w:val="none" w:sz="0" w:space="0" w:color="auto"/>
                    <w:bottom w:val="none" w:sz="0" w:space="0" w:color="auto"/>
                    <w:right w:val="none" w:sz="0" w:space="0" w:color="auto"/>
                  </w:divBdr>
                  <w:divsChild>
                    <w:div w:id="1147934212">
                      <w:marLeft w:val="0"/>
                      <w:marRight w:val="0"/>
                      <w:marTop w:val="0"/>
                      <w:marBottom w:val="0"/>
                      <w:divBdr>
                        <w:top w:val="none" w:sz="0" w:space="0" w:color="auto"/>
                        <w:left w:val="none" w:sz="0" w:space="0" w:color="auto"/>
                        <w:bottom w:val="none" w:sz="0" w:space="0" w:color="auto"/>
                        <w:right w:val="none" w:sz="0" w:space="0" w:color="auto"/>
                      </w:divBdr>
                      <w:divsChild>
                        <w:div w:id="1158421861">
                          <w:marLeft w:val="0"/>
                          <w:marRight w:val="0"/>
                          <w:marTop w:val="0"/>
                          <w:marBottom w:val="0"/>
                          <w:divBdr>
                            <w:top w:val="none" w:sz="0" w:space="0" w:color="auto"/>
                            <w:left w:val="none" w:sz="0" w:space="0" w:color="auto"/>
                            <w:bottom w:val="none" w:sz="0" w:space="0" w:color="auto"/>
                            <w:right w:val="none" w:sz="0" w:space="0" w:color="auto"/>
                          </w:divBdr>
                          <w:divsChild>
                            <w:div w:id="500392875">
                              <w:marLeft w:val="0"/>
                              <w:marRight w:val="0"/>
                              <w:marTop w:val="0"/>
                              <w:marBottom w:val="0"/>
                              <w:divBdr>
                                <w:top w:val="none" w:sz="0" w:space="0" w:color="auto"/>
                                <w:left w:val="none" w:sz="0" w:space="0" w:color="auto"/>
                                <w:bottom w:val="none" w:sz="0" w:space="0" w:color="auto"/>
                                <w:right w:val="none" w:sz="0" w:space="0" w:color="auto"/>
                              </w:divBdr>
                              <w:divsChild>
                                <w:div w:id="892691737">
                                  <w:marLeft w:val="0"/>
                                  <w:marRight w:val="0"/>
                                  <w:marTop w:val="0"/>
                                  <w:marBottom w:val="0"/>
                                  <w:divBdr>
                                    <w:top w:val="none" w:sz="0" w:space="0" w:color="auto"/>
                                    <w:left w:val="none" w:sz="0" w:space="0" w:color="auto"/>
                                    <w:bottom w:val="none" w:sz="0" w:space="0" w:color="auto"/>
                                    <w:right w:val="none" w:sz="0" w:space="0" w:color="auto"/>
                                  </w:divBdr>
                                  <w:divsChild>
                                    <w:div w:id="2064060662">
                                      <w:marLeft w:val="0"/>
                                      <w:marRight w:val="0"/>
                                      <w:marTop w:val="0"/>
                                      <w:marBottom w:val="0"/>
                                      <w:divBdr>
                                        <w:top w:val="none" w:sz="0" w:space="0" w:color="auto"/>
                                        <w:left w:val="none" w:sz="0" w:space="0" w:color="auto"/>
                                        <w:bottom w:val="none" w:sz="0" w:space="0" w:color="auto"/>
                                        <w:right w:val="none" w:sz="0" w:space="0" w:color="auto"/>
                                      </w:divBdr>
                                      <w:divsChild>
                                        <w:div w:id="1382023638">
                                          <w:marLeft w:val="0"/>
                                          <w:marRight w:val="0"/>
                                          <w:marTop w:val="0"/>
                                          <w:marBottom w:val="0"/>
                                          <w:divBdr>
                                            <w:top w:val="none" w:sz="0" w:space="0" w:color="auto"/>
                                            <w:left w:val="none" w:sz="0" w:space="0" w:color="auto"/>
                                            <w:bottom w:val="none" w:sz="0" w:space="0" w:color="auto"/>
                                            <w:right w:val="none" w:sz="0" w:space="0" w:color="auto"/>
                                          </w:divBdr>
                                          <w:divsChild>
                                            <w:div w:id="14572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inemarion@twc.com" TargetMode="External"/><Relationship Id="rId10" Type="http://schemas.openxmlformats.org/officeDocument/2006/relationships/hyperlink" Target="mailto:winemarion6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EA3F0-D41A-A04B-8CA5-BE55A7AD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1630</Words>
  <Characters>9293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Marion D</vt:lpstr>
    </vt:vector>
  </TitlesOfParts>
  <Company>Technicolor</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Marion D</dc:title>
  <dc:creator>Marion D Wine</dc:creator>
  <cp:lastModifiedBy>Marion Wine</cp:lastModifiedBy>
  <cp:revision>2</cp:revision>
  <cp:lastPrinted>2013-02-05T15:18:00Z</cp:lastPrinted>
  <dcterms:created xsi:type="dcterms:W3CDTF">2015-02-21T07:06:00Z</dcterms:created>
  <dcterms:modified xsi:type="dcterms:W3CDTF">2015-02-21T07:06:00Z</dcterms:modified>
</cp:coreProperties>
</file>