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144" w:tblpY="1428"/>
        <w:tblOverlap w:val="never"/>
        <w:tblW w:w="11016" w:type="dxa"/>
        <w:tblBorders>
          <w:top w:val="none" w:color="auto" w:sz="0" w:space="0"/>
          <w:left w:val="none" w:color="auto" w:sz="0" w:space="0"/>
          <w:bottom w:val="single" w:color="808080" w:sz="2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8"/>
        <w:gridCol w:w="5508"/>
      </w:tblGrid>
      <w:tr>
        <w:tblPrEx>
          <w:tblBorders>
            <w:top w:val="none" w:color="auto" w:sz="0" w:space="0"/>
            <w:left w:val="none" w:color="auto" w:sz="0" w:space="0"/>
            <w:bottom w:val="single" w:color="808080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8" w:type="dxa"/>
            <w:vAlign w:val="top"/>
          </w:tcPr>
          <w:p>
            <w:pPr>
              <w:widowControl w:val="0"/>
              <w:autoSpaceDE w:val="0"/>
              <w:autoSpaceDN w:val="0"/>
              <w:rPr>
                <w:rFonts w:hint="default" w:ascii="Arial" w:hAnsi="Arial" w:eastAsia="Arial"/>
                <w:b/>
                <w:sz w:val="32"/>
                <w:u w:val="single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Times New Roman"/>
                <w:b/>
                <w:sz w:val="32"/>
              </w:rPr>
              <w:t>Erick S Vittitow</w:t>
            </w:r>
          </w:p>
        </w:tc>
        <w:tc>
          <w:tcPr>
            <w:tcW w:w="5508" w:type="dxa"/>
            <w:vAlign w:val="top"/>
          </w:tcPr>
          <w:p>
            <w:pPr>
              <w:widowControl w:val="0"/>
              <w:autoSpaceDE w:val="0"/>
              <w:autoSpaceDN w:val="0"/>
              <w:rPr>
                <w:rFonts w:hint="default" w:ascii="Arial" w:hAnsi="Arial" w:eastAsia="Arial"/>
                <w:b/>
                <w:sz w:val="32"/>
                <w:u w:val="single"/>
              </w:rPr>
            </w:pPr>
            <w:r>
              <w:rPr>
                <w:rFonts w:hint="default" w:ascii="Times New Roman" w:hAnsi="Times New Roman" w:eastAsia="Times New Roman"/>
                <w:sz w:val="32"/>
              </w:rPr>
              <w:t>843-441-6667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808080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5508" w:type="dxa"/>
            <w:tcBorders>
              <w:bottom w:val="single" w:color="999999" w:sz="24" w:space="0"/>
            </w:tcBorders>
            <w:vAlign w:val="top"/>
          </w:tcPr>
          <w:p>
            <w:pPr>
              <w:widowControl w:val="0"/>
              <w:autoSpaceDE w:val="0"/>
              <w:autoSpaceDN w:val="0"/>
              <w:rPr>
                <w:rFonts w:hint="default" w:ascii="Arial" w:hAnsi="Arial" w:eastAsia="Arial"/>
                <w:b/>
                <w:sz w:val="22"/>
                <w:u w:val="single"/>
              </w:rPr>
            </w:pPr>
            <w:r>
              <w:rPr>
                <w:rFonts w:hint="default" w:ascii="Times New Roman" w:hAnsi="Times New Roman" w:eastAsia="Times New Roman"/>
                <w:sz w:val="22"/>
              </w:rPr>
              <w:t>10608 Gray Fox Way, Savannah Ga 31406</w:t>
            </w:r>
          </w:p>
        </w:tc>
        <w:tc>
          <w:tcPr>
            <w:tcW w:w="5508" w:type="dxa"/>
            <w:tcBorders>
              <w:bottom w:val="single" w:color="999999" w:sz="24" w:space="0"/>
            </w:tcBorders>
            <w:vAlign w:val="top"/>
          </w:tcPr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Times New Roman"/>
                <w:color w:val="auto"/>
                <w:sz w:val="22"/>
                <w:u w:val="single"/>
              </w:rPr>
            </w:pPr>
            <w:r>
              <w:rPr>
                <w:rFonts w:hint="default" w:ascii="Times New Roman" w:hAnsi="Times New Roman" w:eastAsia="Times New Roman"/>
                <w:color w:val="0000FF"/>
                <w:sz w:val="22"/>
                <w:u w:val="single"/>
              </w:rPr>
              <w:t>ESVittitow@Yahoo.com</w:t>
            </w:r>
          </w:p>
        </w:tc>
      </w:tr>
    </w:tbl>
    <w:p>
      <w:pPr>
        <w:widowControl w:val="0"/>
        <w:autoSpaceDE w:val="0"/>
        <w:autoSpaceDN w:val="0"/>
        <w:spacing w:after="60"/>
        <w:jc w:val="center"/>
        <w:rPr>
          <w:rFonts w:hint="default" w:ascii="Times New Roman" w:hAnsi="Times New Roman" w:eastAsia="Times New Roman"/>
          <w:b/>
          <w:color w:val="auto"/>
          <w:sz w:val="28"/>
        </w:rPr>
      </w:pPr>
    </w:p>
    <w:tbl>
      <w:tblPr>
        <w:tblpPr w:leftFromText="180" w:rightFromText="180" w:vertAnchor="text" w:horzAnchor="page" w:tblpX="1091" w:tblpY="262"/>
        <w:tblOverlap w:val="never"/>
        <w:tblW w:w="10891" w:type="dxa"/>
        <w:tblInd w:w="0" w:type="dxa"/>
        <w:tblBorders>
          <w:top w:val="single" w:color="auto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891"/>
      </w:tblGrid>
      <w:tr>
        <w:tblPrEx>
          <w:tblBorders>
            <w:top w:val="single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891" w:type="dxa"/>
            <w:tcBorders>
              <w:top w:val="single" w:color="auto" w:sz="8" w:space="0"/>
            </w:tcBorders>
            <w:vAlign w:val="bottom"/>
          </w:tcPr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Times New Roman"/>
                <w:color w:val="auto"/>
                <w:sz w:val="22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Decorated Marine Corps veteran seeking to start a new civilian career with an established and reputable company.</w:t>
            </w:r>
          </w:p>
        </w:tc>
      </w:tr>
    </w:tbl>
    <w:p>
      <w:pPr>
        <w:widowControl w:val="0"/>
        <w:autoSpaceDE w:val="0"/>
        <w:autoSpaceDN w:val="0"/>
        <w:jc w:val="center"/>
        <w:rPr>
          <w:rFonts w:hint="default" w:ascii="Times New Roman" w:hAnsi="Times New Roman" w:eastAsia="Times New Roman"/>
          <w:b/>
          <w:color w:val="auto"/>
          <w:sz w:val="26"/>
        </w:rPr>
      </w:pPr>
      <w:r>
        <w:rPr>
          <w:rFonts w:hint="default" w:ascii="Times New Roman" w:hAnsi="Times New Roman" w:eastAsia="Times New Roman"/>
          <w:b/>
          <w:color w:val="auto"/>
          <w:sz w:val="26"/>
        </w:rPr>
        <w:t>Objective</w:t>
      </w:r>
    </w:p>
    <w:p>
      <w:pPr>
        <w:widowControl w:val="0"/>
        <w:autoSpaceDE w:val="0"/>
        <w:autoSpaceDN w:val="0"/>
        <w:spacing w:after="60"/>
        <w:rPr>
          <w:rFonts w:hint="default" w:ascii="Times New Roman" w:hAnsi="Times New Roman" w:eastAsia="Times New Roman"/>
          <w:b/>
          <w:color w:val="auto"/>
          <w:sz w:val="22"/>
          <w:u w:val="single"/>
        </w:rPr>
      </w:pPr>
    </w:p>
    <w:tbl>
      <w:tblPr>
        <w:tblpPr w:leftFromText="180" w:rightFromText="180" w:vertAnchor="text" w:horzAnchor="page" w:tblpX="1249" w:tblpY="277"/>
        <w:tblOverlap w:val="never"/>
        <w:tblW w:w="10908" w:type="dxa"/>
        <w:tblBorders>
          <w:top w:val="single" w:color="auto" w:sz="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0"/>
        <w:gridCol w:w="5148"/>
      </w:tblGrid>
      <w:tr>
        <w:tblPrEx>
          <w:tblBorders>
            <w:top w:val="single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0" w:type="dxa"/>
            <w:tcBorders>
              <w:top w:val="single" w:color="auto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ind w:left="720" w:hanging="360"/>
              <w:rPr>
                <w:rFonts w:hint="default" w:ascii="Times New Roman" w:hAnsi="Times New Roman" w:eastAsia="Times New Roman"/>
                <w:b/>
                <w:color w:val="auto"/>
                <w:sz w:val="22"/>
                <w:u w:val="single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Small unit leadership</w:t>
            </w:r>
          </w:p>
          <w:p>
            <w:pPr>
              <w:widowControl w:val="0"/>
              <w:autoSpaceDE w:val="0"/>
              <w:autoSpaceDN w:val="0"/>
              <w:ind w:left="720" w:hanging="360"/>
              <w:rPr>
                <w:rFonts w:hint="default" w:ascii="Times New Roman" w:hAnsi="Times New Roman" w:eastAsia="Times New Roman"/>
                <w:b/>
                <w:color w:val="auto"/>
                <w:sz w:val="22"/>
                <w:u w:val="single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Expert rifle qualification</w:t>
            </w:r>
          </w:p>
          <w:p>
            <w:pPr>
              <w:widowControl w:val="0"/>
              <w:autoSpaceDE w:val="0"/>
              <w:autoSpaceDN w:val="0"/>
              <w:ind w:left="720" w:hanging="360"/>
              <w:rPr>
                <w:rFonts w:hint="default" w:ascii="Times New Roman" w:hAnsi="Times New Roman" w:eastAsia="Times New Roman"/>
                <w:b/>
                <w:color w:val="auto"/>
                <w:sz w:val="22"/>
                <w:u w:val="single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In depth knowledge of small unit tactics</w:t>
            </w:r>
          </w:p>
        </w:tc>
        <w:tc>
          <w:tcPr>
            <w:tcW w:w="5148" w:type="dxa"/>
            <w:tcBorders>
              <w:top w:val="single" w:color="auto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ind w:left="360" w:hanging="360"/>
              <w:rPr>
                <w:rFonts w:hint="default" w:ascii="Times New Roman" w:hAnsi="Times New Roman" w:eastAsia="Times New Roman"/>
                <w:color w:val="auto"/>
                <w:sz w:val="22"/>
              </w:rPr>
            </w:pPr>
            <w:r>
              <w:rPr>
                <w:rFonts w:hint="default" w:ascii="Symbol" w:hAnsi="Symbol" w:eastAsia="Symbol"/>
                <w:color w:val="auto"/>
                <w:sz w:val="22"/>
              </w:rPr>
              <w:t></w:t>
            </w:r>
            <w:r>
              <w:rPr>
                <w:rFonts w:hint="default" w:ascii="Symbol" w:hAnsi="Symbol" w:eastAsia="Symbol"/>
                <w:color w:val="auto"/>
                <w:sz w:val="22"/>
              </w:rPr>
              <w:tab/>
            </w: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Highly competent in stressful, dangerous situations</w:t>
            </w:r>
          </w:p>
          <w:p>
            <w:pPr>
              <w:widowControl w:val="0"/>
              <w:autoSpaceDE w:val="0"/>
              <w:autoSpaceDN w:val="0"/>
              <w:ind w:left="360" w:hanging="360"/>
              <w:rPr>
                <w:rFonts w:hint="default" w:ascii="Times New Roman" w:hAnsi="Times New Roman" w:eastAsia="Times New Roman"/>
                <w:color w:val="auto"/>
                <w:sz w:val="22"/>
              </w:rPr>
            </w:pPr>
            <w:r>
              <w:rPr>
                <w:rFonts w:hint="default" w:ascii="Symbol" w:hAnsi="Symbol" w:eastAsia="Symbol"/>
                <w:color w:val="auto"/>
                <w:sz w:val="22"/>
              </w:rPr>
              <w:t></w:t>
            </w:r>
            <w:r>
              <w:rPr>
                <w:rFonts w:hint="default" w:ascii="Symbol" w:hAnsi="Symbol" w:eastAsia="Symbol"/>
                <w:color w:val="auto"/>
                <w:sz w:val="22"/>
              </w:rPr>
              <w:tab/>
            </w: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 xml:space="preserve">Microsoft Office </w:t>
            </w:r>
          </w:p>
          <w:p>
            <w:pPr>
              <w:widowControl w:val="0"/>
              <w:autoSpaceDE w:val="0"/>
              <w:autoSpaceDN w:val="0"/>
              <w:ind w:left="360" w:hanging="360"/>
              <w:rPr>
                <w:rFonts w:hint="default" w:ascii="Times New Roman" w:hAnsi="Times New Roman" w:eastAsia="Times New Roman"/>
                <w:color w:val="auto"/>
                <w:sz w:val="22"/>
              </w:rPr>
            </w:pPr>
            <w:r>
              <w:rPr>
                <w:rFonts w:hint="default" w:ascii="Symbol" w:hAnsi="Symbol" w:eastAsia="Symbol"/>
                <w:color w:val="auto"/>
                <w:sz w:val="22"/>
              </w:rPr>
              <w:t></w:t>
            </w:r>
            <w:r>
              <w:rPr>
                <w:rFonts w:hint="default" w:ascii="Symbol" w:hAnsi="Symbol" w:eastAsia="Symbol"/>
                <w:color w:val="auto"/>
                <w:sz w:val="22"/>
              </w:rPr>
              <w:tab/>
            </w: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 xml:space="preserve">Safety Orientated </w:t>
            </w:r>
          </w:p>
          <w:p>
            <w:pPr>
              <w:widowControl w:val="0"/>
              <w:autoSpaceDE w:val="0"/>
              <w:autoSpaceDN w:val="0"/>
              <w:ind w:left="360" w:hanging="360"/>
              <w:rPr>
                <w:rFonts w:hint="default" w:ascii="Times New Roman" w:hAnsi="Times New Roman" w:eastAsia="Times New Roman"/>
                <w:b/>
                <w:color w:val="auto"/>
                <w:sz w:val="22"/>
                <w:u w:val="single"/>
              </w:rPr>
            </w:pPr>
          </w:p>
        </w:tc>
      </w:tr>
    </w:tbl>
    <w:p>
      <w:pPr>
        <w:widowControl w:val="0"/>
        <w:autoSpaceDE w:val="0"/>
        <w:autoSpaceDN w:val="0"/>
        <w:jc w:val="center"/>
        <w:rPr>
          <w:rFonts w:hint="default" w:ascii="Times New Roman" w:hAnsi="Times New Roman" w:eastAsia="Times New Roman"/>
          <w:b/>
          <w:color w:val="auto"/>
          <w:sz w:val="26"/>
        </w:rPr>
      </w:pPr>
      <w:r>
        <w:rPr>
          <w:rFonts w:hint="default" w:ascii="Times New Roman" w:hAnsi="Times New Roman" w:eastAsia="Times New Roman"/>
          <w:b/>
          <w:color w:val="auto"/>
          <w:sz w:val="26"/>
        </w:rPr>
        <w:t>Skills and Qualifications</w:t>
      </w:r>
    </w:p>
    <w:p>
      <w:pPr>
        <w:widowControl w:val="0"/>
        <w:autoSpaceDE w:val="0"/>
        <w:autoSpaceDN w:val="0"/>
        <w:spacing w:after="60"/>
        <w:rPr>
          <w:rFonts w:hint="default" w:ascii="Times New Roman" w:hAnsi="Times New Roman" w:eastAsia="Times New Roman"/>
          <w:color w:val="auto"/>
          <w:sz w:val="22"/>
        </w:rPr>
      </w:pPr>
    </w:p>
    <w:tbl>
      <w:tblPr>
        <w:tblpPr w:leftFromText="180" w:rightFromText="180" w:vertAnchor="text" w:horzAnchor="page" w:tblpX="1429" w:tblpY="278"/>
        <w:tblOverlap w:val="never"/>
        <w:tblW w:w="109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0"/>
        <w:gridCol w:w="5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0" w:type="dxa"/>
            <w:tcBorders>
              <w:top w:val="single" w:color="auto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spacing w:after="60"/>
              <w:ind w:left="360" w:hanging="360"/>
              <w:rPr>
                <w:rFonts w:hint="default" w:ascii="Times New Roman" w:hAnsi="Times New Roman" w:eastAsia="Times New Roman"/>
                <w:b/>
                <w:color w:val="auto"/>
                <w:sz w:val="22"/>
                <w:u w:val="single"/>
              </w:rPr>
            </w:pPr>
            <w:r>
              <w:rPr>
                <w:rFonts w:hint="default" w:ascii="Symbol" w:hAnsi="Symbol" w:eastAsia="Symbol"/>
                <w:color w:val="auto"/>
                <w:sz w:val="22"/>
              </w:rPr>
              <w:t></w:t>
            </w:r>
            <w:r>
              <w:rPr>
                <w:rFonts w:hint="default" w:ascii="Symbol" w:hAnsi="Symbol" w:eastAsia="Symbol"/>
                <w:color w:val="auto"/>
                <w:sz w:val="22"/>
              </w:rPr>
              <w:tab/>
            </w: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ENSA Safe Access &amp; Rescue Wind Certificate</w:t>
            </w:r>
          </w:p>
        </w:tc>
        <w:tc>
          <w:tcPr>
            <w:tcW w:w="5148" w:type="dxa"/>
            <w:tcBorders>
              <w:top w:val="single" w:color="auto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spacing w:after="60"/>
              <w:ind w:left="360" w:hanging="360"/>
              <w:rPr>
                <w:rFonts w:hint="default" w:ascii="Times New Roman" w:hAnsi="Times New Roman" w:eastAsia="Times New Roman"/>
                <w:b/>
                <w:color w:val="auto"/>
                <w:sz w:val="22"/>
                <w:u w:val="single"/>
              </w:rPr>
            </w:pPr>
            <w:r>
              <w:rPr>
                <w:rFonts w:hint="default" w:ascii="Symbol" w:hAnsi="Symbol" w:eastAsia="Symbol"/>
                <w:color w:val="auto"/>
                <w:sz w:val="22"/>
              </w:rPr>
              <w:t></w:t>
            </w:r>
            <w:r>
              <w:rPr>
                <w:rFonts w:hint="default" w:ascii="Symbol" w:hAnsi="Symbol" w:eastAsia="Symbol"/>
                <w:color w:val="auto"/>
                <w:sz w:val="22"/>
              </w:rPr>
              <w:tab/>
            </w: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American Red Cross First Aid/CPR/AED Card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0" w:type="dxa"/>
            <w:vAlign w:val="top"/>
          </w:tcPr>
          <w:p>
            <w:pPr>
              <w:widowControl w:val="0"/>
              <w:autoSpaceDE w:val="0"/>
              <w:autoSpaceDN w:val="0"/>
              <w:spacing w:after="60"/>
              <w:ind w:left="360" w:hanging="360"/>
              <w:rPr>
                <w:rFonts w:hint="default" w:ascii="Times New Roman" w:hAnsi="Times New Roman" w:eastAsia="Times New Roman"/>
                <w:b/>
                <w:color w:val="auto"/>
                <w:sz w:val="22"/>
              </w:rPr>
            </w:pPr>
            <w:r>
              <w:rPr>
                <w:rFonts w:hint="default" w:ascii="Symbol" w:hAnsi="Symbol" w:eastAsia="Symbol"/>
                <w:color w:val="auto"/>
                <w:sz w:val="22"/>
              </w:rPr>
              <w:t></w:t>
            </w:r>
            <w:r>
              <w:rPr>
                <w:rFonts w:hint="default" w:ascii="Symbol" w:hAnsi="Symbol" w:eastAsia="Symbol"/>
                <w:color w:val="auto"/>
                <w:sz w:val="22"/>
              </w:rPr>
              <w:tab/>
            </w: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ENSA Authorized Climber – Telecom NATE Certificate</w:t>
            </w:r>
          </w:p>
        </w:tc>
        <w:tc>
          <w:tcPr>
            <w:tcW w:w="5148" w:type="dxa"/>
            <w:vAlign w:val="top"/>
          </w:tcPr>
          <w:p>
            <w:pPr>
              <w:widowControl w:val="0"/>
              <w:autoSpaceDE w:val="0"/>
              <w:autoSpaceDN w:val="0"/>
              <w:spacing w:after="60"/>
              <w:ind w:left="360" w:hanging="360"/>
              <w:rPr>
                <w:rFonts w:hint="default" w:ascii="Times New Roman" w:hAnsi="Times New Roman" w:eastAsia="Times New Roman"/>
                <w:b/>
                <w:color w:val="auto"/>
                <w:sz w:val="22"/>
                <w:u w:val="single"/>
              </w:rPr>
            </w:pPr>
            <w:r>
              <w:rPr>
                <w:rFonts w:hint="default" w:ascii="Symbol" w:hAnsi="Symbol" w:eastAsia="Symbol"/>
                <w:color w:val="auto"/>
                <w:sz w:val="22"/>
              </w:rPr>
              <w:t></w:t>
            </w:r>
            <w:r>
              <w:rPr>
                <w:rFonts w:hint="default" w:ascii="Symbol" w:hAnsi="Symbol" w:eastAsia="Symbol"/>
                <w:color w:val="auto"/>
                <w:sz w:val="22"/>
              </w:rPr>
              <w:tab/>
            </w: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Level 1 Crane Rigging Certificate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0" w:type="dxa"/>
            <w:vAlign w:val="top"/>
          </w:tcPr>
          <w:p>
            <w:pPr>
              <w:widowControl w:val="0"/>
              <w:autoSpaceDE w:val="0"/>
              <w:autoSpaceDN w:val="0"/>
              <w:spacing w:after="60"/>
              <w:ind w:left="360" w:hanging="360"/>
              <w:rPr>
                <w:rFonts w:hint="default" w:ascii="Times New Roman" w:hAnsi="Times New Roman" w:eastAsia="Times New Roman"/>
                <w:b/>
                <w:color w:val="auto"/>
                <w:sz w:val="22"/>
                <w:u w:val="single"/>
              </w:rPr>
            </w:pPr>
            <w:r>
              <w:rPr>
                <w:rFonts w:hint="default" w:ascii="Symbol" w:hAnsi="Symbol" w:eastAsia="Symbol"/>
                <w:color w:val="auto"/>
                <w:sz w:val="22"/>
              </w:rPr>
              <w:t></w:t>
            </w:r>
            <w:r>
              <w:rPr>
                <w:rFonts w:hint="default" w:ascii="Symbol" w:hAnsi="Symbol" w:eastAsia="Symbol"/>
                <w:color w:val="auto"/>
                <w:sz w:val="22"/>
              </w:rPr>
              <w:tab/>
            </w: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 xml:space="preserve">Electrical &amp; Electrical Metering Safety Certificate </w:t>
            </w:r>
          </w:p>
        </w:tc>
        <w:tc>
          <w:tcPr>
            <w:tcW w:w="5148" w:type="dxa"/>
            <w:vAlign w:val="top"/>
          </w:tcPr>
          <w:p>
            <w:pPr>
              <w:widowControl w:val="0"/>
              <w:autoSpaceDE w:val="0"/>
              <w:autoSpaceDN w:val="0"/>
              <w:spacing w:after="60"/>
              <w:ind w:left="360" w:hanging="360"/>
              <w:rPr>
                <w:rFonts w:hint="default" w:ascii="Times New Roman" w:hAnsi="Times New Roman" w:eastAsia="Times New Roman"/>
                <w:b/>
                <w:color w:val="auto"/>
                <w:sz w:val="22"/>
                <w:u w:val="single"/>
              </w:rPr>
            </w:pPr>
            <w:r>
              <w:rPr>
                <w:rFonts w:hint="default" w:ascii="Symbol" w:hAnsi="Symbol" w:eastAsia="Symbol"/>
                <w:color w:val="auto"/>
                <w:sz w:val="22"/>
              </w:rPr>
              <w:t></w:t>
            </w:r>
            <w:r>
              <w:rPr>
                <w:rFonts w:hint="default" w:ascii="Symbol" w:hAnsi="Symbol" w:eastAsia="Symbol"/>
                <w:color w:val="auto"/>
                <w:sz w:val="22"/>
              </w:rPr>
              <w:tab/>
            </w: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Signalperson Certificate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5760" w:type="dxa"/>
            <w:vAlign w:val="top"/>
          </w:tcPr>
          <w:p>
            <w:pPr>
              <w:widowControl w:val="0"/>
              <w:autoSpaceDE w:val="0"/>
              <w:autoSpaceDN w:val="0"/>
              <w:spacing w:after="60"/>
              <w:ind w:left="360" w:hanging="360"/>
              <w:rPr>
                <w:rFonts w:hint="default" w:ascii="Times New Roman" w:hAnsi="Times New Roman" w:eastAsia="Times New Roman"/>
                <w:b/>
                <w:color w:val="auto"/>
                <w:sz w:val="22"/>
                <w:u w:val="single"/>
              </w:rPr>
            </w:pPr>
            <w:r>
              <w:rPr>
                <w:rFonts w:hint="default" w:ascii="Symbol" w:hAnsi="Symbol" w:eastAsia="Symbol"/>
                <w:color w:val="auto"/>
                <w:sz w:val="22"/>
              </w:rPr>
              <w:t></w:t>
            </w:r>
            <w:r>
              <w:rPr>
                <w:rFonts w:hint="default" w:ascii="Symbol" w:hAnsi="Symbol" w:eastAsia="Symbol"/>
                <w:color w:val="auto"/>
                <w:sz w:val="22"/>
              </w:rPr>
              <w:tab/>
            </w: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Fasteners, Torque, and Tension Certificate</w:t>
            </w:r>
          </w:p>
        </w:tc>
        <w:tc>
          <w:tcPr>
            <w:tcW w:w="5148" w:type="dxa"/>
            <w:vAlign w:val="top"/>
          </w:tcPr>
          <w:p>
            <w:pPr>
              <w:widowControl w:val="0"/>
              <w:autoSpaceDE w:val="0"/>
              <w:autoSpaceDN w:val="0"/>
              <w:spacing w:after="60"/>
              <w:ind w:left="360" w:hanging="360"/>
              <w:rPr>
                <w:rFonts w:hint="default" w:ascii="Times New Roman" w:hAnsi="Times New Roman" w:eastAsia="Times New Roman"/>
                <w:b/>
                <w:color w:val="auto"/>
                <w:sz w:val="22"/>
                <w:u w:val="single"/>
              </w:rPr>
            </w:pPr>
            <w:r>
              <w:rPr>
                <w:rFonts w:hint="default" w:ascii="Symbol" w:hAnsi="Symbol" w:eastAsia="Symbol"/>
                <w:color w:val="auto"/>
                <w:sz w:val="22"/>
              </w:rPr>
              <w:t></w:t>
            </w:r>
            <w:r>
              <w:rPr>
                <w:rFonts w:hint="default" w:ascii="Symbol" w:hAnsi="Symbol" w:eastAsia="Symbol"/>
                <w:color w:val="auto"/>
                <w:sz w:val="22"/>
              </w:rPr>
              <w:tab/>
            </w: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Accumulator Charging Certificate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60" w:type="dxa"/>
            <w:vAlign w:val="top"/>
          </w:tcPr>
          <w:p>
            <w:pPr>
              <w:widowControl w:val="0"/>
              <w:autoSpaceDE w:val="0"/>
              <w:autoSpaceDN w:val="0"/>
              <w:spacing w:after="60"/>
              <w:ind w:left="360" w:hanging="360"/>
              <w:rPr>
                <w:rFonts w:hint="default" w:ascii="Times New Roman" w:hAnsi="Times New Roman" w:eastAsia="Times New Roman"/>
                <w:b/>
                <w:color w:val="auto"/>
                <w:sz w:val="22"/>
                <w:u w:val="single"/>
              </w:rPr>
            </w:pPr>
            <w:r>
              <w:rPr>
                <w:rFonts w:hint="default" w:ascii="Symbol" w:hAnsi="Symbol" w:eastAsia="Symbol"/>
                <w:color w:val="auto"/>
                <w:sz w:val="22"/>
              </w:rPr>
              <w:t></w:t>
            </w:r>
            <w:r>
              <w:rPr>
                <w:rFonts w:hint="default" w:ascii="Symbol" w:hAnsi="Symbol" w:eastAsia="Symbol"/>
                <w:color w:val="auto"/>
                <w:sz w:val="22"/>
              </w:rPr>
              <w:tab/>
            </w: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OSHA 10-Hour Construction Safety Card</w:t>
            </w:r>
          </w:p>
        </w:tc>
        <w:tc>
          <w:tcPr>
            <w:tcW w:w="5148" w:type="dxa"/>
            <w:vAlign w:val="top"/>
          </w:tcPr>
          <w:p>
            <w:pPr>
              <w:widowControl w:val="0"/>
              <w:autoSpaceDE w:val="0"/>
              <w:autoSpaceDN w:val="0"/>
              <w:spacing w:after="60"/>
              <w:ind w:left="360" w:hanging="360"/>
              <w:rPr>
                <w:rFonts w:hint="default" w:ascii="Times New Roman" w:hAnsi="Times New Roman" w:eastAsia="Times New Roman"/>
                <w:color w:val="auto"/>
                <w:sz w:val="22"/>
              </w:rPr>
            </w:pPr>
            <w:r>
              <w:rPr>
                <w:rFonts w:hint="default" w:ascii="Symbol" w:hAnsi="Symbol" w:eastAsia="Symbol"/>
                <w:color w:val="auto"/>
                <w:sz w:val="22"/>
              </w:rPr>
              <w:t></w:t>
            </w:r>
            <w:r>
              <w:rPr>
                <w:rFonts w:hint="default" w:ascii="Symbol" w:hAnsi="Symbol" w:eastAsia="Symbol"/>
                <w:color w:val="auto"/>
                <w:sz w:val="22"/>
              </w:rPr>
              <w:tab/>
            </w: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CADWELD Certificate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08" w:type="dxa"/>
            <w:gridSpan w:val="2"/>
            <w:vAlign w:val="top"/>
          </w:tcPr>
          <w:p>
            <w:pPr>
              <w:widowControl w:val="0"/>
              <w:autoSpaceDE w:val="0"/>
              <w:autoSpaceDN w:val="0"/>
              <w:spacing w:after="60"/>
              <w:ind w:left="360" w:hanging="360"/>
              <w:rPr>
                <w:rFonts w:hint="default" w:ascii="Times New Roman" w:hAnsi="Times New Roman" w:eastAsia="Times New Roman"/>
                <w:color w:val="auto"/>
                <w:sz w:val="22"/>
              </w:rPr>
            </w:pPr>
            <w:r>
              <w:rPr>
                <w:rFonts w:hint="default" w:ascii="Symbol" w:hAnsi="Symbol" w:eastAsia="Symbol"/>
                <w:color w:val="auto"/>
                <w:sz w:val="22"/>
              </w:rPr>
              <w:t></w:t>
            </w:r>
            <w:r>
              <w:rPr>
                <w:rFonts w:hint="default" w:ascii="Symbol" w:hAnsi="Symbol" w:eastAsia="Symbol"/>
                <w:color w:val="auto"/>
                <w:sz w:val="22"/>
              </w:rPr>
              <w:tab/>
            </w: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Airstreams Renewable Energy &amp; Communication Tower Technician Program Certificate</w:t>
            </w:r>
          </w:p>
        </w:tc>
      </w:tr>
    </w:tbl>
    <w:p>
      <w:pPr>
        <w:widowControl w:val="0"/>
        <w:autoSpaceDE w:val="0"/>
        <w:autoSpaceDN w:val="0"/>
        <w:jc w:val="center"/>
        <w:rPr>
          <w:rFonts w:hint="default" w:ascii="Times New Roman" w:hAnsi="Times New Roman" w:eastAsia="Times New Roman"/>
          <w:b/>
          <w:color w:val="auto"/>
          <w:sz w:val="26"/>
        </w:rPr>
      </w:pPr>
      <w:r>
        <w:rPr>
          <w:rFonts w:hint="default" w:ascii="Times New Roman" w:hAnsi="Times New Roman" w:eastAsia="Times New Roman"/>
          <w:b/>
          <w:color w:val="auto"/>
          <w:sz w:val="26"/>
        </w:rPr>
        <w:t>Certifications</w:t>
      </w:r>
    </w:p>
    <w:p>
      <w:pPr>
        <w:widowControl w:val="0"/>
        <w:autoSpaceDE w:val="0"/>
        <w:autoSpaceDN w:val="0"/>
        <w:spacing w:after="60"/>
        <w:rPr>
          <w:rFonts w:hint="default" w:ascii="Times New Roman" w:hAnsi="Times New Roman" w:eastAsia="Times New Roman"/>
          <w:color w:val="auto"/>
          <w:sz w:val="22"/>
        </w:rPr>
      </w:pPr>
    </w:p>
    <w:tbl>
      <w:tblPr>
        <w:tblpPr w:leftFromText="180" w:rightFromText="180" w:vertAnchor="text" w:horzAnchor="page" w:tblpX="1226" w:tblpY="166"/>
        <w:tblOverlap w:val="never"/>
        <w:tblW w:w="108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820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5" w:hRule="atLeast"/>
        </w:trPr>
        <w:tc>
          <w:tcPr>
            <w:tcW w:w="8820" w:type="dxa"/>
            <w:tcBorders>
              <w:top w:val="single" w:color="auto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Times New Roman"/>
                <w:b/>
                <w:color w:val="auto"/>
                <w:sz w:val="22"/>
              </w:rPr>
            </w:pPr>
            <w:r>
              <w:rPr>
                <w:rFonts w:hint="default" w:ascii="Times New Roman" w:hAnsi="Times New Roman" w:eastAsia="Times New Roman"/>
                <w:b/>
                <w:color w:val="auto"/>
                <w:sz w:val="22"/>
              </w:rPr>
              <w:t>Airstreams Renewables, Inc.</w:t>
            </w:r>
          </w:p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Times New Roman"/>
                <w:b/>
                <w:color w:val="auto"/>
                <w:sz w:val="22"/>
              </w:rPr>
            </w:pPr>
            <w:r>
              <w:rPr>
                <w:rFonts w:hint="default" w:ascii="Times New Roman" w:hAnsi="Times New Roman" w:eastAsia="Times New Roman"/>
                <w:b/>
                <w:color w:val="auto"/>
                <w:sz w:val="22"/>
              </w:rPr>
              <w:t xml:space="preserve">Renewable Energy &amp; Communication Tower Technician Program </w:t>
            </w:r>
          </w:p>
          <w:p>
            <w:pPr>
              <w:widowControl w:val="0"/>
              <w:autoSpaceDE w:val="0"/>
              <w:autoSpaceDN w:val="0"/>
              <w:ind w:left="432" w:hanging="432"/>
              <w:rPr>
                <w:rFonts w:hint="default" w:ascii="Arial" w:hAnsi="Arial" w:eastAsia="Arial"/>
                <w:color w:val="auto"/>
                <w:sz w:val="22"/>
              </w:rPr>
            </w:pPr>
            <w:r>
              <w:rPr>
                <w:rFonts w:hint="default" w:ascii="Arial" w:hAnsi="Arial" w:eastAsia="Arial"/>
                <w:color w:val="auto"/>
                <w:sz w:val="22"/>
              </w:rPr>
              <w:t xml:space="preserve">Accelerated training on various aspects of mechanical, electrical, and technical skills required to </w:t>
            </w:r>
          </w:p>
          <w:p>
            <w:pPr>
              <w:widowControl w:val="0"/>
              <w:autoSpaceDE w:val="0"/>
              <w:autoSpaceDN w:val="0"/>
              <w:ind w:left="432" w:hanging="432"/>
              <w:rPr>
                <w:rFonts w:hint="default" w:ascii="Arial" w:hAnsi="Arial" w:eastAsia="Arial"/>
                <w:color w:val="auto"/>
                <w:sz w:val="22"/>
              </w:rPr>
            </w:pPr>
            <w:r>
              <w:rPr>
                <w:rFonts w:hint="default" w:ascii="Arial" w:hAnsi="Arial" w:eastAsia="Arial"/>
                <w:color w:val="auto"/>
                <w:sz w:val="22"/>
              </w:rPr>
              <w:t xml:space="preserve">safely troubleshoot, diagnose, and service renewable energy and communication tower equipment </w:t>
            </w:r>
          </w:p>
          <w:p>
            <w:pPr>
              <w:widowControl w:val="0"/>
              <w:autoSpaceDE w:val="0"/>
              <w:autoSpaceDN w:val="0"/>
              <w:ind w:left="432" w:hanging="432"/>
              <w:rPr>
                <w:rFonts w:hint="default" w:ascii="Arial" w:hAnsi="Arial" w:eastAsia="Arial"/>
                <w:color w:val="auto"/>
                <w:sz w:val="22"/>
              </w:rPr>
            </w:pPr>
            <w:r>
              <w:rPr>
                <w:rFonts w:hint="default" w:ascii="Arial" w:hAnsi="Arial" w:eastAsia="Arial"/>
                <w:color w:val="auto"/>
                <w:sz w:val="22"/>
              </w:rPr>
              <w:t>with an emphasis on safety.</w:t>
            </w:r>
          </w:p>
        </w:tc>
        <w:tc>
          <w:tcPr>
            <w:tcW w:w="2071" w:type="dxa"/>
            <w:tcBorders>
              <w:top w:val="single" w:color="auto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Times New Roman"/>
                <w:b/>
                <w:color w:val="auto"/>
                <w:sz w:val="22"/>
              </w:rPr>
            </w:pPr>
            <w:r>
              <w:rPr>
                <w:rFonts w:hint="default" w:ascii="Times New Roman" w:hAnsi="Times New Roman" w:eastAsia="Times New Roman"/>
                <w:b/>
                <w:color w:val="auto"/>
                <w:sz w:val="22"/>
              </w:rPr>
              <w:t>March 14- April 11</w:t>
            </w:r>
          </w:p>
        </w:tc>
      </w:tr>
    </w:tbl>
    <w:p>
      <w:pPr>
        <w:widowControl w:val="0"/>
        <w:autoSpaceDE w:val="0"/>
        <w:autoSpaceDN w:val="0"/>
        <w:jc w:val="center"/>
        <w:rPr>
          <w:rFonts w:hint="default" w:ascii="Times New Roman" w:hAnsi="Times New Roman" w:eastAsia="Times New Roman"/>
          <w:b/>
          <w:color w:val="auto"/>
          <w:sz w:val="26"/>
        </w:rPr>
      </w:pPr>
      <w:r>
        <w:rPr>
          <w:rFonts w:hint="default" w:ascii="Times New Roman" w:hAnsi="Times New Roman" w:eastAsia="Times New Roman"/>
          <w:b/>
          <w:color w:val="auto"/>
          <w:sz w:val="26"/>
        </w:rPr>
        <w:t>Education and Training</w:t>
      </w:r>
    </w:p>
    <w:p>
      <w:pPr>
        <w:widowControl w:val="0"/>
        <w:autoSpaceDE w:val="0"/>
        <w:autoSpaceDN w:val="0"/>
        <w:spacing w:after="60"/>
        <w:rPr>
          <w:rFonts w:hint="default" w:ascii="Times New Roman" w:hAnsi="Times New Roman" w:eastAsia="Times New Roman"/>
          <w:color w:val="auto"/>
          <w:sz w:val="22"/>
        </w:rPr>
      </w:pPr>
    </w:p>
    <w:p>
      <w:pPr>
        <w:widowControl w:val="0"/>
        <w:autoSpaceDE w:val="0"/>
        <w:autoSpaceDN w:val="0"/>
        <w:jc w:val="center"/>
        <w:rPr>
          <w:rFonts w:hint="default" w:ascii="Times New Roman" w:hAnsi="Times New Roman" w:eastAsia="Times New Roman"/>
          <w:b/>
          <w:color w:val="auto"/>
          <w:sz w:val="26"/>
        </w:rPr>
      </w:pPr>
      <w:r>
        <w:rPr>
          <w:rFonts w:hint="default" w:ascii="Times New Roman" w:hAnsi="Times New Roman" w:eastAsia="Times New Roman"/>
          <w:b/>
          <w:color w:val="auto"/>
          <w:sz w:val="26"/>
        </w:rPr>
        <w:t>Career History and Accomplishments</w:t>
      </w:r>
    </w:p>
    <w:tbl>
      <w:tblPr>
        <w:tblpPr w:leftFromText="180" w:rightFromText="180" w:vertAnchor="text" w:horzAnchor="page" w:tblpX="604" w:tblpY="306"/>
        <w:tblOverlap w:val="never"/>
        <w:tblW w:w="109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3240"/>
        <w:gridCol w:w="2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680" w:type="dxa"/>
            <w:tcBorders>
              <w:top w:val="single" w:color="auto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Times New Roman"/>
                <w:b/>
                <w:color w:val="auto"/>
                <w:sz w:val="22"/>
              </w:rPr>
            </w:pPr>
            <w:r>
              <w:rPr>
                <w:rFonts w:hint="default" w:ascii="Times New Roman" w:hAnsi="Times New Roman" w:eastAsia="Times New Roman"/>
                <w:b/>
                <w:color w:val="auto"/>
                <w:sz w:val="22"/>
              </w:rPr>
              <w:t>Loomis</w:t>
            </w:r>
          </w:p>
        </w:tc>
        <w:tc>
          <w:tcPr>
            <w:tcW w:w="3240" w:type="dxa"/>
            <w:tcBorders>
              <w:top w:val="single" w:color="auto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Times New Roman"/>
                <w:b/>
                <w:color w:val="auto"/>
                <w:sz w:val="22"/>
              </w:rPr>
            </w:pPr>
            <w:r>
              <w:rPr>
                <w:rFonts w:hint="default" w:ascii="Times New Roman" w:hAnsi="Times New Roman" w:eastAsia="Times New Roman"/>
                <w:b/>
                <w:color w:val="auto"/>
                <w:sz w:val="22"/>
              </w:rPr>
              <w:t>Driver/Guard</w:t>
            </w:r>
          </w:p>
        </w:tc>
        <w:tc>
          <w:tcPr>
            <w:tcW w:w="2988" w:type="dxa"/>
            <w:tcBorders>
              <w:top w:val="single" w:color="auto" w:sz="8" w:space="0"/>
            </w:tcBorders>
            <w:vAlign w:val="top"/>
          </w:tcPr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Times New Roman"/>
                <w:b/>
                <w:color w:val="auto"/>
                <w:sz w:val="22"/>
                <w:u w:val="single"/>
              </w:rPr>
            </w:pPr>
            <w:r>
              <w:rPr>
                <w:rFonts w:hint="default" w:ascii="Times New Roman" w:hAnsi="Times New Roman" w:eastAsia="Times New Roman"/>
                <w:b/>
                <w:color w:val="auto"/>
                <w:sz w:val="22"/>
              </w:rPr>
              <w:t xml:space="preserve">Oct 13-Feb 14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08" w:type="dxa"/>
            <w:gridSpan w:val="3"/>
            <w:vAlign w:val="top"/>
          </w:tcPr>
          <w:p>
            <w:pPr>
              <w:widowControl w:val="0"/>
              <w:autoSpaceDE w:val="0"/>
              <w:autoSpaceDN w:val="0"/>
              <w:ind w:left="720" w:hanging="360"/>
              <w:rPr>
                <w:rFonts w:hint="default" w:ascii="Times New Roman" w:hAnsi="Times New Roman" w:eastAsia="Times New Roman"/>
                <w:color w:val="auto"/>
                <w:sz w:val="22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Assist Messenger in delivery of liabilty to costumer locations and ensure safety of all personel while conducting ATM cash outs.</w:t>
            </w:r>
          </w:p>
          <w:p>
            <w:pPr>
              <w:widowControl w:val="0"/>
              <w:autoSpaceDE w:val="0"/>
              <w:autoSpaceDN w:val="0"/>
              <w:ind w:left="720" w:hanging="360"/>
              <w:rPr>
                <w:rFonts w:hint="default" w:ascii="Times New Roman" w:hAnsi="Times New Roman" w:eastAsia="Times New Roman"/>
                <w:color w:val="auto"/>
                <w:sz w:val="22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Ensure accurate count of all liability before leaving branch and upon return to branch daily.</w:t>
            </w:r>
          </w:p>
          <w:p>
            <w:pPr>
              <w:widowControl w:val="0"/>
              <w:autoSpaceDE w:val="0"/>
              <w:autoSpaceDN w:val="0"/>
              <w:ind w:left="720" w:hanging="360"/>
              <w:rPr>
                <w:rFonts w:hint="default" w:ascii="Times New Roman" w:hAnsi="Times New Roman" w:eastAsia="Times New Roman"/>
                <w:color w:val="auto"/>
                <w:sz w:val="22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Follow all robbery prevention guidelines to minimalize chances of robbery while on route.</w:t>
            </w:r>
          </w:p>
          <w:p>
            <w:pPr>
              <w:widowControl w:val="0"/>
              <w:autoSpaceDE w:val="0"/>
              <w:autoSpaceDN w:val="0"/>
              <w:ind w:left="720" w:hanging="360"/>
              <w:rPr>
                <w:rFonts w:hint="default" w:ascii="Times New Roman" w:hAnsi="Times New Roman" w:eastAsia="Times New Roman"/>
                <w:color w:val="auto"/>
                <w:sz w:val="22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Directly responsible for the transfer of liability from vehicles to vault and ensuring 100% accuracy in amounts moved.</w:t>
            </w:r>
          </w:p>
          <w:p>
            <w:pPr>
              <w:widowControl w:val="0"/>
              <w:autoSpaceDE w:val="0"/>
              <w:autoSpaceDN w:val="0"/>
              <w:ind w:left="360" w:hanging="360"/>
              <w:rPr>
                <w:rFonts w:hint="default" w:ascii="Times New Roman" w:hAnsi="Times New Roman" w:eastAsia="Times New Roman"/>
                <w:color w:val="auto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680" w:type="dxa"/>
            <w:vAlign w:val="top"/>
          </w:tcPr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Times New Roman"/>
                <w:b/>
                <w:color w:val="auto"/>
                <w:sz w:val="22"/>
              </w:rPr>
            </w:pPr>
            <w:r>
              <w:rPr>
                <w:rFonts w:hint="default" w:ascii="Times New Roman" w:hAnsi="Times New Roman" w:eastAsia="Times New Roman"/>
                <w:b/>
                <w:color w:val="auto"/>
                <w:sz w:val="22"/>
              </w:rPr>
              <w:t>United States Marine Corps</w:t>
            </w:r>
          </w:p>
        </w:tc>
        <w:tc>
          <w:tcPr>
            <w:tcW w:w="3240" w:type="dxa"/>
            <w:vAlign w:val="top"/>
          </w:tcPr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Times New Roman"/>
                <w:b/>
                <w:color w:val="auto"/>
                <w:sz w:val="22"/>
              </w:rPr>
            </w:pPr>
            <w:r>
              <w:rPr>
                <w:rFonts w:hint="default" w:ascii="Times New Roman" w:hAnsi="Times New Roman" w:eastAsia="Times New Roman"/>
                <w:b/>
                <w:color w:val="auto"/>
                <w:sz w:val="22"/>
              </w:rPr>
              <w:t>Anti-tank missle man</w:t>
            </w:r>
          </w:p>
        </w:tc>
        <w:tc>
          <w:tcPr>
            <w:tcW w:w="2988" w:type="dxa"/>
            <w:vAlign w:val="top"/>
          </w:tcPr>
          <w:p>
            <w:pPr>
              <w:widowControl w:val="0"/>
              <w:autoSpaceDE w:val="0"/>
              <w:autoSpaceDN w:val="0"/>
              <w:rPr>
                <w:rFonts w:hint="default" w:ascii="Times New Roman" w:hAnsi="Times New Roman" w:eastAsia="Times New Roman"/>
                <w:b/>
                <w:color w:val="auto"/>
                <w:sz w:val="22"/>
                <w:u w:val="single"/>
              </w:rPr>
            </w:pPr>
            <w:r>
              <w:rPr>
                <w:rFonts w:hint="default" w:ascii="Times New Roman" w:hAnsi="Times New Roman" w:eastAsia="Times New Roman"/>
                <w:b/>
                <w:color w:val="auto"/>
                <w:sz w:val="22"/>
              </w:rPr>
              <w:t xml:space="preserve">June 05 - July 13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08" w:type="dxa"/>
            <w:gridSpan w:val="3"/>
            <w:vAlign w:val="top"/>
          </w:tcPr>
          <w:p>
            <w:pPr>
              <w:widowControl w:val="0"/>
              <w:autoSpaceDE w:val="0"/>
              <w:autoSpaceDN w:val="0"/>
              <w:ind w:left="720" w:hanging="360"/>
              <w:rPr>
                <w:rFonts w:hint="default" w:ascii="Times New Roman" w:hAnsi="Times New Roman" w:eastAsia="Times New Roman"/>
                <w:color w:val="auto"/>
                <w:sz w:val="22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Section leader in charge of 40 Marines.</w:t>
            </w:r>
          </w:p>
          <w:p>
            <w:pPr>
              <w:widowControl w:val="0"/>
              <w:autoSpaceDE w:val="0"/>
              <w:autoSpaceDN w:val="0"/>
              <w:ind w:left="720" w:hanging="360"/>
              <w:rPr>
                <w:rFonts w:hint="default" w:ascii="Times New Roman" w:hAnsi="Times New Roman" w:eastAsia="Times New Roman"/>
                <w:color w:val="auto"/>
                <w:sz w:val="22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Maintain high levels of fitness to facilitate deployment readiness</w:t>
            </w:r>
          </w:p>
          <w:p>
            <w:pPr>
              <w:widowControl w:val="0"/>
              <w:autoSpaceDE w:val="0"/>
              <w:autoSpaceDN w:val="0"/>
              <w:ind w:left="720" w:hanging="360"/>
              <w:rPr>
                <w:rFonts w:hint="default" w:ascii="Times New Roman" w:hAnsi="Times New Roman" w:eastAsia="Times New Roman"/>
                <w:color w:val="auto"/>
                <w:sz w:val="22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Advanced training on infantry tactics and leadership principals.</w:t>
            </w:r>
          </w:p>
          <w:p>
            <w:pPr>
              <w:widowControl w:val="0"/>
              <w:autoSpaceDE w:val="0"/>
              <w:autoSpaceDN w:val="0"/>
              <w:ind w:left="720" w:hanging="360"/>
              <w:rPr>
                <w:rFonts w:hint="default" w:ascii="Times New Roman" w:hAnsi="Times New Roman" w:eastAsia="Times New Roman"/>
                <w:color w:val="auto"/>
                <w:sz w:val="22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 xml:space="preserve">Sucessfully lead Marines in multiple high stress environments </w:t>
            </w:r>
          </w:p>
          <w:p>
            <w:pPr>
              <w:widowControl w:val="0"/>
              <w:autoSpaceDE w:val="0"/>
              <w:autoSpaceDN w:val="0"/>
              <w:ind w:left="720" w:hanging="360"/>
              <w:rPr>
                <w:rFonts w:hint="default" w:ascii="Times New Roman" w:hAnsi="Times New Roman" w:eastAsia="Times New Roman"/>
                <w:color w:val="auto"/>
                <w:sz w:val="22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2"/>
              </w:rPr>
              <w:t>Ensured all safety regulations and PPE rules where followed and enforced at all times.</w:t>
            </w:r>
          </w:p>
        </w:tc>
      </w:tr>
    </w:tbl>
    <w:p>
      <w:pPr>
        <w:widowControl w:val="0"/>
        <w:autoSpaceDE w:val="0"/>
        <w:autoSpaceDN w:val="0"/>
        <w:spacing w:after="60"/>
        <w:rPr>
          <w:rFonts w:hint="default" w:ascii="Times New Roman" w:hAnsi="Times New Roman" w:eastAsia="Times New Roman"/>
          <w:color w:val="auto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compat>
    <w:spaceForUL/>
    <w:balanceSingleByteDoubleByteWidth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2015-03-28T18:45:33Z</dcterms:created>
  <cp:lastModifiedBy>KACZMAREK</cp:lastModifiedBy>
  <dcterms:modified xsi:type="dcterms:W3CDTF">2015-03-28T18:47:35Z</dcterms:modified>
  <dc:title>Erick S Vittitow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