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C9EA6" w14:textId="1121943E" w:rsidR="00B37305" w:rsidRPr="00B37305" w:rsidRDefault="00B37305" w:rsidP="00B37305">
      <w:pPr>
        <w:jc w:val="center"/>
        <w:rPr>
          <w:rFonts w:ascii="Arial" w:hAnsi="Arial" w:cs="Arial"/>
          <w:sz w:val="32"/>
          <w:szCs w:val="32"/>
        </w:rPr>
      </w:pPr>
      <w:r w:rsidRPr="00B37305">
        <w:rPr>
          <w:rFonts w:ascii="Arial" w:hAnsi="Arial" w:cs="Arial"/>
          <w:sz w:val="32"/>
          <w:szCs w:val="32"/>
        </w:rPr>
        <w:t>BSDSAP</w:t>
      </w:r>
      <w:r>
        <w:rPr>
          <w:rFonts w:ascii="Arial" w:hAnsi="Arial" w:cs="Arial"/>
          <w:sz w:val="32"/>
          <w:szCs w:val="32"/>
        </w:rPr>
        <w:t>:</w:t>
      </w:r>
    </w:p>
    <w:p w14:paraId="2E06268E" w14:textId="1AF382EC" w:rsidR="7522E7ED" w:rsidRDefault="00440800" w:rsidP="0EA78202">
      <w:pPr>
        <w:jc w:val="center"/>
      </w:pPr>
      <w:r w:rsidRPr="00440800">
        <w:rPr>
          <w:rFonts w:ascii="Arial" w:hAnsi="Arial" w:cs="Arial"/>
          <w:sz w:val="32"/>
          <w:szCs w:val="32"/>
        </w:rPr>
        <w:t>Entwicklung eines KI-gesteuerten autonomen Roboters für die Navigation in einer häuslichen Umgebung</w:t>
      </w:r>
    </w:p>
    <w:p w14:paraId="140E9174" w14:textId="0509488A" w:rsidR="007027F6" w:rsidRPr="00E43F9E" w:rsidRDefault="00B37305" w:rsidP="00E43F9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Projektbericht</w:t>
      </w:r>
    </w:p>
    <w:p w14:paraId="0DEEBAC1" w14:textId="77777777" w:rsidR="007027F6" w:rsidRPr="00E43F9E" w:rsidRDefault="007027F6" w:rsidP="007027F6">
      <w:pPr>
        <w:pStyle w:val="Deckblatt1"/>
        <w:jc w:val="both"/>
        <w:rPr>
          <w:rFonts w:ascii="Arial" w:hAnsi="Arial" w:cs="Arial"/>
        </w:rPr>
      </w:pPr>
    </w:p>
    <w:p w14:paraId="1A7F26A7" w14:textId="77777777" w:rsidR="007027F6" w:rsidRPr="00E43F9E" w:rsidRDefault="007027F6" w:rsidP="007027F6">
      <w:pPr>
        <w:pStyle w:val="Deckblatt1"/>
        <w:rPr>
          <w:rFonts w:ascii="Arial" w:hAnsi="Arial" w:cs="Arial"/>
        </w:rPr>
      </w:pPr>
    </w:p>
    <w:p w14:paraId="1AFA9269" w14:textId="77777777" w:rsidR="007027F6" w:rsidRPr="00E43F9E" w:rsidRDefault="007027F6" w:rsidP="007027F6">
      <w:pPr>
        <w:pStyle w:val="Deckblatt1"/>
        <w:rPr>
          <w:rFonts w:ascii="Arial" w:hAnsi="Arial" w:cs="Arial"/>
        </w:rPr>
      </w:pPr>
    </w:p>
    <w:p w14:paraId="19CF9366" w14:textId="77777777" w:rsidR="007027F6" w:rsidRPr="00E43F9E" w:rsidRDefault="007027F6" w:rsidP="007027F6">
      <w:pPr>
        <w:pStyle w:val="Deckblatt1"/>
        <w:rPr>
          <w:rFonts w:ascii="Arial" w:hAnsi="Arial" w:cs="Arial"/>
        </w:rPr>
      </w:pPr>
    </w:p>
    <w:p w14:paraId="4B566DF2" w14:textId="77777777" w:rsidR="007027F6" w:rsidRPr="00E43F9E" w:rsidRDefault="007027F6" w:rsidP="007027F6">
      <w:pPr>
        <w:pStyle w:val="Deckblatt1"/>
        <w:rPr>
          <w:rFonts w:ascii="Arial" w:hAnsi="Arial" w:cs="Arial"/>
        </w:rPr>
      </w:pPr>
      <w:r w:rsidRPr="00E43F9E">
        <w:rPr>
          <w:rFonts w:ascii="Arial" w:hAnsi="Arial" w:cs="Arial"/>
        </w:rPr>
        <w:t>eingereicht bei</w:t>
      </w:r>
    </w:p>
    <w:p w14:paraId="4DC4B81A" w14:textId="77777777" w:rsidR="007027F6" w:rsidRPr="00E43F9E" w:rsidRDefault="007027F6" w:rsidP="007027F6">
      <w:pPr>
        <w:pStyle w:val="Deckblatt1"/>
        <w:rPr>
          <w:rFonts w:ascii="Arial" w:hAnsi="Arial" w:cs="Arial"/>
        </w:rPr>
      </w:pPr>
    </w:p>
    <w:p w14:paraId="0ED79976" w14:textId="77777777" w:rsidR="007027F6" w:rsidRPr="00E43F9E" w:rsidRDefault="007027F6" w:rsidP="007027F6">
      <w:pPr>
        <w:pStyle w:val="Deckblatt1"/>
        <w:rPr>
          <w:rFonts w:ascii="Arial" w:hAnsi="Arial" w:cs="Arial"/>
        </w:rPr>
      </w:pPr>
    </w:p>
    <w:p w14:paraId="0026F972" w14:textId="77777777" w:rsidR="007027F6" w:rsidRPr="00E43F9E" w:rsidRDefault="007027F6" w:rsidP="007027F6">
      <w:pPr>
        <w:pStyle w:val="Deckblatt1"/>
        <w:rPr>
          <w:rFonts w:ascii="Arial" w:hAnsi="Arial" w:cs="Arial"/>
        </w:rPr>
      </w:pPr>
    </w:p>
    <w:p w14:paraId="723C3904" w14:textId="77777777" w:rsidR="007027F6" w:rsidRPr="00E43F9E" w:rsidRDefault="007027F6" w:rsidP="007027F6">
      <w:pPr>
        <w:pStyle w:val="Deckblatt1"/>
        <w:rPr>
          <w:rFonts w:ascii="Arial" w:hAnsi="Arial" w:cs="Arial"/>
        </w:rPr>
      </w:pPr>
    </w:p>
    <w:p w14:paraId="0B644DE9" w14:textId="3431E47C" w:rsidR="007027F6" w:rsidRPr="00E43F9E" w:rsidRDefault="00F12AD2" w:rsidP="007027F6">
      <w:pPr>
        <w:pStyle w:val="Deckblatt1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Dr. Ma</w:t>
      </w:r>
      <w:r w:rsidR="00D945EB">
        <w:rPr>
          <w:rFonts w:ascii="Arial" w:hAnsi="Arial" w:cs="Arial"/>
          <w:sz w:val="26"/>
          <w:szCs w:val="26"/>
        </w:rPr>
        <w:t>rtin Prause</w:t>
      </w:r>
    </w:p>
    <w:p w14:paraId="6C1E2B4C" w14:textId="40EEAF69" w:rsidR="007027F6" w:rsidRPr="00E43F9E" w:rsidRDefault="007027F6" w:rsidP="007027F6">
      <w:pPr>
        <w:pStyle w:val="Deckblatt1"/>
        <w:rPr>
          <w:rFonts w:ascii="Arial" w:hAnsi="Arial" w:cs="Arial"/>
        </w:rPr>
      </w:pPr>
      <w:r w:rsidRPr="00E43F9E">
        <w:rPr>
          <w:rFonts w:ascii="Arial" w:hAnsi="Arial" w:cs="Arial"/>
        </w:rPr>
        <w:t xml:space="preserve">AKAD </w:t>
      </w:r>
    </w:p>
    <w:p w14:paraId="5C6FF330" w14:textId="77777777" w:rsidR="007027F6" w:rsidRPr="00E43F9E" w:rsidRDefault="007027F6" w:rsidP="007027F6">
      <w:pPr>
        <w:pStyle w:val="Deckblatt1"/>
        <w:rPr>
          <w:rFonts w:ascii="Arial" w:hAnsi="Arial" w:cs="Arial"/>
        </w:rPr>
      </w:pPr>
    </w:p>
    <w:p w14:paraId="4DD16250" w14:textId="77777777" w:rsidR="007027F6" w:rsidRPr="00E43F9E" w:rsidRDefault="007027F6" w:rsidP="007027F6">
      <w:pPr>
        <w:pStyle w:val="Deckblatt1"/>
        <w:jc w:val="both"/>
        <w:rPr>
          <w:rFonts w:ascii="Arial" w:hAnsi="Arial" w:cs="Arial"/>
        </w:rPr>
      </w:pPr>
    </w:p>
    <w:p w14:paraId="74B563C9" w14:textId="77777777" w:rsidR="007027F6" w:rsidRPr="00E43F9E" w:rsidRDefault="007027F6" w:rsidP="007027F6">
      <w:pPr>
        <w:pStyle w:val="Deckblatt1"/>
        <w:rPr>
          <w:rFonts w:ascii="Arial" w:hAnsi="Arial" w:cs="Arial"/>
        </w:rPr>
      </w:pPr>
    </w:p>
    <w:p w14:paraId="6DC21638" w14:textId="77777777" w:rsidR="007027F6" w:rsidRPr="00E43F9E" w:rsidRDefault="007027F6" w:rsidP="007027F6">
      <w:pPr>
        <w:pStyle w:val="Deckblatt1"/>
        <w:rPr>
          <w:rFonts w:ascii="Arial" w:hAnsi="Arial" w:cs="Arial"/>
        </w:rPr>
      </w:pPr>
    </w:p>
    <w:p w14:paraId="49DB5A74" w14:textId="77777777" w:rsidR="007027F6" w:rsidRPr="00E43F9E" w:rsidRDefault="007027F6" w:rsidP="007027F6">
      <w:pPr>
        <w:pStyle w:val="Deckblatt1"/>
        <w:rPr>
          <w:rFonts w:ascii="Arial" w:hAnsi="Arial" w:cs="Arial"/>
        </w:rPr>
      </w:pPr>
      <w:r w:rsidRPr="00E43F9E">
        <w:rPr>
          <w:rFonts w:ascii="Arial" w:hAnsi="Arial" w:cs="Arial"/>
        </w:rPr>
        <w:t>von</w:t>
      </w:r>
    </w:p>
    <w:p w14:paraId="7F29F492" w14:textId="77777777" w:rsidR="007027F6" w:rsidRPr="00E43F9E" w:rsidRDefault="007027F6" w:rsidP="007027F6">
      <w:pPr>
        <w:pStyle w:val="Deckblatt1"/>
        <w:rPr>
          <w:rFonts w:ascii="Arial" w:hAnsi="Arial" w:cs="Arial"/>
        </w:rPr>
      </w:pPr>
    </w:p>
    <w:p w14:paraId="07987C7B" w14:textId="77777777" w:rsidR="007027F6" w:rsidRPr="00E43F9E" w:rsidRDefault="007027F6" w:rsidP="007027F6">
      <w:pPr>
        <w:pStyle w:val="Deckblatt1"/>
        <w:rPr>
          <w:rFonts w:ascii="Arial" w:hAnsi="Arial" w:cs="Arial"/>
        </w:rPr>
      </w:pPr>
    </w:p>
    <w:p w14:paraId="7FEC1C79" w14:textId="6540B8E5" w:rsidR="007027F6" w:rsidRPr="00E43F9E" w:rsidRDefault="007027F6" w:rsidP="007027F6">
      <w:pPr>
        <w:pStyle w:val="CM33"/>
        <w:jc w:val="center"/>
        <w:rPr>
          <w:rFonts w:ascii="Arial" w:hAnsi="Arial" w:cs="Arial"/>
        </w:rPr>
      </w:pPr>
      <w:r w:rsidRPr="00E43F9E">
        <w:rPr>
          <w:rFonts w:ascii="Arial" w:hAnsi="Arial" w:cs="Arial"/>
        </w:rPr>
        <w:t>Justin Stange-Heiduk</w:t>
      </w:r>
    </w:p>
    <w:p w14:paraId="200D4B17" w14:textId="7E97A8D6" w:rsidR="007027F6" w:rsidRPr="00E43F9E" w:rsidRDefault="007027F6" w:rsidP="007027F6">
      <w:pPr>
        <w:pStyle w:val="CM33"/>
        <w:jc w:val="center"/>
        <w:rPr>
          <w:rFonts w:ascii="Arial" w:hAnsi="Arial" w:cs="Arial"/>
        </w:rPr>
      </w:pPr>
      <w:r w:rsidRPr="00E43F9E">
        <w:rPr>
          <w:rFonts w:ascii="Arial" w:hAnsi="Arial" w:cs="Arial"/>
        </w:rPr>
        <w:t>Hengstrücken 132</w:t>
      </w:r>
    </w:p>
    <w:p w14:paraId="39067205" w14:textId="5015A20F" w:rsidR="007027F6" w:rsidRPr="00E43F9E" w:rsidRDefault="007027F6" w:rsidP="007027F6">
      <w:pPr>
        <w:pStyle w:val="CM33"/>
        <w:jc w:val="center"/>
        <w:rPr>
          <w:rFonts w:ascii="Arial" w:hAnsi="Arial" w:cs="Arial"/>
        </w:rPr>
      </w:pPr>
      <w:r w:rsidRPr="00E43F9E">
        <w:rPr>
          <w:rFonts w:ascii="Arial" w:hAnsi="Arial" w:cs="Arial"/>
        </w:rPr>
        <w:t>37520 Osterode am Harz</w:t>
      </w:r>
    </w:p>
    <w:p w14:paraId="4750FA4A" w14:textId="6A98261D" w:rsidR="007027F6" w:rsidRPr="00E43F9E" w:rsidRDefault="007027F6" w:rsidP="007027F6">
      <w:pPr>
        <w:pStyle w:val="CM33"/>
        <w:jc w:val="center"/>
        <w:rPr>
          <w:rFonts w:ascii="Arial" w:hAnsi="Arial" w:cs="Arial"/>
        </w:rPr>
      </w:pPr>
      <w:r w:rsidRPr="00E43F9E">
        <w:rPr>
          <w:rFonts w:ascii="Arial" w:hAnsi="Arial" w:cs="Arial"/>
        </w:rPr>
        <w:t>Telefon: 015233817587</w:t>
      </w:r>
    </w:p>
    <w:p w14:paraId="089EC5DF" w14:textId="50081EF0" w:rsidR="007027F6" w:rsidRPr="00E43F9E" w:rsidRDefault="007027F6" w:rsidP="007027F6">
      <w:pPr>
        <w:pStyle w:val="CM33"/>
        <w:jc w:val="center"/>
        <w:rPr>
          <w:rFonts w:ascii="Arial" w:hAnsi="Arial" w:cs="Arial"/>
        </w:rPr>
      </w:pPr>
      <w:r w:rsidRPr="00E43F9E">
        <w:rPr>
          <w:rFonts w:ascii="Arial" w:hAnsi="Arial" w:cs="Arial"/>
        </w:rPr>
        <w:t>Studiengang: Data Science</w:t>
      </w:r>
    </w:p>
    <w:p w14:paraId="4E19BF72" w14:textId="24F87243" w:rsidR="007027F6" w:rsidRPr="00E43F9E" w:rsidRDefault="00F12AD2" w:rsidP="007027F6">
      <w:pPr>
        <w:pStyle w:val="CM33"/>
        <w:jc w:val="center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7027F6" w:rsidRPr="00E43F9E">
        <w:rPr>
          <w:rFonts w:ascii="Arial" w:hAnsi="Arial" w:cs="Arial"/>
        </w:rPr>
        <w:t>. Fachsemester</w:t>
      </w:r>
    </w:p>
    <w:p w14:paraId="4CD26489" w14:textId="4761CF93" w:rsidR="007027F6" w:rsidRPr="00E43F9E" w:rsidRDefault="007027F6" w:rsidP="007027F6">
      <w:pPr>
        <w:pStyle w:val="CM33"/>
        <w:jc w:val="center"/>
        <w:rPr>
          <w:rFonts w:ascii="Arial" w:hAnsi="Arial" w:cs="Arial"/>
        </w:rPr>
      </w:pPr>
      <w:r w:rsidRPr="00E43F9E">
        <w:rPr>
          <w:rFonts w:ascii="Arial" w:hAnsi="Arial" w:cs="Arial"/>
        </w:rPr>
        <w:t>Matrikelnummer: 8149363</w:t>
      </w:r>
    </w:p>
    <w:p w14:paraId="5E65253E" w14:textId="411B3761" w:rsidR="007027F6" w:rsidRDefault="007027F6" w:rsidP="007027F6">
      <w:pPr>
        <w:pStyle w:val="CM33"/>
        <w:jc w:val="center"/>
        <w:rPr>
          <w:rFonts w:ascii="Arial" w:hAnsi="Arial" w:cs="Arial"/>
        </w:rPr>
      </w:pPr>
      <w:r w:rsidRPr="00E43F9E">
        <w:rPr>
          <w:rFonts w:ascii="Arial" w:hAnsi="Arial" w:cs="Arial"/>
        </w:rPr>
        <w:t xml:space="preserve">Datum: </w:t>
      </w:r>
      <w:r w:rsidRPr="00E43F9E">
        <w:rPr>
          <w:rFonts w:ascii="Arial" w:hAnsi="Arial" w:cs="Arial"/>
        </w:rPr>
        <w:fldChar w:fldCharType="begin"/>
      </w:r>
      <w:r w:rsidRPr="00E43F9E">
        <w:rPr>
          <w:rFonts w:ascii="Arial" w:hAnsi="Arial" w:cs="Arial"/>
        </w:rPr>
        <w:instrText xml:space="preserve"> TIME \@ "dd.MM.yyyy" </w:instrText>
      </w:r>
      <w:r w:rsidRPr="00E43F9E">
        <w:rPr>
          <w:rFonts w:ascii="Arial" w:hAnsi="Arial" w:cs="Arial"/>
        </w:rPr>
        <w:fldChar w:fldCharType="separate"/>
      </w:r>
      <w:r w:rsidR="009E1DC1">
        <w:rPr>
          <w:rFonts w:ascii="Arial" w:hAnsi="Arial" w:cs="Arial"/>
          <w:noProof/>
        </w:rPr>
        <w:t>09.07.2025</w:t>
      </w:r>
      <w:r w:rsidRPr="00E43F9E">
        <w:rPr>
          <w:rFonts w:ascii="Arial" w:hAnsi="Arial" w:cs="Arial"/>
        </w:rPr>
        <w:fldChar w:fldCharType="end"/>
      </w:r>
    </w:p>
    <w:p w14:paraId="2466325A" w14:textId="77777777" w:rsidR="00360A62" w:rsidRPr="00360A62" w:rsidRDefault="00360A62" w:rsidP="00360A62">
      <w:pPr>
        <w:rPr>
          <w:lang w:eastAsia="de-DE"/>
        </w:rPr>
      </w:pPr>
    </w:p>
    <w:p w14:paraId="2C0659D9" w14:textId="77777777" w:rsidR="00360A62" w:rsidRPr="00360A62" w:rsidRDefault="00360A62" w:rsidP="00360A62">
      <w:pPr>
        <w:rPr>
          <w:lang w:eastAsia="de-DE"/>
        </w:rPr>
      </w:pPr>
    </w:p>
    <w:p w14:paraId="5B4FC14C" w14:textId="77777777" w:rsidR="00360A62" w:rsidRPr="00360A62" w:rsidRDefault="00360A62" w:rsidP="00360A62">
      <w:pPr>
        <w:rPr>
          <w:lang w:eastAsia="de-DE"/>
        </w:rPr>
      </w:pPr>
    </w:p>
    <w:p w14:paraId="2015686E" w14:textId="77777777" w:rsidR="00360A62" w:rsidRPr="00360A62" w:rsidRDefault="00360A62" w:rsidP="00360A62">
      <w:pPr>
        <w:rPr>
          <w:lang w:eastAsia="de-DE"/>
        </w:rPr>
      </w:pPr>
    </w:p>
    <w:p w14:paraId="65449BF0" w14:textId="77777777" w:rsidR="00360A62" w:rsidRPr="00360A62" w:rsidRDefault="00360A62" w:rsidP="00360A62">
      <w:pPr>
        <w:rPr>
          <w:lang w:eastAsia="de-DE"/>
        </w:rPr>
      </w:pPr>
    </w:p>
    <w:p w14:paraId="0AD16A90" w14:textId="1E3B2F8E" w:rsidR="00360A62" w:rsidRDefault="00360A62" w:rsidP="00360A62">
      <w:pPr>
        <w:tabs>
          <w:tab w:val="left" w:pos="2040"/>
        </w:tabs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ab/>
      </w:r>
    </w:p>
    <w:p w14:paraId="3E67B9BB" w14:textId="44482188" w:rsidR="00360A62" w:rsidRPr="00360A62" w:rsidRDefault="00360A62" w:rsidP="00360A62">
      <w:pPr>
        <w:tabs>
          <w:tab w:val="left" w:pos="2040"/>
        </w:tabs>
        <w:rPr>
          <w:lang w:eastAsia="de-DE"/>
        </w:rPr>
        <w:sectPr w:rsidR="00360A62" w:rsidRPr="00360A62" w:rsidSect="007027F6">
          <w:headerReference w:type="even" r:id="rId8"/>
          <w:footerReference w:type="default" r:id="rId9"/>
          <w:headerReference w:type="first" r:id="rId10"/>
          <w:pgSz w:w="11900" w:h="16820" w:code="9"/>
          <w:pgMar w:top="1418" w:right="1701" w:bottom="1134" w:left="2268" w:header="567" w:footer="567" w:gutter="0"/>
          <w:pgNumType w:fmt="lowerRoman" w:start="1"/>
          <w:cols w:space="720"/>
          <w:noEndnote/>
          <w:titlePg/>
          <w:docGrid w:linePitch="326"/>
        </w:sectPr>
      </w:pPr>
      <w:r>
        <w:rPr>
          <w:lang w:eastAsia="de-DE"/>
        </w:rPr>
        <w:tab/>
      </w:r>
    </w:p>
    <w:p w14:paraId="0406D455" w14:textId="658F96D6" w:rsidR="009E1DC1" w:rsidRDefault="00E43F9E">
      <w:pPr>
        <w:pStyle w:val="Verzeichnis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r>
        <w:rPr>
          <w:rFonts w:ascii="Arial" w:hAnsi="Arial" w:cs="Arial"/>
        </w:rPr>
        <w:lastRenderedPageBreak/>
        <w:fldChar w:fldCharType="begin"/>
      </w:r>
      <w:r>
        <w:rPr>
          <w:rFonts w:ascii="Arial" w:hAnsi="Arial" w:cs="Arial"/>
        </w:rPr>
        <w:instrText xml:space="preserve"> TOC \o "1-4" \h \z \u </w:instrText>
      </w:r>
      <w:r>
        <w:rPr>
          <w:rFonts w:ascii="Arial" w:hAnsi="Arial" w:cs="Arial"/>
        </w:rPr>
        <w:fldChar w:fldCharType="separate"/>
      </w:r>
      <w:hyperlink w:anchor="_Toc202942117" w:history="1">
        <w:r w:rsidR="009E1DC1" w:rsidRPr="005F73C0">
          <w:rPr>
            <w:rStyle w:val="Hyperlink"/>
            <w:noProof/>
          </w:rPr>
          <w:t>Abbildungsverzeichnis</w:t>
        </w:r>
        <w:r w:rsidR="009E1DC1">
          <w:rPr>
            <w:noProof/>
            <w:webHidden/>
          </w:rPr>
          <w:tab/>
        </w:r>
        <w:r w:rsidR="009E1DC1">
          <w:rPr>
            <w:noProof/>
            <w:webHidden/>
          </w:rPr>
          <w:fldChar w:fldCharType="begin"/>
        </w:r>
        <w:r w:rsidR="009E1DC1">
          <w:rPr>
            <w:noProof/>
            <w:webHidden/>
          </w:rPr>
          <w:instrText xml:space="preserve"> PAGEREF _Toc202942117 \h </w:instrText>
        </w:r>
        <w:r w:rsidR="009E1DC1">
          <w:rPr>
            <w:noProof/>
            <w:webHidden/>
          </w:rPr>
        </w:r>
        <w:r w:rsidR="009E1DC1">
          <w:rPr>
            <w:noProof/>
            <w:webHidden/>
          </w:rPr>
          <w:fldChar w:fldCharType="separate"/>
        </w:r>
        <w:r w:rsidR="009E1DC1">
          <w:rPr>
            <w:noProof/>
            <w:webHidden/>
          </w:rPr>
          <w:t>iii</w:t>
        </w:r>
        <w:r w:rsidR="009E1DC1">
          <w:rPr>
            <w:noProof/>
            <w:webHidden/>
          </w:rPr>
          <w:fldChar w:fldCharType="end"/>
        </w:r>
      </w:hyperlink>
    </w:p>
    <w:p w14:paraId="150C85E4" w14:textId="4FBD0032" w:rsidR="009E1DC1" w:rsidRDefault="009E1DC1">
      <w:pPr>
        <w:pStyle w:val="Verzeichnis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18" w:history="1">
        <w:r w:rsidRPr="005F73C0">
          <w:rPr>
            <w:rStyle w:val="Hyperlink"/>
            <w:noProof/>
          </w:rPr>
          <w:t>1. 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C793A78" w14:textId="1BEE6424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19" w:history="1">
        <w:r w:rsidRPr="005F73C0">
          <w:rPr>
            <w:rStyle w:val="Hyperlink"/>
            <w:noProof/>
          </w:rPr>
          <w:t>1.1 Motivation und Problemstellung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1C4E1BC" w14:textId="2AE08E47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20" w:history="1">
        <w:r w:rsidRPr="005F73C0">
          <w:rPr>
            <w:rStyle w:val="Hyperlink"/>
            <w:noProof/>
          </w:rPr>
          <w:t>1.2 Zielsetzung der Arbeit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14E8D4" w14:textId="4FB53553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21" w:history="1">
        <w:r w:rsidRPr="005F73C0">
          <w:rPr>
            <w:rStyle w:val="Hyperlink"/>
            <w:noProof/>
          </w:rPr>
          <w:t>1.3 Aufbau der Arbeit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234C67D" w14:textId="1AC2D96A" w:rsidR="009E1DC1" w:rsidRDefault="009E1DC1">
      <w:pPr>
        <w:pStyle w:val="Verzeichnis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22" w:history="1">
        <w:r w:rsidRPr="005F73C0">
          <w:rPr>
            <w:rStyle w:val="Hyperlink"/>
            <w:noProof/>
          </w:rPr>
          <w:t>2. Methodisches Vorgehen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DAF6919" w14:textId="7B9B60E6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23" w:history="1">
        <w:r w:rsidRPr="005F73C0">
          <w:rPr>
            <w:rStyle w:val="Hyperlink"/>
            <w:noProof/>
          </w:rPr>
          <w:t>2.1 CRISP-DM als Strukturmodell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5FCD0F" w14:textId="6932C7C2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24" w:history="1">
        <w:r w:rsidRPr="005F73C0">
          <w:rPr>
            <w:rStyle w:val="Hyperlink"/>
            <w:noProof/>
          </w:rPr>
          <w:t>2.2 Überblick über verwandte Arbeiten (Related Work)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F4A7E48" w14:textId="42A33EE6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25" w:history="1">
        <w:r w:rsidRPr="005F73C0">
          <w:rPr>
            <w:rStyle w:val="Hyperlink"/>
            <w:noProof/>
          </w:rPr>
          <w:t>  2.2.1 Deep Learning für PdM (Zhong &amp; Wang)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7DB7515" w14:textId="188C4327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26" w:history="1">
        <w:r w:rsidRPr="005F73C0">
          <w:rPr>
            <w:rStyle w:val="Hyperlink"/>
            <w:noProof/>
          </w:rPr>
          <w:t>  2.2.2 Survival Analysis in der Instandhaltung (Carpentier et al.)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9279A2B" w14:textId="048B698E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27" w:history="1">
        <w:r w:rsidRPr="005F73C0">
          <w:rPr>
            <w:rStyle w:val="Hyperlink"/>
            <w:noProof/>
          </w:rPr>
          <w:t>  2.2.3 Weitere Ansätze im Vergleich (z. B. GNN, Transformer, klassische 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F52410F" w14:textId="54C98CD2" w:rsidR="009E1DC1" w:rsidRDefault="009E1DC1">
      <w:pPr>
        <w:pStyle w:val="Verzeichnis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28" w:history="1">
        <w:r w:rsidRPr="005F73C0">
          <w:rPr>
            <w:rStyle w:val="Hyperlink"/>
            <w:noProof/>
          </w:rPr>
          <w:t>3. Business Understanding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196A355" w14:textId="650E8A53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29" w:history="1">
        <w:r w:rsidRPr="005F73C0">
          <w:rPr>
            <w:rStyle w:val="Hyperlink"/>
            <w:noProof/>
          </w:rPr>
          <w:t>3.1 Zielsetzungen aus Sicht von OEMs und Werkstätten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B04C747" w14:textId="42619475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30" w:history="1">
        <w:r w:rsidRPr="005F73C0">
          <w:rPr>
            <w:rStyle w:val="Hyperlink"/>
            <w:noProof/>
          </w:rPr>
          <w:t>3.2 Herausforderungen: Datenverfügbarkeit, Blackbox-Modelle, wirtschaftlicher Nutzen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5DA8A4" w14:textId="0CCA4D0F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31" w:history="1">
        <w:r w:rsidRPr="005F73C0">
          <w:rPr>
            <w:rStyle w:val="Hyperlink"/>
            <w:noProof/>
          </w:rPr>
          <w:t>3.3 Der SCANIA Component X Datensatz im Forschungskontext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1B57BF" w14:textId="7F4DFF5F" w:rsidR="009E1DC1" w:rsidRDefault="009E1DC1">
      <w:pPr>
        <w:pStyle w:val="Verzeichnis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32" w:history="1">
        <w:r w:rsidRPr="005F73C0">
          <w:rPr>
            <w:rStyle w:val="Hyperlink"/>
            <w:noProof/>
          </w:rPr>
          <w:t>4 Data Understanding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020EC2" w14:textId="484A4EAD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33" w:history="1">
        <w:r w:rsidRPr="005F73C0">
          <w:rPr>
            <w:rStyle w:val="Hyperlink"/>
            <w:noProof/>
          </w:rPr>
          <w:t>4.1 Datenquellen und Struktur (Operation, Repair, Spezifikation)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6FCF02F" w14:textId="0B8846DA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34" w:history="1">
        <w:r w:rsidRPr="005F73C0">
          <w:rPr>
            <w:rStyle w:val="Hyperlink"/>
            <w:noProof/>
          </w:rPr>
          <w:t>4.2 Merkmalsübersicht: Sensorik, Histogramme, Zielgrößen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0970E66" w14:textId="1ABB6EBA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35" w:history="1">
        <w:r w:rsidRPr="005F73C0">
          <w:rPr>
            <w:rStyle w:val="Hyperlink"/>
            <w:noProof/>
          </w:rPr>
          <w:t>4.3 Explorative Analyse und Besonderheiten (Imbalance, Zensierung)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E1011EE" w14:textId="70BAC379" w:rsidR="009E1DC1" w:rsidRDefault="009E1DC1">
      <w:pPr>
        <w:pStyle w:val="Verzeichnis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36" w:history="1">
        <w:r w:rsidRPr="005F73C0">
          <w:rPr>
            <w:rStyle w:val="Hyperlink"/>
            <w:noProof/>
          </w:rPr>
          <w:t>5 Data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8CBE1D" w14:textId="74C0BA62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37" w:history="1">
        <w:r w:rsidRPr="005F73C0">
          <w:rPr>
            <w:rStyle w:val="Hyperlink"/>
            <w:noProof/>
          </w:rPr>
          <w:t>5.1 Feature Engineering und Preprocessing für Bi-LSTM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663288" w14:textId="477CD42D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38" w:history="1">
        <w:r w:rsidRPr="005F73C0">
          <w:rPr>
            <w:rStyle w:val="Hyperlink"/>
            <w:noProof/>
          </w:rPr>
          <w:t>5.2 Datensatzaufbereitung für XGBoost + AFT (inkl. Zensierung)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AD56A2" w14:textId="4FE6C7FF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39" w:history="1">
        <w:r w:rsidRPr="005F73C0">
          <w:rPr>
            <w:rStyle w:val="Hyperlink"/>
            <w:noProof/>
          </w:rPr>
          <w:t>5.3 Trainings-, Validierungs- und Testsplits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2E16CC8" w14:textId="279F03B1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40" w:history="1">
        <w:r w:rsidRPr="005F73C0">
          <w:rPr>
            <w:rStyle w:val="Hyperlink"/>
            <w:noProof/>
          </w:rPr>
          <w:t>5.4 Umgang mit fehlenden Werten und Normalisierung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D16E5A9" w14:textId="0C4C2D4D" w:rsidR="009E1DC1" w:rsidRDefault="009E1DC1">
      <w:pPr>
        <w:pStyle w:val="Verzeichnis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41" w:history="1">
        <w:r w:rsidRPr="005F73C0">
          <w:rPr>
            <w:rStyle w:val="Hyperlink"/>
            <w:noProof/>
          </w:rPr>
          <w:t>6 Modellierung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75564C" w14:textId="0341F41E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42" w:history="1">
        <w:r w:rsidRPr="005F73C0">
          <w:rPr>
            <w:rStyle w:val="Hyperlink"/>
            <w:noProof/>
          </w:rPr>
          <w:t>6.1 Auswahl der Modellierungsstrategien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7C5A2E" w14:textId="4AC40643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43" w:history="1">
        <w:r w:rsidRPr="005F73C0">
          <w:rPr>
            <w:rStyle w:val="Hyperlink"/>
            <w:noProof/>
          </w:rPr>
          <w:t>  6.1.1 Regression mit Bi-LSTM + Attention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9C75DF" w14:textId="40C6A709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44" w:history="1">
        <w:r w:rsidRPr="005F73C0">
          <w:rPr>
            <w:rStyle w:val="Hyperlink"/>
            <w:noProof/>
          </w:rPr>
          <w:t>  6.1.2 Survival Analysis mit XGBoost + Accelerated Failure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62B9B6" w14:textId="28ADEE3E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45" w:history="1">
        <w:r w:rsidRPr="005F73C0">
          <w:rPr>
            <w:rStyle w:val="Hyperlink"/>
            <w:noProof/>
          </w:rPr>
          <w:t>6.2 Implementierung: Frameworks, Hardware, Laufzeitumgebung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7B62D2" w14:textId="24B2CB41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46" w:history="1">
        <w:r w:rsidRPr="005F73C0">
          <w:rPr>
            <w:rStyle w:val="Hyperlink"/>
            <w:noProof/>
          </w:rPr>
          <w:t>6.3 Hyperparameter, Trainingsstrategie und Modellarchitekturen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8AD4C0" w14:textId="1093421C" w:rsidR="009E1DC1" w:rsidRDefault="009E1DC1">
      <w:pPr>
        <w:pStyle w:val="Verzeichnis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47" w:history="1">
        <w:r w:rsidRPr="005F73C0">
          <w:rPr>
            <w:rStyle w:val="Hyperlink"/>
            <w:noProof/>
          </w:rPr>
          <w:t>7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10A802" w14:textId="6EA21251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48" w:history="1">
        <w:r w:rsidRPr="005F73C0">
          <w:rPr>
            <w:rStyle w:val="Hyperlink"/>
            <w:noProof/>
          </w:rPr>
          <w:t>7.1 Regressionsmetriken (MAE, RMSE)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0A41E5" w14:textId="1C6E0001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49" w:history="1">
        <w:r w:rsidRPr="005F73C0">
          <w:rPr>
            <w:rStyle w:val="Hyperlink"/>
            <w:noProof/>
          </w:rPr>
          <w:t>7.2 Survival-Metriken (Concordance Index, ggf. Brier Score)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8EE10F" w14:textId="5F68FEE8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50" w:history="1">
        <w:r w:rsidRPr="005F73C0">
          <w:rPr>
            <w:rStyle w:val="Hyperlink"/>
            <w:noProof/>
          </w:rPr>
          <w:t>7.3 Explainability (XAI)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5CC162" w14:textId="7C542498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51" w:history="1">
        <w:r w:rsidRPr="005F73C0">
          <w:rPr>
            <w:rStyle w:val="Hyperlink"/>
            <w:noProof/>
          </w:rPr>
          <w:t>  7.3.1 SHAP für XGBoost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73AAA3" w14:textId="5DB5424A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52" w:history="1">
        <w:r w:rsidRPr="005F73C0">
          <w:rPr>
            <w:rStyle w:val="Hyperlink"/>
            <w:noProof/>
          </w:rPr>
          <w:t>  7.3.2 Attention-Analyse für Bi-LSTM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66077C" w14:textId="26628BE7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53" w:history="1">
        <w:r w:rsidRPr="005F73C0">
          <w:rPr>
            <w:rStyle w:val="Hyperlink"/>
            <w:noProof/>
          </w:rPr>
          <w:t>7.4 Vergleich und Interpretation der Modelle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39D27A" w14:textId="1DBD3CEC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54" w:history="1">
        <w:r w:rsidRPr="005F73C0">
          <w:rPr>
            <w:rStyle w:val="Hyperlink"/>
            <w:noProof/>
          </w:rPr>
          <w:t>7.5 Grenzen der gewählten Ansätze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4C4F29" w14:textId="723BC36A" w:rsidR="009E1DC1" w:rsidRDefault="009E1DC1">
      <w:pPr>
        <w:pStyle w:val="Verzeichnis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55" w:history="1">
        <w:r w:rsidRPr="005F73C0">
          <w:rPr>
            <w:rStyle w:val="Hyperlink"/>
            <w:noProof/>
          </w:rPr>
          <w:t>8 Fazit und 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85C49E" w14:textId="08FEA4EC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56" w:history="1">
        <w:r w:rsidRPr="005F73C0">
          <w:rPr>
            <w:rStyle w:val="Hyperlink"/>
            <w:noProof/>
          </w:rPr>
          <w:t>8.1 Zusammenfassung der Ergebnisse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D4AA62" w14:textId="09F41035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57" w:history="1">
        <w:r w:rsidRPr="005F73C0">
          <w:rPr>
            <w:rStyle w:val="Hyperlink"/>
            <w:noProof/>
          </w:rPr>
          <w:t>8.2 Bewertung der Modellansätze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9921EE" w14:textId="70321578" w:rsidR="009E1DC1" w:rsidRDefault="009E1DC1">
      <w:pPr>
        <w:pStyle w:val="Verzeichnis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58" w:history="1">
        <w:r w:rsidRPr="005F73C0">
          <w:rPr>
            <w:rStyle w:val="Hyperlink"/>
            <w:noProof/>
          </w:rPr>
          <w:t>8.3 Mögliche Weiterentwicklungen (z. B. GNN, Multitask, Transfer Learning)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B7875E" w14:textId="477FB284" w:rsidR="009E1DC1" w:rsidRDefault="009E1DC1">
      <w:pPr>
        <w:pStyle w:val="Verzeichnis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59" w:history="1">
        <w:r w:rsidRPr="005F73C0">
          <w:rPr>
            <w:rStyle w:val="Hyperlink"/>
            <w:noProof/>
          </w:rPr>
          <w:t>Anhang  A.1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4DD10E2B" w14:textId="055C1F23" w:rsidR="009E1DC1" w:rsidRDefault="009E1DC1">
      <w:pPr>
        <w:pStyle w:val="Verzeichnis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60" w:history="1">
        <w:r w:rsidRPr="005F73C0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68196C79" w14:textId="7523BA4E" w:rsidR="009E1DC1" w:rsidRDefault="009E1DC1">
      <w:pPr>
        <w:pStyle w:val="Verzeichnis1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202942161" w:history="1">
        <w:r w:rsidRPr="005F73C0">
          <w:rPr>
            <w:rStyle w:val="Hyperlink"/>
            <w:noProof/>
          </w:rPr>
          <w:t>Eidesstattliche Versicherung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_Toc202942161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2539D6E3" w14:textId="32634A87" w:rsidR="00DD1B29" w:rsidRDefault="00E43F9E" w:rsidP="007027F6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6B769298" w14:textId="77777777" w:rsidR="00DD1B29" w:rsidRDefault="00DD1B2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9E365D8" w14:textId="36B64678" w:rsidR="00BE5D40" w:rsidRPr="00BE5D40" w:rsidRDefault="00BE5D40" w:rsidP="00BE5D40">
      <w:pPr>
        <w:pStyle w:val="berschrift1"/>
        <w:rPr>
          <w:color w:val="000000" w:themeColor="text1"/>
        </w:rPr>
      </w:pPr>
      <w:bookmarkStart w:id="0" w:name="_Toc202942117"/>
      <w:r w:rsidRPr="00BE5D40">
        <w:rPr>
          <w:color w:val="000000" w:themeColor="text1"/>
        </w:rPr>
        <w:lastRenderedPageBreak/>
        <w:t>Abbildungsverzeichnis</w:t>
      </w:r>
      <w:bookmarkEnd w:id="0"/>
    </w:p>
    <w:p w14:paraId="30A59290" w14:textId="1F44337B" w:rsidR="001758C3" w:rsidRDefault="00DD1B29" w:rsidP="007027F6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"Abbildung" </w:instrText>
      </w:r>
      <w:r>
        <w:rPr>
          <w:rFonts w:ascii="Arial" w:hAnsi="Arial" w:cs="Arial"/>
        </w:rPr>
        <w:fldChar w:fldCharType="separate"/>
      </w:r>
      <w:r w:rsidR="00F13EEA">
        <w:rPr>
          <w:rFonts w:ascii="Arial" w:hAnsi="Arial" w:cs="Arial"/>
          <w:b/>
          <w:bCs/>
          <w:noProof/>
        </w:rPr>
        <w:t>Es konnten keine Einträge für ein Abbildungsverzeichnis gefunden werden.</w:t>
      </w:r>
      <w:r>
        <w:rPr>
          <w:rFonts w:ascii="Arial" w:hAnsi="Arial" w:cs="Arial"/>
        </w:rPr>
        <w:fldChar w:fldCharType="end"/>
      </w:r>
    </w:p>
    <w:p w14:paraId="057316E7" w14:textId="324C1672" w:rsidR="00D67AB6" w:rsidRDefault="001758C3" w:rsidP="00777009">
      <w:pPr>
        <w:pStyle w:val="berschrift1"/>
        <w:rPr>
          <w:rFonts w:ascii="Arial" w:hAnsi="Arial" w:cs="Arial"/>
        </w:rPr>
        <w:sectPr w:rsidR="00D67AB6" w:rsidSect="00550543">
          <w:pgSz w:w="11906" w:h="16838"/>
          <w:pgMar w:top="1417" w:right="1417" w:bottom="1134" w:left="1417" w:header="708" w:footer="708" w:gutter="0"/>
          <w:pgNumType w:fmt="lowerRoman" w:start="1"/>
          <w:cols w:space="708"/>
          <w:docGrid w:linePitch="360"/>
        </w:sectPr>
      </w:pPr>
      <w:r>
        <w:rPr>
          <w:rFonts w:ascii="Arial" w:hAnsi="Arial" w:cs="Arial"/>
        </w:rPr>
        <w:br w:type="page"/>
      </w:r>
      <w:r w:rsidR="00597BE7" w:rsidRPr="00777009">
        <w:rPr>
          <w:color w:val="000000" w:themeColor="text1"/>
        </w:rPr>
        <w:lastRenderedPageBreak/>
        <w:t>Abkürzungsverzeichnis</w:t>
      </w:r>
    </w:p>
    <w:p w14:paraId="163B47E0" w14:textId="18133F12" w:rsidR="009E1DC1" w:rsidRPr="009E1DC1" w:rsidRDefault="009E1DC1" w:rsidP="009E1DC1">
      <w:pPr>
        <w:pStyle w:val="berschrift1"/>
        <w:rPr>
          <w:color w:val="auto"/>
        </w:rPr>
      </w:pPr>
      <w:bookmarkStart w:id="1" w:name="_Toc202942118"/>
      <w:r w:rsidRPr="009E1DC1">
        <w:rPr>
          <w:color w:val="auto"/>
        </w:rPr>
        <w:lastRenderedPageBreak/>
        <w:t>1</w:t>
      </w:r>
      <w:r>
        <w:rPr>
          <w:color w:val="auto"/>
        </w:rPr>
        <w:t>.</w:t>
      </w:r>
      <w:r w:rsidRPr="009E1DC1">
        <w:rPr>
          <w:color w:val="auto"/>
        </w:rPr>
        <w:t xml:space="preserve"> Einleitung</w:t>
      </w:r>
      <w:bookmarkEnd w:id="1"/>
    </w:p>
    <w:p w14:paraId="7B41079B" w14:textId="77777777" w:rsidR="009E1DC1" w:rsidRPr="009E1DC1" w:rsidRDefault="009E1DC1" w:rsidP="009E1DC1">
      <w:pPr>
        <w:pStyle w:val="berschrift2"/>
        <w:rPr>
          <w:color w:val="auto"/>
        </w:rPr>
      </w:pPr>
      <w:bookmarkStart w:id="2" w:name="_Toc202942119"/>
      <w:r w:rsidRPr="009E1DC1">
        <w:rPr>
          <w:color w:val="auto"/>
        </w:rPr>
        <w:t>1.1 Motivation und Problemstellung</w:t>
      </w:r>
      <w:bookmarkEnd w:id="2"/>
    </w:p>
    <w:p w14:paraId="08CDBE19" w14:textId="77777777" w:rsidR="009E1DC1" w:rsidRPr="009E1DC1" w:rsidRDefault="009E1DC1" w:rsidP="009E1DC1">
      <w:pPr>
        <w:pStyle w:val="berschrift2"/>
        <w:rPr>
          <w:color w:val="auto"/>
        </w:rPr>
      </w:pPr>
      <w:bookmarkStart w:id="3" w:name="_Toc202942120"/>
      <w:r w:rsidRPr="009E1DC1">
        <w:rPr>
          <w:color w:val="auto"/>
        </w:rPr>
        <w:t>1.2 Zielsetzung der Arbeit</w:t>
      </w:r>
      <w:bookmarkEnd w:id="3"/>
    </w:p>
    <w:p w14:paraId="58027110" w14:textId="77777777" w:rsidR="009E1DC1" w:rsidRPr="009E1DC1" w:rsidRDefault="009E1DC1" w:rsidP="009E1DC1">
      <w:pPr>
        <w:pStyle w:val="berschrift2"/>
        <w:rPr>
          <w:color w:val="auto"/>
        </w:rPr>
      </w:pPr>
      <w:bookmarkStart w:id="4" w:name="_Toc202942121"/>
      <w:r w:rsidRPr="009E1DC1">
        <w:rPr>
          <w:color w:val="auto"/>
        </w:rPr>
        <w:t>1.3 Aufbau der Arbeit</w:t>
      </w:r>
      <w:bookmarkEnd w:id="4"/>
    </w:p>
    <w:p w14:paraId="70B8648D" w14:textId="77777777" w:rsidR="009E1DC1" w:rsidRPr="009E1DC1" w:rsidRDefault="009E1DC1" w:rsidP="009E1DC1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CF66B15" w14:textId="356754EE" w:rsidR="009E1DC1" w:rsidRPr="009E1DC1" w:rsidRDefault="009E1DC1" w:rsidP="009E1DC1">
      <w:pPr>
        <w:pStyle w:val="berschrift1"/>
        <w:rPr>
          <w:color w:val="auto"/>
        </w:rPr>
      </w:pPr>
      <w:bookmarkStart w:id="5" w:name="_Toc202942122"/>
      <w:r w:rsidRPr="009E1DC1">
        <w:rPr>
          <w:color w:val="auto"/>
        </w:rPr>
        <w:t>2</w:t>
      </w:r>
      <w:r>
        <w:rPr>
          <w:color w:val="auto"/>
        </w:rPr>
        <w:t>.</w:t>
      </w:r>
      <w:r w:rsidRPr="009E1DC1">
        <w:rPr>
          <w:color w:val="auto"/>
        </w:rPr>
        <w:t xml:space="preserve"> Methodisches Vorgehen</w:t>
      </w:r>
      <w:bookmarkEnd w:id="5"/>
    </w:p>
    <w:p w14:paraId="4476FA31" w14:textId="77777777" w:rsidR="009E1DC1" w:rsidRPr="009E1DC1" w:rsidRDefault="009E1DC1" w:rsidP="009E1DC1">
      <w:pPr>
        <w:pStyle w:val="berschrift2"/>
        <w:rPr>
          <w:color w:val="auto"/>
        </w:rPr>
      </w:pPr>
      <w:bookmarkStart w:id="6" w:name="_Toc202942123"/>
      <w:r w:rsidRPr="009E1DC1">
        <w:rPr>
          <w:color w:val="auto"/>
        </w:rPr>
        <w:t>2.1 CRISP-DM als Strukturmodell</w:t>
      </w:r>
      <w:bookmarkEnd w:id="6"/>
    </w:p>
    <w:p w14:paraId="2369037E" w14:textId="77777777" w:rsidR="009E1DC1" w:rsidRPr="009E1DC1" w:rsidRDefault="009E1DC1" w:rsidP="009E1DC1">
      <w:pPr>
        <w:pStyle w:val="berschrift2"/>
        <w:rPr>
          <w:color w:val="auto"/>
        </w:rPr>
      </w:pPr>
      <w:bookmarkStart w:id="7" w:name="_Toc202942124"/>
      <w:r w:rsidRPr="009E1DC1">
        <w:rPr>
          <w:color w:val="auto"/>
        </w:rPr>
        <w:t>2.2 Überblick über verwandte Arbeiten (</w:t>
      </w:r>
      <w:proofErr w:type="spellStart"/>
      <w:r w:rsidRPr="009E1DC1">
        <w:rPr>
          <w:color w:val="auto"/>
        </w:rPr>
        <w:t>Related</w:t>
      </w:r>
      <w:proofErr w:type="spellEnd"/>
      <w:r w:rsidRPr="009E1DC1">
        <w:rPr>
          <w:color w:val="auto"/>
        </w:rPr>
        <w:t xml:space="preserve"> Work)</w:t>
      </w:r>
      <w:bookmarkEnd w:id="7"/>
    </w:p>
    <w:p w14:paraId="0EB7BC83" w14:textId="77777777" w:rsidR="009E1DC1" w:rsidRPr="000E33B4" w:rsidRDefault="009E1DC1" w:rsidP="000E33B4">
      <w:pPr>
        <w:pStyle w:val="berschrift3"/>
        <w:rPr>
          <w:color w:val="auto"/>
        </w:rPr>
      </w:pPr>
      <w:bookmarkStart w:id="8" w:name="_Toc202942125"/>
      <w:r w:rsidRPr="000E33B4">
        <w:rPr>
          <w:color w:val="auto"/>
        </w:rPr>
        <w:t xml:space="preserve">  2.2.1 Deep Learning für </w:t>
      </w:r>
      <w:proofErr w:type="spellStart"/>
      <w:r w:rsidRPr="000E33B4">
        <w:rPr>
          <w:color w:val="auto"/>
        </w:rPr>
        <w:t>PdM</w:t>
      </w:r>
      <w:proofErr w:type="spellEnd"/>
      <w:r w:rsidRPr="000E33B4">
        <w:rPr>
          <w:color w:val="auto"/>
        </w:rPr>
        <w:t xml:space="preserve"> (Zhong &amp; Wang)</w:t>
      </w:r>
      <w:bookmarkEnd w:id="8"/>
    </w:p>
    <w:p w14:paraId="39C7A8DC" w14:textId="77777777" w:rsidR="009E1DC1" w:rsidRPr="000E33B4" w:rsidRDefault="009E1DC1" w:rsidP="000E33B4">
      <w:pPr>
        <w:pStyle w:val="berschrift3"/>
        <w:rPr>
          <w:color w:val="auto"/>
        </w:rPr>
      </w:pPr>
      <w:bookmarkStart w:id="9" w:name="_Toc202942126"/>
      <w:r w:rsidRPr="000E33B4">
        <w:rPr>
          <w:color w:val="auto"/>
        </w:rPr>
        <w:t>  2.2.2 Survival Analysis in der Instandhaltung (Carpentier et al.)</w:t>
      </w:r>
      <w:bookmarkEnd w:id="9"/>
    </w:p>
    <w:p w14:paraId="3BA5CD66" w14:textId="77777777" w:rsidR="009E1DC1" w:rsidRPr="009E1DC1" w:rsidRDefault="009E1DC1" w:rsidP="000E33B4">
      <w:pPr>
        <w:pStyle w:val="berschrift3"/>
      </w:pPr>
      <w:bookmarkStart w:id="10" w:name="_Toc202942127"/>
      <w:r w:rsidRPr="000E33B4">
        <w:rPr>
          <w:color w:val="auto"/>
        </w:rPr>
        <w:t>  2.2.3 Weitere Ansätze im Vergleich (z. B. GNN, Transformer, klassische ML</w:t>
      </w:r>
      <w:r w:rsidRPr="009E1DC1">
        <w:t>)</w:t>
      </w:r>
      <w:bookmarkEnd w:id="10"/>
    </w:p>
    <w:p w14:paraId="62C594D9" w14:textId="77777777" w:rsidR="009E1DC1" w:rsidRPr="009E1DC1" w:rsidRDefault="009E1DC1" w:rsidP="009E1DC1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0EC3E05" w14:textId="7CEE98EA" w:rsidR="009E1DC1" w:rsidRPr="009E1DC1" w:rsidRDefault="009E1DC1" w:rsidP="009E1DC1">
      <w:pPr>
        <w:pStyle w:val="berschrift1"/>
        <w:rPr>
          <w:color w:val="auto"/>
        </w:rPr>
      </w:pPr>
      <w:bookmarkStart w:id="11" w:name="_Toc202942128"/>
      <w:r w:rsidRPr="009E1DC1">
        <w:rPr>
          <w:color w:val="auto"/>
        </w:rPr>
        <w:t>3</w:t>
      </w:r>
      <w:r>
        <w:rPr>
          <w:color w:val="auto"/>
        </w:rPr>
        <w:t>.</w:t>
      </w:r>
      <w:r w:rsidRPr="009E1DC1">
        <w:rPr>
          <w:color w:val="auto"/>
        </w:rPr>
        <w:t xml:space="preserve"> Business Understanding</w:t>
      </w:r>
      <w:bookmarkEnd w:id="11"/>
    </w:p>
    <w:p w14:paraId="121422F5" w14:textId="77777777" w:rsidR="009E1DC1" w:rsidRPr="009E1DC1" w:rsidRDefault="009E1DC1" w:rsidP="009E1DC1">
      <w:pPr>
        <w:pStyle w:val="berschrift2"/>
        <w:rPr>
          <w:color w:val="auto"/>
        </w:rPr>
      </w:pPr>
      <w:bookmarkStart w:id="12" w:name="_Toc202942129"/>
      <w:r w:rsidRPr="009E1DC1">
        <w:rPr>
          <w:color w:val="auto"/>
        </w:rPr>
        <w:t>3.1 Zielsetzungen aus Sicht von OEMs und Werkstätten</w:t>
      </w:r>
      <w:bookmarkEnd w:id="12"/>
    </w:p>
    <w:p w14:paraId="298DBC04" w14:textId="77777777" w:rsidR="009E1DC1" w:rsidRPr="009E1DC1" w:rsidRDefault="009E1DC1" w:rsidP="009E1DC1">
      <w:pPr>
        <w:pStyle w:val="berschrift2"/>
        <w:rPr>
          <w:color w:val="auto"/>
        </w:rPr>
      </w:pPr>
      <w:bookmarkStart w:id="13" w:name="_Toc202942130"/>
      <w:r w:rsidRPr="009E1DC1">
        <w:rPr>
          <w:color w:val="auto"/>
        </w:rPr>
        <w:t>3.2 Herausforderungen: Datenverfügbarkeit, Blackbox-Modelle, wirtschaftlicher Nutzen</w:t>
      </w:r>
      <w:bookmarkEnd w:id="13"/>
    </w:p>
    <w:p w14:paraId="3D72A2F8" w14:textId="77777777" w:rsidR="009E1DC1" w:rsidRPr="009E1DC1" w:rsidRDefault="009E1DC1" w:rsidP="009E1DC1">
      <w:pPr>
        <w:pStyle w:val="berschrift2"/>
        <w:rPr>
          <w:color w:val="auto"/>
        </w:rPr>
      </w:pPr>
      <w:bookmarkStart w:id="14" w:name="_Toc202942131"/>
      <w:r w:rsidRPr="009E1DC1">
        <w:rPr>
          <w:color w:val="auto"/>
        </w:rPr>
        <w:t xml:space="preserve">3.3 Der SCANIA </w:t>
      </w:r>
      <w:proofErr w:type="spellStart"/>
      <w:r w:rsidRPr="009E1DC1">
        <w:rPr>
          <w:color w:val="auto"/>
        </w:rPr>
        <w:t>Component</w:t>
      </w:r>
      <w:proofErr w:type="spellEnd"/>
      <w:r w:rsidRPr="009E1DC1">
        <w:rPr>
          <w:color w:val="auto"/>
        </w:rPr>
        <w:t xml:space="preserve"> X Datensatz im Forschungskontext</w:t>
      </w:r>
      <w:bookmarkEnd w:id="14"/>
    </w:p>
    <w:p w14:paraId="71E2E2CD" w14:textId="77777777" w:rsidR="009E1DC1" w:rsidRPr="009E1DC1" w:rsidRDefault="009E1DC1" w:rsidP="009E1DC1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823C317" w14:textId="56625DE0" w:rsidR="009E1DC1" w:rsidRPr="009E1DC1" w:rsidRDefault="009E1DC1" w:rsidP="009E1DC1">
      <w:pPr>
        <w:pStyle w:val="berschrift1"/>
        <w:rPr>
          <w:color w:val="auto"/>
        </w:rPr>
      </w:pPr>
      <w:bookmarkStart w:id="15" w:name="_Toc202942132"/>
      <w:r w:rsidRPr="009E1DC1">
        <w:rPr>
          <w:color w:val="auto"/>
        </w:rPr>
        <w:t>4</w:t>
      </w:r>
      <w:r w:rsidR="00C0045B">
        <w:rPr>
          <w:color w:val="auto"/>
        </w:rPr>
        <w:t>.</w:t>
      </w:r>
      <w:r w:rsidRPr="009E1DC1">
        <w:rPr>
          <w:color w:val="auto"/>
        </w:rPr>
        <w:t xml:space="preserve"> Data Understanding</w:t>
      </w:r>
      <w:bookmarkEnd w:id="15"/>
    </w:p>
    <w:p w14:paraId="7F00237E" w14:textId="77777777" w:rsidR="009E1DC1" w:rsidRPr="009E1DC1" w:rsidRDefault="009E1DC1" w:rsidP="009E1DC1">
      <w:pPr>
        <w:pStyle w:val="berschrift2"/>
        <w:rPr>
          <w:color w:val="auto"/>
        </w:rPr>
      </w:pPr>
      <w:bookmarkStart w:id="16" w:name="_Toc202942133"/>
      <w:r w:rsidRPr="009E1DC1">
        <w:rPr>
          <w:color w:val="auto"/>
        </w:rPr>
        <w:t xml:space="preserve">4.1 Datenquellen und Struktur (Operation, </w:t>
      </w:r>
      <w:proofErr w:type="spellStart"/>
      <w:r w:rsidRPr="009E1DC1">
        <w:rPr>
          <w:color w:val="auto"/>
        </w:rPr>
        <w:t>Repair</w:t>
      </w:r>
      <w:proofErr w:type="spellEnd"/>
      <w:r w:rsidRPr="009E1DC1">
        <w:rPr>
          <w:color w:val="auto"/>
        </w:rPr>
        <w:t>, Spezifikation)</w:t>
      </w:r>
      <w:bookmarkEnd w:id="16"/>
    </w:p>
    <w:p w14:paraId="435E8652" w14:textId="77777777" w:rsidR="009E1DC1" w:rsidRPr="009E1DC1" w:rsidRDefault="009E1DC1" w:rsidP="009E1DC1">
      <w:pPr>
        <w:pStyle w:val="berschrift2"/>
        <w:rPr>
          <w:color w:val="auto"/>
        </w:rPr>
      </w:pPr>
      <w:bookmarkStart w:id="17" w:name="_Toc202942134"/>
      <w:r w:rsidRPr="009E1DC1">
        <w:rPr>
          <w:color w:val="auto"/>
        </w:rPr>
        <w:t>4.2 Merkmalsübersicht: Sensorik, Histogramme, Zielgrößen</w:t>
      </w:r>
      <w:bookmarkEnd w:id="17"/>
    </w:p>
    <w:p w14:paraId="1C53C0D9" w14:textId="77777777" w:rsidR="009E1DC1" w:rsidRPr="009E1DC1" w:rsidRDefault="009E1DC1" w:rsidP="009E1DC1">
      <w:pPr>
        <w:pStyle w:val="berschrift2"/>
        <w:rPr>
          <w:color w:val="auto"/>
        </w:rPr>
      </w:pPr>
      <w:bookmarkStart w:id="18" w:name="_Toc202942135"/>
      <w:r w:rsidRPr="009E1DC1">
        <w:rPr>
          <w:color w:val="auto"/>
        </w:rPr>
        <w:t>4.3 Explorative Analyse und Besonderheiten (Imbalance, Zensierung)</w:t>
      </w:r>
      <w:bookmarkEnd w:id="18"/>
    </w:p>
    <w:p w14:paraId="5419FC21" w14:textId="77777777" w:rsidR="009E1DC1" w:rsidRPr="009E1DC1" w:rsidRDefault="009E1DC1" w:rsidP="009E1DC1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3EA59C8" w14:textId="16B84334" w:rsidR="009E1DC1" w:rsidRPr="009E1DC1" w:rsidRDefault="009E1DC1" w:rsidP="009E1DC1">
      <w:pPr>
        <w:pStyle w:val="berschrift1"/>
        <w:rPr>
          <w:color w:val="auto"/>
        </w:rPr>
      </w:pPr>
      <w:bookmarkStart w:id="19" w:name="_Toc202942136"/>
      <w:r w:rsidRPr="009E1DC1">
        <w:rPr>
          <w:color w:val="auto"/>
        </w:rPr>
        <w:t>5</w:t>
      </w:r>
      <w:r w:rsidR="00C0045B">
        <w:rPr>
          <w:color w:val="auto"/>
        </w:rPr>
        <w:t>.</w:t>
      </w:r>
      <w:r w:rsidRPr="009E1DC1">
        <w:rPr>
          <w:color w:val="auto"/>
        </w:rPr>
        <w:t xml:space="preserve"> Data </w:t>
      </w:r>
      <w:proofErr w:type="spellStart"/>
      <w:r w:rsidRPr="009E1DC1">
        <w:rPr>
          <w:color w:val="auto"/>
        </w:rPr>
        <w:t>Preparation</w:t>
      </w:r>
      <w:bookmarkEnd w:id="19"/>
      <w:proofErr w:type="spellEnd"/>
    </w:p>
    <w:p w14:paraId="5082EE53" w14:textId="77777777" w:rsidR="009E1DC1" w:rsidRPr="009E1DC1" w:rsidRDefault="009E1DC1" w:rsidP="009E1DC1">
      <w:pPr>
        <w:pStyle w:val="berschrift2"/>
        <w:rPr>
          <w:color w:val="auto"/>
        </w:rPr>
      </w:pPr>
      <w:bookmarkStart w:id="20" w:name="_Toc202942137"/>
      <w:r w:rsidRPr="009E1DC1">
        <w:rPr>
          <w:color w:val="auto"/>
        </w:rPr>
        <w:t xml:space="preserve">5.1 Feature Engineering und </w:t>
      </w:r>
      <w:proofErr w:type="spellStart"/>
      <w:r w:rsidRPr="009E1DC1">
        <w:rPr>
          <w:color w:val="auto"/>
        </w:rPr>
        <w:t>Preprocessing</w:t>
      </w:r>
      <w:proofErr w:type="spellEnd"/>
      <w:r w:rsidRPr="009E1DC1">
        <w:rPr>
          <w:color w:val="auto"/>
        </w:rPr>
        <w:t xml:space="preserve"> für Bi-LSTM</w:t>
      </w:r>
      <w:bookmarkEnd w:id="20"/>
    </w:p>
    <w:p w14:paraId="49FDC77C" w14:textId="77777777" w:rsidR="009E1DC1" w:rsidRPr="009E1DC1" w:rsidRDefault="009E1DC1" w:rsidP="009E1DC1">
      <w:pPr>
        <w:pStyle w:val="berschrift2"/>
        <w:rPr>
          <w:color w:val="auto"/>
        </w:rPr>
      </w:pPr>
      <w:bookmarkStart w:id="21" w:name="_Toc202942138"/>
      <w:r w:rsidRPr="009E1DC1">
        <w:rPr>
          <w:color w:val="auto"/>
        </w:rPr>
        <w:t xml:space="preserve">5.2 Datensatzaufbereitung für </w:t>
      </w:r>
      <w:proofErr w:type="spellStart"/>
      <w:r w:rsidRPr="009E1DC1">
        <w:rPr>
          <w:color w:val="auto"/>
        </w:rPr>
        <w:t>XGBoost</w:t>
      </w:r>
      <w:proofErr w:type="spellEnd"/>
      <w:r w:rsidRPr="009E1DC1">
        <w:rPr>
          <w:color w:val="auto"/>
        </w:rPr>
        <w:t xml:space="preserve"> + AFT (inkl. Zensierung)</w:t>
      </w:r>
      <w:bookmarkEnd w:id="21"/>
    </w:p>
    <w:p w14:paraId="27DAB804" w14:textId="77777777" w:rsidR="009E1DC1" w:rsidRPr="009E1DC1" w:rsidRDefault="009E1DC1" w:rsidP="009E1DC1">
      <w:pPr>
        <w:pStyle w:val="berschrift2"/>
        <w:rPr>
          <w:color w:val="auto"/>
        </w:rPr>
      </w:pPr>
      <w:bookmarkStart w:id="22" w:name="_Toc202942139"/>
      <w:r w:rsidRPr="009E1DC1">
        <w:rPr>
          <w:color w:val="auto"/>
        </w:rPr>
        <w:t>5.3 Trainings-, Validierungs- und Testsplits</w:t>
      </w:r>
      <w:bookmarkEnd w:id="22"/>
    </w:p>
    <w:p w14:paraId="0CD22E60" w14:textId="77777777" w:rsidR="009E1DC1" w:rsidRPr="009E1DC1" w:rsidRDefault="009E1DC1" w:rsidP="009E1DC1">
      <w:pPr>
        <w:pStyle w:val="berschrift2"/>
        <w:rPr>
          <w:color w:val="auto"/>
        </w:rPr>
      </w:pPr>
      <w:bookmarkStart w:id="23" w:name="_Toc202942140"/>
      <w:r w:rsidRPr="009E1DC1">
        <w:rPr>
          <w:color w:val="auto"/>
        </w:rPr>
        <w:t>5.4 Umgang mit fehlenden Werten und Normalisierung</w:t>
      </w:r>
      <w:bookmarkEnd w:id="23"/>
    </w:p>
    <w:p w14:paraId="7649BFD6" w14:textId="77777777" w:rsidR="009E1DC1" w:rsidRPr="009E1DC1" w:rsidRDefault="009E1DC1" w:rsidP="009E1DC1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6515FF8" w14:textId="35F6D9CA" w:rsidR="009E1DC1" w:rsidRPr="009E1DC1" w:rsidRDefault="009E1DC1" w:rsidP="009E1DC1">
      <w:pPr>
        <w:pStyle w:val="berschrift1"/>
        <w:rPr>
          <w:color w:val="auto"/>
        </w:rPr>
      </w:pPr>
      <w:bookmarkStart w:id="24" w:name="_Toc202942141"/>
      <w:r w:rsidRPr="009E1DC1">
        <w:rPr>
          <w:color w:val="auto"/>
        </w:rPr>
        <w:lastRenderedPageBreak/>
        <w:t>6</w:t>
      </w:r>
      <w:r w:rsidR="00C0045B">
        <w:rPr>
          <w:color w:val="auto"/>
        </w:rPr>
        <w:t>.</w:t>
      </w:r>
      <w:r w:rsidRPr="009E1DC1">
        <w:rPr>
          <w:color w:val="auto"/>
        </w:rPr>
        <w:t xml:space="preserve"> Modellierung</w:t>
      </w:r>
      <w:bookmarkEnd w:id="24"/>
    </w:p>
    <w:p w14:paraId="7ADB5DDE" w14:textId="77777777" w:rsidR="009E1DC1" w:rsidRPr="009E1DC1" w:rsidRDefault="009E1DC1" w:rsidP="009E1DC1">
      <w:pPr>
        <w:pStyle w:val="berschrift2"/>
        <w:rPr>
          <w:color w:val="auto"/>
        </w:rPr>
      </w:pPr>
      <w:bookmarkStart w:id="25" w:name="_Toc202942142"/>
      <w:r w:rsidRPr="009E1DC1">
        <w:rPr>
          <w:color w:val="auto"/>
        </w:rPr>
        <w:t>6.1 Auswahl der Modellierungsstrategien</w:t>
      </w:r>
      <w:bookmarkEnd w:id="25"/>
    </w:p>
    <w:p w14:paraId="4CAD175E" w14:textId="77777777" w:rsidR="009E1DC1" w:rsidRPr="009E1DC1" w:rsidRDefault="009E1DC1" w:rsidP="009E1DC1">
      <w:pPr>
        <w:pStyle w:val="berschrift2"/>
        <w:rPr>
          <w:color w:val="auto"/>
        </w:rPr>
      </w:pPr>
      <w:bookmarkStart w:id="26" w:name="_Toc202942143"/>
      <w:r w:rsidRPr="009E1DC1">
        <w:rPr>
          <w:color w:val="auto"/>
        </w:rPr>
        <w:t>  6.1.1 Regression mit Bi-LSTM + Attention</w:t>
      </w:r>
      <w:bookmarkEnd w:id="26"/>
    </w:p>
    <w:p w14:paraId="27664598" w14:textId="77777777" w:rsidR="009E1DC1" w:rsidRPr="009E1DC1" w:rsidRDefault="009E1DC1" w:rsidP="009E1DC1">
      <w:pPr>
        <w:pStyle w:val="berschrift2"/>
        <w:rPr>
          <w:color w:val="auto"/>
        </w:rPr>
      </w:pPr>
      <w:bookmarkStart w:id="27" w:name="_Toc202942144"/>
      <w:r w:rsidRPr="009E1DC1">
        <w:rPr>
          <w:color w:val="auto"/>
        </w:rPr>
        <w:t xml:space="preserve">  6.1.2 Survival Analysis mit </w:t>
      </w:r>
      <w:proofErr w:type="spellStart"/>
      <w:r w:rsidRPr="009E1DC1">
        <w:rPr>
          <w:color w:val="auto"/>
        </w:rPr>
        <w:t>XGBoost</w:t>
      </w:r>
      <w:proofErr w:type="spellEnd"/>
      <w:r w:rsidRPr="009E1DC1">
        <w:rPr>
          <w:color w:val="auto"/>
        </w:rPr>
        <w:t xml:space="preserve"> + </w:t>
      </w:r>
      <w:proofErr w:type="spellStart"/>
      <w:r w:rsidRPr="009E1DC1">
        <w:rPr>
          <w:color w:val="auto"/>
        </w:rPr>
        <w:t>Accelerated</w:t>
      </w:r>
      <w:proofErr w:type="spellEnd"/>
      <w:r w:rsidRPr="009E1DC1">
        <w:rPr>
          <w:color w:val="auto"/>
        </w:rPr>
        <w:t xml:space="preserve"> </w:t>
      </w:r>
      <w:proofErr w:type="spellStart"/>
      <w:r w:rsidRPr="009E1DC1">
        <w:rPr>
          <w:color w:val="auto"/>
        </w:rPr>
        <w:t>Failure</w:t>
      </w:r>
      <w:proofErr w:type="spellEnd"/>
      <w:r w:rsidRPr="009E1DC1">
        <w:rPr>
          <w:color w:val="auto"/>
        </w:rPr>
        <w:t xml:space="preserve"> Time</w:t>
      </w:r>
      <w:bookmarkEnd w:id="27"/>
    </w:p>
    <w:p w14:paraId="1988A6E5" w14:textId="77777777" w:rsidR="009E1DC1" w:rsidRPr="009E1DC1" w:rsidRDefault="009E1DC1" w:rsidP="009E1DC1">
      <w:pPr>
        <w:pStyle w:val="berschrift2"/>
        <w:rPr>
          <w:color w:val="auto"/>
        </w:rPr>
      </w:pPr>
      <w:bookmarkStart w:id="28" w:name="_Toc202942145"/>
      <w:r w:rsidRPr="009E1DC1">
        <w:rPr>
          <w:color w:val="auto"/>
        </w:rPr>
        <w:t>6.2 Implementierung: Frameworks, Hardware, Laufzeitumgebung</w:t>
      </w:r>
      <w:bookmarkEnd w:id="28"/>
    </w:p>
    <w:p w14:paraId="2A776E64" w14:textId="77777777" w:rsidR="009E1DC1" w:rsidRPr="009E1DC1" w:rsidRDefault="009E1DC1" w:rsidP="009E1DC1">
      <w:pPr>
        <w:pStyle w:val="berschrift2"/>
        <w:rPr>
          <w:color w:val="auto"/>
        </w:rPr>
      </w:pPr>
      <w:bookmarkStart w:id="29" w:name="_Toc202942146"/>
      <w:r w:rsidRPr="009E1DC1">
        <w:rPr>
          <w:color w:val="auto"/>
        </w:rPr>
        <w:t>6.3 Hyperparameter, Trainingsstrategie und Modellarchitekturen</w:t>
      </w:r>
      <w:bookmarkEnd w:id="29"/>
    </w:p>
    <w:p w14:paraId="42D2CBF1" w14:textId="77777777" w:rsidR="009E1DC1" w:rsidRPr="009E1DC1" w:rsidRDefault="009E1DC1" w:rsidP="009E1DC1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BE6BFAF" w14:textId="5A0DE130" w:rsidR="009E1DC1" w:rsidRPr="009E1DC1" w:rsidRDefault="009E1DC1" w:rsidP="009E1DC1">
      <w:pPr>
        <w:pStyle w:val="berschrift1"/>
        <w:rPr>
          <w:color w:val="auto"/>
        </w:rPr>
      </w:pPr>
      <w:bookmarkStart w:id="30" w:name="_Toc202942147"/>
      <w:r w:rsidRPr="009E1DC1">
        <w:rPr>
          <w:color w:val="auto"/>
        </w:rPr>
        <w:t>7</w:t>
      </w:r>
      <w:r w:rsidR="00C0045B">
        <w:rPr>
          <w:color w:val="auto"/>
        </w:rPr>
        <w:t>.</w:t>
      </w:r>
      <w:r w:rsidRPr="009E1DC1">
        <w:rPr>
          <w:color w:val="auto"/>
        </w:rPr>
        <w:t xml:space="preserve"> Evaluation</w:t>
      </w:r>
      <w:bookmarkEnd w:id="30"/>
    </w:p>
    <w:p w14:paraId="4E545BF7" w14:textId="77777777" w:rsidR="009E1DC1" w:rsidRPr="009E1DC1" w:rsidRDefault="009E1DC1" w:rsidP="009E1DC1">
      <w:pPr>
        <w:pStyle w:val="berschrift2"/>
        <w:rPr>
          <w:color w:val="auto"/>
        </w:rPr>
      </w:pPr>
      <w:bookmarkStart w:id="31" w:name="_Toc202942148"/>
      <w:r w:rsidRPr="009E1DC1">
        <w:rPr>
          <w:color w:val="auto"/>
        </w:rPr>
        <w:t xml:space="preserve">7.1 </w:t>
      </w:r>
      <w:proofErr w:type="spellStart"/>
      <w:r w:rsidRPr="009E1DC1">
        <w:rPr>
          <w:color w:val="auto"/>
        </w:rPr>
        <w:t>Regressionsmetriken</w:t>
      </w:r>
      <w:proofErr w:type="spellEnd"/>
      <w:r w:rsidRPr="009E1DC1">
        <w:rPr>
          <w:color w:val="auto"/>
        </w:rPr>
        <w:t xml:space="preserve"> (MAE, RMSE)</w:t>
      </w:r>
      <w:bookmarkEnd w:id="31"/>
    </w:p>
    <w:p w14:paraId="1558DFD6" w14:textId="77777777" w:rsidR="009E1DC1" w:rsidRPr="009E1DC1" w:rsidRDefault="009E1DC1" w:rsidP="009E1DC1">
      <w:pPr>
        <w:pStyle w:val="berschrift2"/>
        <w:rPr>
          <w:color w:val="auto"/>
        </w:rPr>
      </w:pPr>
      <w:bookmarkStart w:id="32" w:name="_Toc202942149"/>
      <w:r w:rsidRPr="009E1DC1">
        <w:rPr>
          <w:color w:val="auto"/>
        </w:rPr>
        <w:t>7.2 Survival-Metriken (</w:t>
      </w:r>
      <w:proofErr w:type="spellStart"/>
      <w:r w:rsidRPr="009E1DC1">
        <w:rPr>
          <w:color w:val="auto"/>
        </w:rPr>
        <w:t>Concordance</w:t>
      </w:r>
      <w:proofErr w:type="spellEnd"/>
      <w:r w:rsidRPr="009E1DC1">
        <w:rPr>
          <w:color w:val="auto"/>
        </w:rPr>
        <w:t xml:space="preserve"> Index, ggf. </w:t>
      </w:r>
      <w:proofErr w:type="spellStart"/>
      <w:r w:rsidRPr="009E1DC1">
        <w:rPr>
          <w:color w:val="auto"/>
        </w:rPr>
        <w:t>Brier</w:t>
      </w:r>
      <w:proofErr w:type="spellEnd"/>
      <w:r w:rsidRPr="009E1DC1">
        <w:rPr>
          <w:color w:val="auto"/>
        </w:rPr>
        <w:t xml:space="preserve"> Score)</w:t>
      </w:r>
      <w:bookmarkEnd w:id="32"/>
    </w:p>
    <w:p w14:paraId="0D8FC4B3" w14:textId="77777777" w:rsidR="009E1DC1" w:rsidRPr="009E1DC1" w:rsidRDefault="009E1DC1" w:rsidP="009E1DC1">
      <w:pPr>
        <w:pStyle w:val="berschrift2"/>
        <w:rPr>
          <w:color w:val="auto"/>
        </w:rPr>
      </w:pPr>
      <w:bookmarkStart w:id="33" w:name="_Toc202942150"/>
      <w:r w:rsidRPr="009E1DC1">
        <w:rPr>
          <w:color w:val="auto"/>
        </w:rPr>
        <w:t xml:space="preserve">7.3 </w:t>
      </w:r>
      <w:proofErr w:type="spellStart"/>
      <w:r w:rsidRPr="009E1DC1">
        <w:rPr>
          <w:color w:val="auto"/>
        </w:rPr>
        <w:t>Explainability</w:t>
      </w:r>
      <w:proofErr w:type="spellEnd"/>
      <w:r w:rsidRPr="009E1DC1">
        <w:rPr>
          <w:color w:val="auto"/>
        </w:rPr>
        <w:t xml:space="preserve"> (XAI)</w:t>
      </w:r>
      <w:bookmarkEnd w:id="33"/>
    </w:p>
    <w:p w14:paraId="5F79C418" w14:textId="77777777" w:rsidR="009E1DC1" w:rsidRPr="00AA30F7" w:rsidRDefault="009E1DC1" w:rsidP="00AA30F7">
      <w:pPr>
        <w:pStyle w:val="berschrift3"/>
        <w:rPr>
          <w:color w:val="auto"/>
        </w:rPr>
      </w:pPr>
      <w:bookmarkStart w:id="34" w:name="_Toc202942151"/>
      <w:r w:rsidRPr="00AA30F7">
        <w:rPr>
          <w:color w:val="auto"/>
        </w:rPr>
        <w:t xml:space="preserve">  7.3.1 SHAP für </w:t>
      </w:r>
      <w:proofErr w:type="spellStart"/>
      <w:r w:rsidRPr="00AA30F7">
        <w:rPr>
          <w:color w:val="auto"/>
        </w:rPr>
        <w:t>XGBoost</w:t>
      </w:r>
      <w:bookmarkEnd w:id="34"/>
      <w:proofErr w:type="spellEnd"/>
    </w:p>
    <w:p w14:paraId="5D64A7FB" w14:textId="77777777" w:rsidR="009E1DC1" w:rsidRPr="00AA30F7" w:rsidRDefault="009E1DC1" w:rsidP="00AA30F7">
      <w:pPr>
        <w:pStyle w:val="berschrift3"/>
        <w:rPr>
          <w:color w:val="auto"/>
        </w:rPr>
      </w:pPr>
      <w:bookmarkStart w:id="35" w:name="_Toc202942152"/>
      <w:r w:rsidRPr="00AA30F7">
        <w:rPr>
          <w:color w:val="auto"/>
        </w:rPr>
        <w:t>  7.3.2 Attention-Analyse für Bi-LSTM</w:t>
      </w:r>
      <w:bookmarkEnd w:id="35"/>
    </w:p>
    <w:p w14:paraId="798D2B29" w14:textId="77777777" w:rsidR="009E1DC1" w:rsidRPr="009E1DC1" w:rsidRDefault="009E1DC1" w:rsidP="009E1DC1">
      <w:pPr>
        <w:pStyle w:val="berschrift2"/>
        <w:rPr>
          <w:color w:val="auto"/>
        </w:rPr>
      </w:pPr>
      <w:bookmarkStart w:id="36" w:name="_Toc202942153"/>
      <w:r w:rsidRPr="009E1DC1">
        <w:rPr>
          <w:color w:val="auto"/>
        </w:rPr>
        <w:t>7.4 Vergleich und Interpretation der Modelle</w:t>
      </w:r>
      <w:bookmarkEnd w:id="36"/>
    </w:p>
    <w:p w14:paraId="37BDC213" w14:textId="77777777" w:rsidR="009E1DC1" w:rsidRPr="009E1DC1" w:rsidRDefault="009E1DC1" w:rsidP="009E1DC1">
      <w:pPr>
        <w:pStyle w:val="berschrift2"/>
        <w:rPr>
          <w:color w:val="auto"/>
        </w:rPr>
      </w:pPr>
      <w:bookmarkStart w:id="37" w:name="_Toc202942154"/>
      <w:r w:rsidRPr="009E1DC1">
        <w:rPr>
          <w:color w:val="auto"/>
        </w:rPr>
        <w:t>7.5 Grenzen der gewählten Ansätze</w:t>
      </w:r>
      <w:bookmarkEnd w:id="37"/>
    </w:p>
    <w:p w14:paraId="05CB2840" w14:textId="77777777" w:rsidR="009E1DC1" w:rsidRDefault="009E1DC1" w:rsidP="009E1DC1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EF3484F" w14:textId="325343B2" w:rsidR="00AA30F7" w:rsidRPr="00AA30F7" w:rsidRDefault="00AA30F7" w:rsidP="00AA30F7">
      <w:pPr>
        <w:pStyle w:val="berschrift1"/>
        <w:rPr>
          <w:color w:val="auto"/>
        </w:rPr>
      </w:pPr>
      <w:r w:rsidRPr="00AA30F7">
        <w:rPr>
          <w:color w:val="auto"/>
        </w:rPr>
        <w:t>8</w:t>
      </w:r>
      <w:r>
        <w:rPr>
          <w:color w:val="auto"/>
        </w:rPr>
        <w:t>.</w:t>
      </w:r>
      <w:r w:rsidRPr="00AA30F7">
        <w:rPr>
          <w:color w:val="auto"/>
        </w:rPr>
        <w:t xml:space="preserve"> </w:t>
      </w:r>
      <w:proofErr w:type="spellStart"/>
      <w:r w:rsidRPr="00AA30F7">
        <w:rPr>
          <w:color w:val="auto"/>
        </w:rPr>
        <w:t>Deployment</w:t>
      </w:r>
      <w:proofErr w:type="spellEnd"/>
    </w:p>
    <w:p w14:paraId="5629F263" w14:textId="77777777" w:rsidR="00AA30F7" w:rsidRPr="00AA30F7" w:rsidRDefault="00AA30F7" w:rsidP="00AA30F7">
      <w:pPr>
        <w:pStyle w:val="berschrift2"/>
        <w:rPr>
          <w:color w:val="auto"/>
        </w:rPr>
      </w:pPr>
      <w:r w:rsidRPr="00AA30F7">
        <w:rPr>
          <w:color w:val="auto"/>
        </w:rPr>
        <w:t>8.1 Zielgruppe und Anwendungsszenario</w:t>
      </w:r>
      <w:r w:rsidRPr="00AA30F7">
        <w:rPr>
          <w:color w:val="auto"/>
        </w:rPr>
        <w:br/>
        <w:t xml:space="preserve">8.2 Visualisierung und Nutzung der Vorhersagen (z. B. </w:t>
      </w:r>
      <w:proofErr w:type="spellStart"/>
      <w:r w:rsidRPr="00AA30F7">
        <w:rPr>
          <w:color w:val="auto"/>
        </w:rPr>
        <w:t>PowerBI</w:t>
      </w:r>
      <w:proofErr w:type="spellEnd"/>
      <w:r w:rsidRPr="00AA30F7">
        <w:rPr>
          <w:color w:val="auto"/>
        </w:rPr>
        <w:t>)</w:t>
      </w:r>
      <w:r w:rsidRPr="00AA30F7">
        <w:rPr>
          <w:color w:val="auto"/>
        </w:rPr>
        <w:br/>
        <w:t>8.3 Beispielhafte Nutzung: Werkstatt, Flottenmanagement, OEM</w:t>
      </w:r>
      <w:r w:rsidRPr="00AA30F7">
        <w:rPr>
          <w:color w:val="auto"/>
        </w:rPr>
        <w:br/>
        <w:t>8.4 Grenzen und offene Punkte für echte Produktion</w:t>
      </w:r>
    </w:p>
    <w:p w14:paraId="7303CDD7" w14:textId="77777777" w:rsidR="00AA30F7" w:rsidRPr="009E1DC1" w:rsidRDefault="00AA30F7" w:rsidP="009E1DC1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DD3CE74" w14:textId="4E84378E" w:rsidR="009E1DC1" w:rsidRPr="009E1DC1" w:rsidRDefault="00AA30F7" w:rsidP="009E1DC1">
      <w:pPr>
        <w:pStyle w:val="berschrift1"/>
        <w:rPr>
          <w:color w:val="auto"/>
        </w:rPr>
      </w:pPr>
      <w:bookmarkStart w:id="38" w:name="_Toc202942155"/>
      <w:r>
        <w:rPr>
          <w:color w:val="auto"/>
        </w:rPr>
        <w:t>9</w:t>
      </w:r>
      <w:r w:rsidR="00C0045B">
        <w:rPr>
          <w:color w:val="auto"/>
        </w:rPr>
        <w:t>.</w:t>
      </w:r>
      <w:r w:rsidR="009E1DC1" w:rsidRPr="009E1DC1">
        <w:rPr>
          <w:color w:val="auto"/>
        </w:rPr>
        <w:t xml:space="preserve"> Fazit und Ausblick</w:t>
      </w:r>
      <w:bookmarkEnd w:id="38"/>
    </w:p>
    <w:p w14:paraId="21A4229E" w14:textId="50CDEA8C" w:rsidR="009E1DC1" w:rsidRPr="009E1DC1" w:rsidRDefault="00AA30F7" w:rsidP="009E1DC1">
      <w:pPr>
        <w:pStyle w:val="berschrift2"/>
        <w:rPr>
          <w:color w:val="auto"/>
        </w:rPr>
      </w:pPr>
      <w:bookmarkStart w:id="39" w:name="_Toc202942156"/>
      <w:r>
        <w:rPr>
          <w:color w:val="auto"/>
        </w:rPr>
        <w:t>9</w:t>
      </w:r>
      <w:r w:rsidR="009E1DC1" w:rsidRPr="009E1DC1">
        <w:rPr>
          <w:color w:val="auto"/>
        </w:rPr>
        <w:t>.1 Zusammenfassung der Ergebnisse</w:t>
      </w:r>
      <w:bookmarkEnd w:id="39"/>
    </w:p>
    <w:p w14:paraId="30D0BF25" w14:textId="0B358D3C" w:rsidR="009E1DC1" w:rsidRPr="009E1DC1" w:rsidRDefault="00AA30F7" w:rsidP="009E1DC1">
      <w:pPr>
        <w:pStyle w:val="berschrift2"/>
        <w:rPr>
          <w:color w:val="auto"/>
        </w:rPr>
      </w:pPr>
      <w:bookmarkStart w:id="40" w:name="_Toc202942157"/>
      <w:r>
        <w:rPr>
          <w:color w:val="auto"/>
        </w:rPr>
        <w:t>9</w:t>
      </w:r>
      <w:r w:rsidR="009E1DC1" w:rsidRPr="009E1DC1">
        <w:rPr>
          <w:color w:val="auto"/>
        </w:rPr>
        <w:t>.2 Bewertung der Modellansätze</w:t>
      </w:r>
      <w:bookmarkEnd w:id="40"/>
    </w:p>
    <w:p w14:paraId="789E6F75" w14:textId="344946C2" w:rsidR="2CAC0BDB" w:rsidRDefault="00AA30F7" w:rsidP="009E1DC1">
      <w:pPr>
        <w:pStyle w:val="berschrift2"/>
        <w:sectPr w:rsidR="2CAC0BDB" w:rsidSect="00550543">
          <w:pgSz w:w="11906" w:h="16838"/>
          <w:pgMar w:top="1701" w:right="1134" w:bottom="1134" w:left="1418" w:header="709" w:footer="709" w:gutter="0"/>
          <w:pgNumType w:start="1"/>
          <w:cols w:space="708"/>
          <w:docGrid w:linePitch="360"/>
        </w:sectPr>
      </w:pPr>
      <w:bookmarkStart w:id="41" w:name="_Toc202942158"/>
      <w:r>
        <w:rPr>
          <w:color w:val="auto"/>
        </w:rPr>
        <w:t>9</w:t>
      </w:r>
      <w:r w:rsidR="009E1DC1" w:rsidRPr="009E1DC1">
        <w:rPr>
          <w:color w:val="auto"/>
        </w:rPr>
        <w:t>.3 Mögliche Weiterentwicklungen (z. B. GNN, Multitask, Transfer Learning)</w:t>
      </w:r>
      <w:bookmarkEnd w:id="41"/>
    </w:p>
    <w:p w14:paraId="6B225D01" w14:textId="7870EB8E" w:rsidR="00030D06" w:rsidRDefault="2CAC0BDB" w:rsidP="00030D06">
      <w:pPr>
        <w:pStyle w:val="berschrift1"/>
      </w:pPr>
      <w:r>
        <w:lastRenderedPageBreak/>
        <w:br w:type="page"/>
      </w:r>
      <w:bookmarkStart w:id="42" w:name="_Toc202942159"/>
      <w:r w:rsidR="0851F2B3" w:rsidRPr="2CAC0BDB">
        <w:rPr>
          <w:color w:val="000000" w:themeColor="text1"/>
        </w:rPr>
        <w:lastRenderedPageBreak/>
        <w:t>Anhang</w:t>
      </w:r>
      <w:r>
        <w:br/>
      </w:r>
      <w:r>
        <w:br/>
      </w:r>
      <w:r w:rsidR="1F303CF0" w:rsidRPr="2CAC0BDB">
        <w:rPr>
          <w:color w:val="000000" w:themeColor="text1"/>
          <w:sz w:val="26"/>
          <w:szCs w:val="26"/>
        </w:rPr>
        <w:t>A.1</w:t>
      </w:r>
      <w:bookmarkEnd w:id="42"/>
      <w:r w:rsidR="1F303CF0" w:rsidRPr="2CAC0BDB">
        <w:rPr>
          <w:color w:val="000000" w:themeColor="text1"/>
          <w:sz w:val="26"/>
          <w:szCs w:val="26"/>
        </w:rPr>
        <w:t xml:space="preserve"> </w:t>
      </w:r>
    </w:p>
    <w:p w14:paraId="5D249A85" w14:textId="5BCD9243" w:rsidR="2CAC0BDB" w:rsidRPr="00030D06" w:rsidRDefault="00030D06" w:rsidP="00030D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DCCA71" w14:textId="77777777" w:rsidR="00EF7DCD" w:rsidRPr="00EF7DCD" w:rsidRDefault="00EF7DCD" w:rsidP="00EF7DCD">
      <w:pPr>
        <w:pStyle w:val="berschrift1"/>
        <w:rPr>
          <w:color w:val="000000" w:themeColor="text1"/>
        </w:rPr>
      </w:pPr>
      <w:bookmarkStart w:id="43" w:name="_Toc202942160"/>
      <w:r w:rsidRPr="00EF7DCD">
        <w:rPr>
          <w:color w:val="000000" w:themeColor="text1"/>
        </w:rPr>
        <w:lastRenderedPageBreak/>
        <w:t>Literaturverzeichnis</w:t>
      </w:r>
      <w:bookmarkEnd w:id="43"/>
    </w:p>
    <w:p w14:paraId="4BE1E0F7" w14:textId="03F70A3D" w:rsidR="00EF7DCD" w:rsidRDefault="00EF7DCD" w:rsidP="006140D9"/>
    <w:p w14:paraId="1E2EA53A" w14:textId="5A4731E1" w:rsidR="00121F71" w:rsidRDefault="00121F71">
      <w:r>
        <w:br w:type="page"/>
      </w:r>
    </w:p>
    <w:p w14:paraId="785159A1" w14:textId="41AC0783" w:rsidR="006140D9" w:rsidRPr="00121F71" w:rsidRDefault="00121F71" w:rsidP="00121F71">
      <w:pPr>
        <w:pStyle w:val="berschrift1"/>
        <w:rPr>
          <w:color w:val="000000" w:themeColor="text1"/>
        </w:rPr>
      </w:pPr>
      <w:bookmarkStart w:id="44" w:name="_Toc202942161"/>
      <w:r w:rsidRPr="00121F71">
        <w:rPr>
          <w:color w:val="000000" w:themeColor="text1"/>
        </w:rPr>
        <w:lastRenderedPageBreak/>
        <w:t>Eidesstattliche Versicherung</w:t>
      </w:r>
      <w:bookmarkEnd w:id="44"/>
    </w:p>
    <w:p w14:paraId="7FA8F80A" w14:textId="10409477" w:rsidR="00121F71" w:rsidRDefault="00121F71" w:rsidP="00121F71"/>
    <w:p w14:paraId="5CF3E48F" w14:textId="77777777" w:rsidR="00121F71" w:rsidRPr="00121F71" w:rsidRDefault="00121F71" w:rsidP="00121F71">
      <w:r w:rsidRPr="00121F71">
        <w:t xml:space="preserve">Ich versichere, dass ich das beiliegende </w:t>
      </w:r>
      <w:proofErr w:type="spellStart"/>
      <w:r w:rsidRPr="00121F71">
        <w:t>Assignment</w:t>
      </w:r>
      <w:proofErr w:type="spellEnd"/>
      <w:r w:rsidRPr="00121F71">
        <w:t xml:space="preserve"> selbstständig verfasst, keine anderen als die angegebenen Quellen und Hilfsmittel benutzt sowie alle wörtlich oder sinngemäß übernommenen Stellen in der Arbeit gekennzeichnet habe.</w:t>
      </w:r>
    </w:p>
    <w:p w14:paraId="188C6463" w14:textId="77777777" w:rsidR="00121F71" w:rsidRPr="00121F71" w:rsidRDefault="00121F71" w:rsidP="00121F71"/>
    <w:sectPr w:rsidR="00121F71" w:rsidRPr="00121F71" w:rsidSect="00975C01">
      <w:pgSz w:w="11906" w:h="16838"/>
      <w:pgMar w:top="1701" w:right="1134" w:bottom="1134" w:left="1418" w:header="709" w:footer="709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5EB1C" w14:textId="77777777" w:rsidR="00E837D9" w:rsidRDefault="00E837D9" w:rsidP="00E43F9E">
      <w:pPr>
        <w:spacing w:after="0" w:line="240" w:lineRule="auto"/>
      </w:pPr>
      <w:r>
        <w:separator/>
      </w:r>
    </w:p>
  </w:endnote>
  <w:endnote w:type="continuationSeparator" w:id="0">
    <w:p w14:paraId="39028E8E" w14:textId="77777777" w:rsidR="00E837D9" w:rsidRDefault="00E837D9" w:rsidP="00E43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6121110"/>
      <w:docPartObj>
        <w:docPartGallery w:val="Page Numbers (Bottom of Page)"/>
        <w:docPartUnique/>
      </w:docPartObj>
    </w:sdtPr>
    <w:sdtContent>
      <w:p w14:paraId="15C57DCE" w14:textId="19A64119" w:rsidR="00550543" w:rsidRDefault="0055054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20F55E" w14:textId="77777777" w:rsidR="00E43F9E" w:rsidRDefault="00E43F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45E7B" w14:textId="77777777" w:rsidR="00E837D9" w:rsidRDefault="00E837D9" w:rsidP="00E43F9E">
      <w:pPr>
        <w:spacing w:after="0" w:line="240" w:lineRule="auto"/>
      </w:pPr>
      <w:r>
        <w:separator/>
      </w:r>
    </w:p>
  </w:footnote>
  <w:footnote w:type="continuationSeparator" w:id="0">
    <w:p w14:paraId="655A20B1" w14:textId="77777777" w:rsidR="00E837D9" w:rsidRDefault="00E837D9" w:rsidP="00E43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D0C3B" w14:textId="77777777" w:rsidR="00ED7887" w:rsidRDefault="004F399D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2DB1059" w14:textId="77777777" w:rsidR="00ED7887" w:rsidRDefault="00ED7887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3CCFA" w14:textId="77777777" w:rsidR="00ED7887" w:rsidRDefault="00ED7887">
    <w:pPr>
      <w:pStyle w:val="Kopfzeil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0FF4"/>
    <w:multiLevelType w:val="hybridMultilevel"/>
    <w:tmpl w:val="6A2C73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95C32"/>
    <w:multiLevelType w:val="hybridMultilevel"/>
    <w:tmpl w:val="60A86D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47FB2"/>
    <w:multiLevelType w:val="hybridMultilevel"/>
    <w:tmpl w:val="7E10B8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5AFB3"/>
    <w:multiLevelType w:val="hybridMultilevel"/>
    <w:tmpl w:val="7EC25336"/>
    <w:lvl w:ilvl="0" w:tplc="B4301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C0B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AA4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72E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F6D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8A0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66B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217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21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07C1A"/>
    <w:multiLevelType w:val="hybridMultilevel"/>
    <w:tmpl w:val="A078A3E0"/>
    <w:lvl w:ilvl="0" w:tplc="58728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F0F9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003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88D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AFF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CBE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8ED6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20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C6EB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71413"/>
    <w:multiLevelType w:val="hybridMultilevel"/>
    <w:tmpl w:val="4D2E71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45DFC"/>
    <w:multiLevelType w:val="hybridMultilevel"/>
    <w:tmpl w:val="627A61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9104F"/>
    <w:multiLevelType w:val="hybridMultilevel"/>
    <w:tmpl w:val="F12A9A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C2B8D"/>
    <w:multiLevelType w:val="hybridMultilevel"/>
    <w:tmpl w:val="EB8ACF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F00F6"/>
    <w:multiLevelType w:val="multilevel"/>
    <w:tmpl w:val="29900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876C35"/>
    <w:multiLevelType w:val="hybridMultilevel"/>
    <w:tmpl w:val="0B2CE4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61607"/>
    <w:multiLevelType w:val="multilevel"/>
    <w:tmpl w:val="54FEF7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2B6A447F"/>
    <w:multiLevelType w:val="multilevel"/>
    <w:tmpl w:val="310C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DA54E7"/>
    <w:multiLevelType w:val="hybridMultilevel"/>
    <w:tmpl w:val="CC964A0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E0591"/>
    <w:multiLevelType w:val="multilevel"/>
    <w:tmpl w:val="310C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B4514E"/>
    <w:multiLevelType w:val="hybridMultilevel"/>
    <w:tmpl w:val="E0A6E7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61996"/>
    <w:multiLevelType w:val="multilevel"/>
    <w:tmpl w:val="9964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175EE9"/>
    <w:multiLevelType w:val="multilevel"/>
    <w:tmpl w:val="AC64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8294B"/>
    <w:multiLevelType w:val="hybridMultilevel"/>
    <w:tmpl w:val="204098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EA3F74"/>
    <w:multiLevelType w:val="multilevel"/>
    <w:tmpl w:val="F838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1931C7"/>
    <w:multiLevelType w:val="multilevel"/>
    <w:tmpl w:val="A360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8808EC"/>
    <w:multiLevelType w:val="hybridMultilevel"/>
    <w:tmpl w:val="3EB28D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70FDF"/>
    <w:multiLevelType w:val="hybridMultilevel"/>
    <w:tmpl w:val="09C05D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EE2313"/>
    <w:multiLevelType w:val="hybridMultilevel"/>
    <w:tmpl w:val="7772B4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26FE4"/>
    <w:multiLevelType w:val="multilevel"/>
    <w:tmpl w:val="310C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9176B4"/>
    <w:multiLevelType w:val="hybridMultilevel"/>
    <w:tmpl w:val="76A643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83352"/>
    <w:multiLevelType w:val="multilevel"/>
    <w:tmpl w:val="1754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5F0D19"/>
    <w:multiLevelType w:val="multilevel"/>
    <w:tmpl w:val="5690383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7D1EE9"/>
    <w:multiLevelType w:val="hybridMultilevel"/>
    <w:tmpl w:val="B6B84D10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362AD0"/>
    <w:multiLevelType w:val="multilevel"/>
    <w:tmpl w:val="310C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487CCC"/>
    <w:multiLevelType w:val="hybridMultilevel"/>
    <w:tmpl w:val="C97ADF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E204BD"/>
    <w:multiLevelType w:val="multilevel"/>
    <w:tmpl w:val="310C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227EBC"/>
    <w:multiLevelType w:val="multilevel"/>
    <w:tmpl w:val="5D2844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887002">
    <w:abstractNumId w:val="4"/>
  </w:num>
  <w:num w:numId="2" w16cid:durableId="124010036">
    <w:abstractNumId w:val="3"/>
  </w:num>
  <w:num w:numId="3" w16cid:durableId="1241401611">
    <w:abstractNumId w:val="32"/>
  </w:num>
  <w:num w:numId="4" w16cid:durableId="360710760">
    <w:abstractNumId w:val="11"/>
  </w:num>
  <w:num w:numId="5" w16cid:durableId="228610891">
    <w:abstractNumId w:val="18"/>
  </w:num>
  <w:num w:numId="6" w16cid:durableId="535046643">
    <w:abstractNumId w:val="0"/>
  </w:num>
  <w:num w:numId="7" w16cid:durableId="1704669996">
    <w:abstractNumId w:val="10"/>
  </w:num>
  <w:num w:numId="8" w16cid:durableId="156532717">
    <w:abstractNumId w:val="22"/>
  </w:num>
  <w:num w:numId="9" w16cid:durableId="2068802305">
    <w:abstractNumId w:val="8"/>
  </w:num>
  <w:num w:numId="10" w16cid:durableId="1793865906">
    <w:abstractNumId w:val="5"/>
  </w:num>
  <w:num w:numId="11" w16cid:durableId="1361475648">
    <w:abstractNumId w:val="6"/>
  </w:num>
  <w:num w:numId="12" w16cid:durableId="826283995">
    <w:abstractNumId w:val="21"/>
  </w:num>
  <w:num w:numId="13" w16cid:durableId="1085228088">
    <w:abstractNumId w:val="2"/>
  </w:num>
  <w:num w:numId="14" w16cid:durableId="1964923521">
    <w:abstractNumId w:val="28"/>
  </w:num>
  <w:num w:numId="15" w16cid:durableId="2142385582">
    <w:abstractNumId w:val="13"/>
  </w:num>
  <w:num w:numId="16" w16cid:durableId="953950000">
    <w:abstractNumId w:val="27"/>
  </w:num>
  <w:num w:numId="17" w16cid:durableId="1489595936">
    <w:abstractNumId w:val="7"/>
  </w:num>
  <w:num w:numId="18" w16cid:durableId="1703818760">
    <w:abstractNumId w:val="20"/>
  </w:num>
  <w:num w:numId="19" w16cid:durableId="1644579072">
    <w:abstractNumId w:val="26"/>
  </w:num>
  <w:num w:numId="20" w16cid:durableId="615723087">
    <w:abstractNumId w:val="29"/>
  </w:num>
  <w:num w:numId="21" w16cid:durableId="1788232115">
    <w:abstractNumId w:val="19"/>
  </w:num>
  <w:num w:numId="22" w16cid:durableId="1020426196">
    <w:abstractNumId w:val="9"/>
  </w:num>
  <w:num w:numId="23" w16cid:durableId="992485224">
    <w:abstractNumId w:val="31"/>
  </w:num>
  <w:num w:numId="24" w16cid:durableId="751663065">
    <w:abstractNumId w:val="24"/>
  </w:num>
  <w:num w:numId="25" w16cid:durableId="828793646">
    <w:abstractNumId w:val="14"/>
  </w:num>
  <w:num w:numId="26" w16cid:durableId="1054622752">
    <w:abstractNumId w:val="12"/>
  </w:num>
  <w:num w:numId="27" w16cid:durableId="1082607066">
    <w:abstractNumId w:val="16"/>
  </w:num>
  <w:num w:numId="28" w16cid:durableId="1389065416">
    <w:abstractNumId w:val="17"/>
  </w:num>
  <w:num w:numId="29" w16cid:durableId="1671979665">
    <w:abstractNumId w:val="1"/>
  </w:num>
  <w:num w:numId="30" w16cid:durableId="274682142">
    <w:abstractNumId w:val="23"/>
  </w:num>
  <w:num w:numId="31" w16cid:durableId="327177450">
    <w:abstractNumId w:val="30"/>
  </w:num>
  <w:num w:numId="32" w16cid:durableId="733698580">
    <w:abstractNumId w:val="15"/>
  </w:num>
  <w:num w:numId="33" w16cid:durableId="1313557853">
    <w:abstractNumId w:val="2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F6"/>
    <w:rsid w:val="000026AA"/>
    <w:rsid w:val="000036F8"/>
    <w:rsid w:val="00030D06"/>
    <w:rsid w:val="00031BD6"/>
    <w:rsid w:val="00034D90"/>
    <w:rsid w:val="00051933"/>
    <w:rsid w:val="00063661"/>
    <w:rsid w:val="0008524B"/>
    <w:rsid w:val="00087A5C"/>
    <w:rsid w:val="000E33B4"/>
    <w:rsid w:val="00121F71"/>
    <w:rsid w:val="001361BC"/>
    <w:rsid w:val="001424C8"/>
    <w:rsid w:val="001430D1"/>
    <w:rsid w:val="001758C3"/>
    <w:rsid w:val="001965BA"/>
    <w:rsid w:val="001E224A"/>
    <w:rsid w:val="001E6E75"/>
    <w:rsid w:val="001F1401"/>
    <w:rsid w:val="001F5602"/>
    <w:rsid w:val="0020471D"/>
    <w:rsid w:val="002218A7"/>
    <w:rsid w:val="002401FD"/>
    <w:rsid w:val="00245A57"/>
    <w:rsid w:val="00281EC2"/>
    <w:rsid w:val="002A3072"/>
    <w:rsid w:val="002C1D65"/>
    <w:rsid w:val="002D7B95"/>
    <w:rsid w:val="002E237C"/>
    <w:rsid w:val="002E6C5A"/>
    <w:rsid w:val="003060A1"/>
    <w:rsid w:val="00320E1B"/>
    <w:rsid w:val="00336D58"/>
    <w:rsid w:val="00360A62"/>
    <w:rsid w:val="00391EFB"/>
    <w:rsid w:val="00397640"/>
    <w:rsid w:val="003D77F4"/>
    <w:rsid w:val="003F4187"/>
    <w:rsid w:val="00440800"/>
    <w:rsid w:val="00443840"/>
    <w:rsid w:val="004571A7"/>
    <w:rsid w:val="0046117F"/>
    <w:rsid w:val="004624A7"/>
    <w:rsid w:val="00481E24"/>
    <w:rsid w:val="00483139"/>
    <w:rsid w:val="004C3820"/>
    <w:rsid w:val="004C6E1C"/>
    <w:rsid w:val="004E12CD"/>
    <w:rsid w:val="004F2E76"/>
    <w:rsid w:val="004F399D"/>
    <w:rsid w:val="005071F7"/>
    <w:rsid w:val="005217F8"/>
    <w:rsid w:val="00540D64"/>
    <w:rsid w:val="00543C2D"/>
    <w:rsid w:val="00550543"/>
    <w:rsid w:val="0058670E"/>
    <w:rsid w:val="00597BE7"/>
    <w:rsid w:val="005A09D3"/>
    <w:rsid w:val="005B6D85"/>
    <w:rsid w:val="005F051A"/>
    <w:rsid w:val="006140D9"/>
    <w:rsid w:val="00614C57"/>
    <w:rsid w:val="00651B58"/>
    <w:rsid w:val="00651EEE"/>
    <w:rsid w:val="006654FC"/>
    <w:rsid w:val="006A0368"/>
    <w:rsid w:val="006A0808"/>
    <w:rsid w:val="006B5474"/>
    <w:rsid w:val="006C5350"/>
    <w:rsid w:val="006C6718"/>
    <w:rsid w:val="006E7AE6"/>
    <w:rsid w:val="007027F6"/>
    <w:rsid w:val="0073393C"/>
    <w:rsid w:val="00766A18"/>
    <w:rsid w:val="00777009"/>
    <w:rsid w:val="007905C7"/>
    <w:rsid w:val="0079162B"/>
    <w:rsid w:val="007B06ED"/>
    <w:rsid w:val="007D62F0"/>
    <w:rsid w:val="007E0DB3"/>
    <w:rsid w:val="007E2E16"/>
    <w:rsid w:val="007E31DA"/>
    <w:rsid w:val="0081358E"/>
    <w:rsid w:val="00817E7D"/>
    <w:rsid w:val="00861446"/>
    <w:rsid w:val="0086406C"/>
    <w:rsid w:val="00867AD8"/>
    <w:rsid w:val="00875CFA"/>
    <w:rsid w:val="008D72CD"/>
    <w:rsid w:val="008D7594"/>
    <w:rsid w:val="00923FCF"/>
    <w:rsid w:val="00926361"/>
    <w:rsid w:val="00936A44"/>
    <w:rsid w:val="00944E4D"/>
    <w:rsid w:val="0095070D"/>
    <w:rsid w:val="009575E3"/>
    <w:rsid w:val="00975C01"/>
    <w:rsid w:val="00976F3F"/>
    <w:rsid w:val="00981857"/>
    <w:rsid w:val="009954F8"/>
    <w:rsid w:val="009E1DC1"/>
    <w:rsid w:val="009E36FA"/>
    <w:rsid w:val="009E44DB"/>
    <w:rsid w:val="009F698E"/>
    <w:rsid w:val="00A10996"/>
    <w:rsid w:val="00A267B6"/>
    <w:rsid w:val="00A306E9"/>
    <w:rsid w:val="00A3173A"/>
    <w:rsid w:val="00A663A1"/>
    <w:rsid w:val="00A96996"/>
    <w:rsid w:val="00AA30F7"/>
    <w:rsid w:val="00AC2CAC"/>
    <w:rsid w:val="00B12C1C"/>
    <w:rsid w:val="00B37305"/>
    <w:rsid w:val="00BA010D"/>
    <w:rsid w:val="00BA64D6"/>
    <w:rsid w:val="00BC241C"/>
    <w:rsid w:val="00BD3592"/>
    <w:rsid w:val="00BE5D40"/>
    <w:rsid w:val="00BF452F"/>
    <w:rsid w:val="00BF494D"/>
    <w:rsid w:val="00C0045B"/>
    <w:rsid w:val="00C721E9"/>
    <w:rsid w:val="00C87B0D"/>
    <w:rsid w:val="00CF7061"/>
    <w:rsid w:val="00D1311C"/>
    <w:rsid w:val="00D16DEC"/>
    <w:rsid w:val="00D46071"/>
    <w:rsid w:val="00D57488"/>
    <w:rsid w:val="00D67AB6"/>
    <w:rsid w:val="00D71C69"/>
    <w:rsid w:val="00D945EB"/>
    <w:rsid w:val="00DD1B29"/>
    <w:rsid w:val="00DD474D"/>
    <w:rsid w:val="00DE2A02"/>
    <w:rsid w:val="00E43F9E"/>
    <w:rsid w:val="00E743BF"/>
    <w:rsid w:val="00E76900"/>
    <w:rsid w:val="00E837D9"/>
    <w:rsid w:val="00EB0F92"/>
    <w:rsid w:val="00EC2A66"/>
    <w:rsid w:val="00ED6466"/>
    <w:rsid w:val="00ED7887"/>
    <w:rsid w:val="00EF7DCD"/>
    <w:rsid w:val="00F12AD2"/>
    <w:rsid w:val="00F13EEA"/>
    <w:rsid w:val="00F50FBE"/>
    <w:rsid w:val="00F52FB2"/>
    <w:rsid w:val="00F60441"/>
    <w:rsid w:val="00FA4499"/>
    <w:rsid w:val="00FB4CDC"/>
    <w:rsid w:val="00FB66D5"/>
    <w:rsid w:val="00FE4BA2"/>
    <w:rsid w:val="00FE6E25"/>
    <w:rsid w:val="00FF05C7"/>
    <w:rsid w:val="018AB460"/>
    <w:rsid w:val="01D8B204"/>
    <w:rsid w:val="02931248"/>
    <w:rsid w:val="02E3F516"/>
    <w:rsid w:val="031460C2"/>
    <w:rsid w:val="0351AAB5"/>
    <w:rsid w:val="03C898BF"/>
    <w:rsid w:val="0464E18A"/>
    <w:rsid w:val="04B4884F"/>
    <w:rsid w:val="0799AD84"/>
    <w:rsid w:val="07F1CE3A"/>
    <w:rsid w:val="08170852"/>
    <w:rsid w:val="0851F2B3"/>
    <w:rsid w:val="089FAFE0"/>
    <w:rsid w:val="08EEA9E5"/>
    <w:rsid w:val="0C02AB5E"/>
    <w:rsid w:val="0D049F09"/>
    <w:rsid w:val="0D619F19"/>
    <w:rsid w:val="0DAEA90B"/>
    <w:rsid w:val="0E4F95E4"/>
    <w:rsid w:val="0E77140A"/>
    <w:rsid w:val="0EA78202"/>
    <w:rsid w:val="0EACA4DA"/>
    <w:rsid w:val="0EB0E6A7"/>
    <w:rsid w:val="0EBF92B3"/>
    <w:rsid w:val="115410FB"/>
    <w:rsid w:val="121B3AD4"/>
    <w:rsid w:val="1241764B"/>
    <w:rsid w:val="124A8475"/>
    <w:rsid w:val="1296CE8D"/>
    <w:rsid w:val="133E24B7"/>
    <w:rsid w:val="146DCDD2"/>
    <w:rsid w:val="14EEE7C8"/>
    <w:rsid w:val="15996084"/>
    <w:rsid w:val="167D955D"/>
    <w:rsid w:val="16815542"/>
    <w:rsid w:val="1706B571"/>
    <w:rsid w:val="17225F47"/>
    <w:rsid w:val="185CE6BB"/>
    <w:rsid w:val="18E9240A"/>
    <w:rsid w:val="1957828B"/>
    <w:rsid w:val="1959FDAE"/>
    <w:rsid w:val="1A49BF2D"/>
    <w:rsid w:val="1D20AB8C"/>
    <w:rsid w:val="1D970549"/>
    <w:rsid w:val="1DD7FFCE"/>
    <w:rsid w:val="1E3676BA"/>
    <w:rsid w:val="1F0A07A0"/>
    <w:rsid w:val="1F303CF0"/>
    <w:rsid w:val="1FC4FBD6"/>
    <w:rsid w:val="1FF3D5C9"/>
    <w:rsid w:val="20652E95"/>
    <w:rsid w:val="20713313"/>
    <w:rsid w:val="211854A2"/>
    <w:rsid w:val="21808BFD"/>
    <w:rsid w:val="21E379AA"/>
    <w:rsid w:val="21E65103"/>
    <w:rsid w:val="21EE07DD"/>
    <w:rsid w:val="22917D95"/>
    <w:rsid w:val="2325A0DE"/>
    <w:rsid w:val="240DB69B"/>
    <w:rsid w:val="247407C9"/>
    <w:rsid w:val="24ED6C83"/>
    <w:rsid w:val="27247ABB"/>
    <w:rsid w:val="2767932F"/>
    <w:rsid w:val="2812DC68"/>
    <w:rsid w:val="281383B1"/>
    <w:rsid w:val="28A402FB"/>
    <w:rsid w:val="28C7B309"/>
    <w:rsid w:val="29630D5B"/>
    <w:rsid w:val="298B7AEC"/>
    <w:rsid w:val="2AD657FB"/>
    <w:rsid w:val="2AE465C6"/>
    <w:rsid w:val="2B1A4180"/>
    <w:rsid w:val="2BFE3C96"/>
    <w:rsid w:val="2CAC0BDB"/>
    <w:rsid w:val="2DAE1498"/>
    <w:rsid w:val="2FDA27A2"/>
    <w:rsid w:val="305B4E4B"/>
    <w:rsid w:val="30DA0587"/>
    <w:rsid w:val="30ECD840"/>
    <w:rsid w:val="3126A28D"/>
    <w:rsid w:val="31944FBC"/>
    <w:rsid w:val="31BDDB2B"/>
    <w:rsid w:val="326C070C"/>
    <w:rsid w:val="32E1C924"/>
    <w:rsid w:val="334A343B"/>
    <w:rsid w:val="34EB71A1"/>
    <w:rsid w:val="35FAD2D6"/>
    <w:rsid w:val="37BAAF56"/>
    <w:rsid w:val="395DA38E"/>
    <w:rsid w:val="3A9B96CB"/>
    <w:rsid w:val="3B0F163E"/>
    <w:rsid w:val="3B7B24DA"/>
    <w:rsid w:val="3BA9E646"/>
    <w:rsid w:val="3E18CB44"/>
    <w:rsid w:val="3E52BED6"/>
    <w:rsid w:val="3E53E018"/>
    <w:rsid w:val="3F00F6C2"/>
    <w:rsid w:val="40F32434"/>
    <w:rsid w:val="42C58654"/>
    <w:rsid w:val="43B5C8E3"/>
    <w:rsid w:val="43E4DC7B"/>
    <w:rsid w:val="440856E7"/>
    <w:rsid w:val="4411F3AC"/>
    <w:rsid w:val="44855F40"/>
    <w:rsid w:val="46C90C74"/>
    <w:rsid w:val="4749D2CF"/>
    <w:rsid w:val="47888BA4"/>
    <w:rsid w:val="49B4EBA5"/>
    <w:rsid w:val="4ABAA70B"/>
    <w:rsid w:val="4CDA8964"/>
    <w:rsid w:val="4D47ADC7"/>
    <w:rsid w:val="4D6E6513"/>
    <w:rsid w:val="4DDDA5E4"/>
    <w:rsid w:val="4ECB3149"/>
    <w:rsid w:val="4F211BFD"/>
    <w:rsid w:val="4FFDC7E0"/>
    <w:rsid w:val="50721CEB"/>
    <w:rsid w:val="515449D2"/>
    <w:rsid w:val="5187DEB4"/>
    <w:rsid w:val="51CBF5CB"/>
    <w:rsid w:val="51CF1E00"/>
    <w:rsid w:val="521F98CE"/>
    <w:rsid w:val="527EACE3"/>
    <w:rsid w:val="52A4D98A"/>
    <w:rsid w:val="535A5B8A"/>
    <w:rsid w:val="53C13B57"/>
    <w:rsid w:val="551CAB7F"/>
    <w:rsid w:val="553DA5AC"/>
    <w:rsid w:val="5832095B"/>
    <w:rsid w:val="584AC559"/>
    <w:rsid w:val="58D7F185"/>
    <w:rsid w:val="5A594693"/>
    <w:rsid w:val="5B3BC955"/>
    <w:rsid w:val="5C15A50F"/>
    <w:rsid w:val="5C248F34"/>
    <w:rsid w:val="5F2B5718"/>
    <w:rsid w:val="5FF3F3EE"/>
    <w:rsid w:val="5FFA16EE"/>
    <w:rsid w:val="611D9387"/>
    <w:rsid w:val="63B0FC90"/>
    <w:rsid w:val="642A69CA"/>
    <w:rsid w:val="66EF8567"/>
    <w:rsid w:val="67026572"/>
    <w:rsid w:val="68B0DC06"/>
    <w:rsid w:val="69413815"/>
    <w:rsid w:val="6BBB6FAF"/>
    <w:rsid w:val="6C20974C"/>
    <w:rsid w:val="6C627B86"/>
    <w:rsid w:val="6E5A154C"/>
    <w:rsid w:val="6E77E73C"/>
    <w:rsid w:val="6EED3289"/>
    <w:rsid w:val="6FFE9CC1"/>
    <w:rsid w:val="703F2531"/>
    <w:rsid w:val="705F3DF4"/>
    <w:rsid w:val="70A748AC"/>
    <w:rsid w:val="70C0111E"/>
    <w:rsid w:val="7107A9A4"/>
    <w:rsid w:val="718E487F"/>
    <w:rsid w:val="7222AA29"/>
    <w:rsid w:val="72F4E5D4"/>
    <w:rsid w:val="734DC813"/>
    <w:rsid w:val="74244DA1"/>
    <w:rsid w:val="7436B664"/>
    <w:rsid w:val="7522E7ED"/>
    <w:rsid w:val="75ECFF97"/>
    <w:rsid w:val="765A3B87"/>
    <w:rsid w:val="76852594"/>
    <w:rsid w:val="770F0619"/>
    <w:rsid w:val="77BD0297"/>
    <w:rsid w:val="79570B6A"/>
    <w:rsid w:val="7B29AB4E"/>
    <w:rsid w:val="7B7756AC"/>
    <w:rsid w:val="7C8F46D8"/>
    <w:rsid w:val="7D2FA3FC"/>
    <w:rsid w:val="7DD3F123"/>
    <w:rsid w:val="7EB9A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A87491"/>
  <w15:chartTrackingRefBased/>
  <w15:docId w15:val="{978E36BE-2210-4459-8990-5681D88E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C3820"/>
  </w:style>
  <w:style w:type="paragraph" w:styleId="berschrift1">
    <w:name w:val="heading 1"/>
    <w:basedOn w:val="Standard"/>
    <w:next w:val="Standard"/>
    <w:link w:val="berschrift1Zchn"/>
    <w:uiPriority w:val="9"/>
    <w:qFormat/>
    <w:rsid w:val="00702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27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7E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F7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2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027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M33">
    <w:name w:val="CM33"/>
    <w:basedOn w:val="Standard"/>
    <w:next w:val="Standard"/>
    <w:rsid w:val="007027F6"/>
    <w:pPr>
      <w:widowControl w:val="0"/>
      <w:autoSpaceDE w:val="0"/>
      <w:autoSpaceDN w:val="0"/>
      <w:adjustRightInd w:val="0"/>
      <w:spacing w:after="125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unotenzeichen">
    <w:name w:val="footnote reference"/>
    <w:basedOn w:val="Absatz-Standardschriftart"/>
    <w:semiHidden/>
    <w:rsid w:val="007027F6"/>
    <w:rPr>
      <w:vertAlign w:val="superscript"/>
    </w:rPr>
  </w:style>
  <w:style w:type="paragraph" w:customStyle="1" w:styleId="Deckblatt1">
    <w:name w:val="Deckblatt1"/>
    <w:basedOn w:val="Standard"/>
    <w:next w:val="Standard"/>
    <w:rsid w:val="007027F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Deckblatt3">
    <w:name w:val="Deckblatt3"/>
    <w:basedOn w:val="Standard"/>
    <w:next w:val="Standard"/>
    <w:rsid w:val="007027F6"/>
    <w:pPr>
      <w:spacing w:after="0" w:line="240" w:lineRule="auto"/>
      <w:jc w:val="center"/>
    </w:pPr>
    <w:rPr>
      <w:rFonts w:ascii="Times New Roman" w:eastAsia="Times New Roman" w:hAnsi="Times New Roman" w:cs="Times New Roman"/>
      <w:spacing w:val="60"/>
      <w:sz w:val="44"/>
      <w:szCs w:val="44"/>
      <w:lang w:eastAsia="de-DE"/>
    </w:rPr>
  </w:style>
  <w:style w:type="paragraph" w:styleId="Fuzeile">
    <w:name w:val="footer"/>
    <w:basedOn w:val="Standard"/>
    <w:link w:val="FuzeileZchn"/>
    <w:uiPriority w:val="99"/>
    <w:rsid w:val="007027F6"/>
    <w:pPr>
      <w:tabs>
        <w:tab w:val="center" w:pos="4536"/>
        <w:tab w:val="right" w:pos="9072"/>
      </w:tabs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7027F6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Seitenzahl">
    <w:name w:val="page number"/>
    <w:basedOn w:val="Absatz-Standardschriftart"/>
    <w:rsid w:val="007027F6"/>
  </w:style>
  <w:style w:type="paragraph" w:styleId="Kopfzeile">
    <w:name w:val="header"/>
    <w:basedOn w:val="Standard"/>
    <w:link w:val="KopfzeileZchn"/>
    <w:uiPriority w:val="99"/>
    <w:rsid w:val="007027F6"/>
    <w:pPr>
      <w:tabs>
        <w:tab w:val="center" w:pos="4536"/>
        <w:tab w:val="right" w:pos="9072"/>
      </w:tabs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7027F6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43F9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43F9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43F9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3F9E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17E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8D72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95070D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F70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bbildungsverzeichnis">
    <w:name w:val="table of figures"/>
    <w:basedOn w:val="Standard"/>
    <w:next w:val="Standard"/>
    <w:uiPriority w:val="99"/>
    <w:unhideWhenUsed/>
    <w:rsid w:val="00867AD8"/>
    <w:pPr>
      <w:spacing w:after="0"/>
    </w:pPr>
  </w:style>
  <w:style w:type="character" w:styleId="HTMLZitat">
    <w:name w:val="HTML Cite"/>
    <w:basedOn w:val="Absatz-Standardschriftart"/>
    <w:uiPriority w:val="99"/>
    <w:semiHidden/>
    <w:unhideWhenUsed/>
    <w:rsid w:val="00651EEE"/>
    <w:rPr>
      <w:i/>
      <w:i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51EEE"/>
    <w:rPr>
      <w:color w:val="605E5C"/>
      <w:shd w:val="clear" w:color="auto" w:fill="E1DFDD"/>
    </w:rPr>
  </w:style>
  <w:style w:type="paragraph" w:styleId="Verzeichnis3">
    <w:name w:val="toc 3"/>
    <w:basedOn w:val="Standard"/>
    <w:next w:val="Standard"/>
    <w:autoRedefine/>
    <w:uiPriority w:val="39"/>
    <w:unhideWhenUsed/>
    <w:rsid w:val="003F4187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3F4187"/>
    <w:pPr>
      <w:spacing w:after="100"/>
      <w:ind w:left="660"/>
    </w:pPr>
  </w:style>
  <w:style w:type="paragraph" w:styleId="StandardWeb">
    <w:name w:val="Normal (Web)"/>
    <w:basedOn w:val="Standard"/>
    <w:uiPriority w:val="99"/>
    <w:semiHidden/>
    <w:unhideWhenUsed/>
    <w:rsid w:val="00766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SchwacheHervorhebung">
    <w:name w:val="Subtle Emphasis"/>
    <w:basedOn w:val="Absatz-Standardschriftart"/>
    <w:uiPriority w:val="19"/>
    <w:qFormat/>
    <w:rsid w:val="00FA4499"/>
    <w:rPr>
      <w:i/>
      <w:iCs/>
      <w:color w:val="404040" w:themeColor="text1" w:themeTint="BF"/>
    </w:rPr>
  </w:style>
  <w:style w:type="character" w:customStyle="1" w:styleId="hljs-string">
    <w:name w:val="hljs-string"/>
    <w:basedOn w:val="Absatz-Standardschriftart"/>
    <w:rsid w:val="00BA010D"/>
  </w:style>
  <w:style w:type="character" w:customStyle="1" w:styleId="hljs-comment">
    <w:name w:val="hljs-comment"/>
    <w:basedOn w:val="Absatz-Standardschriftart"/>
    <w:rsid w:val="00BA010D"/>
  </w:style>
  <w:style w:type="character" w:customStyle="1" w:styleId="hljs-keyword">
    <w:name w:val="hljs-keyword"/>
    <w:basedOn w:val="Absatz-Standardschriftart"/>
    <w:rsid w:val="00BA010D"/>
  </w:style>
  <w:style w:type="character" w:customStyle="1" w:styleId="hljs-number">
    <w:name w:val="hljs-number"/>
    <w:basedOn w:val="Absatz-Standardschriftart"/>
    <w:rsid w:val="00BA010D"/>
  </w:style>
  <w:style w:type="character" w:customStyle="1" w:styleId="hljs-literal">
    <w:name w:val="hljs-literal"/>
    <w:basedOn w:val="Absatz-Standardschriftart"/>
    <w:rsid w:val="00BA010D"/>
  </w:style>
  <w:style w:type="character" w:customStyle="1" w:styleId="hljs-title">
    <w:name w:val="hljs-title"/>
    <w:basedOn w:val="Absatz-Standardschriftart"/>
    <w:rsid w:val="00DD474D"/>
  </w:style>
  <w:style w:type="character" w:customStyle="1" w:styleId="hljs-params">
    <w:name w:val="hljs-params"/>
    <w:basedOn w:val="Absatz-Standardschriftart"/>
    <w:rsid w:val="00DD474D"/>
  </w:style>
  <w:style w:type="character" w:customStyle="1" w:styleId="hljs-builtin">
    <w:name w:val="hljs-built_in"/>
    <w:basedOn w:val="Absatz-Standardschriftart"/>
    <w:rsid w:val="00DD474D"/>
  </w:style>
  <w:style w:type="paragraph" w:styleId="Literaturverzeichnis">
    <w:name w:val="Bibliography"/>
    <w:basedOn w:val="Standard"/>
    <w:next w:val="Standard"/>
    <w:uiPriority w:val="37"/>
    <w:unhideWhenUsed/>
    <w:rsid w:val="00EF7DCD"/>
    <w:pPr>
      <w:spacing w:after="0" w:line="480" w:lineRule="auto"/>
      <w:ind w:left="720" w:hanging="720"/>
    </w:pPr>
  </w:style>
  <w:style w:type="character" w:styleId="Zeilennummer">
    <w:name w:val="line number"/>
    <w:basedOn w:val="Absatz-Standardschriftart"/>
    <w:uiPriority w:val="99"/>
    <w:semiHidden/>
    <w:unhideWhenUsed/>
    <w:rsid w:val="00975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3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A4BC6-F4CD-4684-B3D9-2F8EF7989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1059</Words>
  <Characters>6675</Characters>
  <Application>Microsoft Office Word</Application>
  <DocSecurity>0</DocSecurity>
  <Lines>55</Lines>
  <Paragraphs>15</Paragraphs>
  <ScaleCrop>false</ScaleCrop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Heiduk</dc:creator>
  <cp:keywords/>
  <dc:description/>
  <cp:lastModifiedBy>Justin Stange-Heiduk</cp:lastModifiedBy>
  <cp:revision>33</cp:revision>
  <cp:lastPrinted>2025-02-19T07:31:00Z</cp:lastPrinted>
  <dcterms:created xsi:type="dcterms:W3CDTF">2025-02-06T07:19:00Z</dcterms:created>
  <dcterms:modified xsi:type="dcterms:W3CDTF">2025-07-09T06:36:00Z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id="G8BdAvS0"/&gt;&lt;style id="http://www.zotero.org/styles/apa" locale="de-DE"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