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C23BF" w14:textId="05F0EE04" w:rsidR="006C0390" w:rsidRPr="006B0C6D" w:rsidRDefault="006C0390" w:rsidP="006C0390">
      <w:pPr>
        <w:jc w:val="center"/>
        <w:rPr>
          <w:rFonts w:ascii="Times New Roman" w:eastAsia="DengXian" w:hAnsi="Times New Roman" w:cs="Times New Roman"/>
          <w:b/>
          <w:bCs/>
          <w:sz w:val="24"/>
          <w:szCs w:val="24"/>
        </w:rPr>
      </w:pPr>
      <w:r w:rsidRPr="006B0C6D">
        <w:rPr>
          <w:rFonts w:ascii="Times New Roman" w:eastAsia="DengXian" w:hAnsi="Times New Roman" w:cs="Times New Roman"/>
          <w:b/>
          <w:bCs/>
          <w:sz w:val="24"/>
          <w:szCs w:val="24"/>
        </w:rPr>
        <w:t xml:space="preserve">SAT-based Writing Prompts Used in </w:t>
      </w:r>
      <w:r w:rsidR="00FA2116">
        <w:rPr>
          <w:rFonts w:ascii="Times New Roman" w:eastAsia="DengXian" w:hAnsi="Times New Roman" w:cs="Times New Roman"/>
          <w:b/>
          <w:bCs/>
          <w:sz w:val="24"/>
          <w:szCs w:val="24"/>
        </w:rPr>
        <w:t>KLiCKe</w:t>
      </w:r>
    </w:p>
    <w:tbl>
      <w:tblPr>
        <w:tblStyle w:val="TableGrid"/>
        <w:tblW w:w="0" w:type="auto"/>
        <w:tblLook w:val="04A0" w:firstRow="1" w:lastRow="0" w:firstColumn="1" w:lastColumn="0" w:noHBand="0" w:noVBand="1"/>
      </w:tblPr>
      <w:tblGrid>
        <w:gridCol w:w="2335"/>
        <w:gridCol w:w="7015"/>
      </w:tblGrid>
      <w:tr w:rsidR="006C0390" w:rsidRPr="006B0C6D" w14:paraId="40402096" w14:textId="77777777" w:rsidTr="008B2465">
        <w:tc>
          <w:tcPr>
            <w:tcW w:w="2335" w:type="dxa"/>
          </w:tcPr>
          <w:p w14:paraId="1E6411F5" w14:textId="77777777" w:rsidR="006C0390" w:rsidRPr="006B0C6D" w:rsidRDefault="006C0390" w:rsidP="008B2465">
            <w:pPr>
              <w:spacing w:after="160" w:line="259" w:lineRule="auto"/>
              <w:jc w:val="center"/>
              <w:rPr>
                <w:rFonts w:ascii="Times New Roman" w:eastAsia="DengXian" w:hAnsi="Times New Roman" w:cs="Times New Roman"/>
                <w:b/>
                <w:bCs/>
                <w:sz w:val="24"/>
                <w:szCs w:val="24"/>
              </w:rPr>
            </w:pPr>
            <w:r w:rsidRPr="006B0C6D">
              <w:rPr>
                <w:rFonts w:ascii="Times New Roman" w:eastAsia="DengXian" w:hAnsi="Times New Roman" w:cs="Times New Roman"/>
                <w:b/>
                <w:bCs/>
                <w:sz w:val="24"/>
                <w:szCs w:val="24"/>
              </w:rPr>
              <w:t>Topic</w:t>
            </w:r>
          </w:p>
        </w:tc>
        <w:tc>
          <w:tcPr>
            <w:tcW w:w="7015" w:type="dxa"/>
          </w:tcPr>
          <w:p w14:paraId="0011A6FE" w14:textId="77777777" w:rsidR="006C0390" w:rsidRPr="006B0C6D" w:rsidRDefault="006C0390" w:rsidP="008B2465">
            <w:pPr>
              <w:spacing w:after="160" w:line="259" w:lineRule="auto"/>
              <w:jc w:val="center"/>
              <w:rPr>
                <w:rFonts w:ascii="Times New Roman" w:eastAsia="DengXian" w:hAnsi="Times New Roman" w:cs="Times New Roman"/>
                <w:b/>
                <w:bCs/>
                <w:sz w:val="24"/>
                <w:szCs w:val="24"/>
              </w:rPr>
            </w:pPr>
            <w:r w:rsidRPr="006B0C6D">
              <w:rPr>
                <w:rFonts w:ascii="Times New Roman" w:eastAsia="DengXian" w:hAnsi="Times New Roman" w:cs="Times New Roman"/>
                <w:b/>
                <w:bCs/>
                <w:sz w:val="24"/>
                <w:szCs w:val="24"/>
              </w:rPr>
              <w:t>Writing Prompt</w:t>
            </w:r>
          </w:p>
        </w:tc>
      </w:tr>
      <w:tr w:rsidR="006C0390" w:rsidRPr="006B0C6D" w14:paraId="559CC509" w14:textId="77777777" w:rsidTr="008B2465">
        <w:tc>
          <w:tcPr>
            <w:tcW w:w="2335" w:type="dxa"/>
          </w:tcPr>
          <w:p w14:paraId="772EEAD0" w14:textId="77777777" w:rsidR="006C0390" w:rsidRPr="006B0C6D" w:rsidRDefault="006C0390" w:rsidP="008B2465">
            <w:pPr>
              <w:rPr>
                <w:rFonts w:ascii="Times New Roman" w:eastAsia="DengXian" w:hAnsi="Times New Roman" w:cs="Times New Roman"/>
                <w:b/>
                <w:bCs/>
                <w:sz w:val="24"/>
                <w:szCs w:val="24"/>
              </w:rPr>
            </w:pPr>
            <w:r w:rsidRPr="006B0C6D">
              <w:rPr>
                <w:rFonts w:ascii="Times New Roman" w:eastAsia="DengXian" w:hAnsi="Times New Roman" w:cs="Times New Roman"/>
                <w:b/>
                <w:bCs/>
                <w:sz w:val="24"/>
                <w:szCs w:val="24"/>
              </w:rPr>
              <w:t xml:space="preserve">Appearance </w:t>
            </w:r>
          </w:p>
        </w:tc>
        <w:tc>
          <w:tcPr>
            <w:tcW w:w="7015" w:type="dxa"/>
          </w:tcPr>
          <w:p w14:paraId="5DF3309C" w14:textId="77777777" w:rsidR="006C0390" w:rsidRPr="006B0C6D" w:rsidRDefault="006C0390" w:rsidP="008B2465">
            <w:pPr>
              <w:rPr>
                <w:rFonts w:ascii="Times New Roman" w:eastAsia="DengXian" w:hAnsi="Times New Roman" w:cs="Times New Roman"/>
                <w:sz w:val="24"/>
                <w:szCs w:val="24"/>
              </w:rPr>
            </w:pPr>
            <w:r w:rsidRPr="006B0C6D">
              <w:rPr>
                <w:rFonts w:ascii="Times New Roman" w:eastAsia="DengXian" w:hAnsi="Times New Roman" w:cs="Times New Roman"/>
                <w:sz w:val="24"/>
                <w:szCs w:val="24"/>
                <w:shd w:val="clear" w:color="auto" w:fill="FFFFFF"/>
              </w:rPr>
              <w:t>All around us appearances are mistaken for reality. Clever advertisements create favorable impressions but say little or nothing about the products they promote. In stores, colorful packages are often better than their contents. In the media, how certain entertainers, politicians, and other public figures appear is more important than their abilities. All too often, what we think we see becomes far more important than what really is. Do images and impressions have too much of an effect on people?</w:t>
            </w:r>
          </w:p>
        </w:tc>
      </w:tr>
      <w:tr w:rsidR="006C0390" w:rsidRPr="006B0C6D" w14:paraId="24F2D004" w14:textId="77777777" w:rsidTr="008B2465">
        <w:tc>
          <w:tcPr>
            <w:tcW w:w="2335" w:type="dxa"/>
          </w:tcPr>
          <w:p w14:paraId="7A3FC77A" w14:textId="77777777" w:rsidR="006C0390" w:rsidRPr="006B0C6D" w:rsidRDefault="006C0390" w:rsidP="008B2465">
            <w:pPr>
              <w:rPr>
                <w:rFonts w:ascii="Times New Roman" w:eastAsia="DengXian" w:hAnsi="Times New Roman" w:cs="Times New Roman"/>
                <w:b/>
                <w:bCs/>
                <w:sz w:val="24"/>
                <w:szCs w:val="24"/>
              </w:rPr>
            </w:pPr>
            <w:r w:rsidRPr="006B0C6D">
              <w:rPr>
                <w:rFonts w:ascii="Times New Roman" w:eastAsia="DengXian" w:hAnsi="Times New Roman" w:cs="Times New Roman"/>
                <w:b/>
                <w:bCs/>
                <w:sz w:val="24"/>
                <w:szCs w:val="24"/>
              </w:rPr>
              <w:t>Competition</w:t>
            </w:r>
          </w:p>
        </w:tc>
        <w:tc>
          <w:tcPr>
            <w:tcW w:w="7015" w:type="dxa"/>
          </w:tcPr>
          <w:p w14:paraId="7BD49205" w14:textId="77777777" w:rsidR="006C0390" w:rsidRPr="006B0C6D" w:rsidRDefault="006C0390" w:rsidP="008B2465">
            <w:pPr>
              <w:rPr>
                <w:rFonts w:ascii="Times New Roman" w:eastAsia="DengXian" w:hAnsi="Times New Roman" w:cs="Times New Roman"/>
                <w:sz w:val="24"/>
                <w:szCs w:val="24"/>
              </w:rPr>
            </w:pPr>
            <w:r w:rsidRPr="006B0C6D">
              <w:rPr>
                <w:rFonts w:ascii="Times New Roman" w:eastAsia="DengXian" w:hAnsi="Times New Roman" w:cs="Times New Roman"/>
                <w:sz w:val="24"/>
                <w:szCs w:val="24"/>
                <w:shd w:val="clear" w:color="auto" w:fill="FFFFFF"/>
              </w:rPr>
              <w:t>While some people promote competition as the only way to achieve success, others emphasize the power of cooperation. Intense rivalry at work or play or engaging in competition involving ideas or skills may indeed drive people either to avoid failure or to achieve important victories. In a complex world, however, cooperation is much more likely to produce significant, lasting accomplishments. Do people achieve more success by cooperation or by competition?</w:t>
            </w:r>
          </w:p>
        </w:tc>
      </w:tr>
      <w:tr w:rsidR="006C0390" w:rsidRPr="006B0C6D" w14:paraId="70FD8FCF" w14:textId="77777777" w:rsidTr="008B2465">
        <w:tc>
          <w:tcPr>
            <w:tcW w:w="2335" w:type="dxa"/>
          </w:tcPr>
          <w:p w14:paraId="1222E938" w14:textId="77777777" w:rsidR="006C0390" w:rsidRPr="006B0C6D" w:rsidRDefault="006C0390" w:rsidP="008B2465">
            <w:pPr>
              <w:rPr>
                <w:rFonts w:ascii="Times New Roman" w:eastAsia="DengXian" w:hAnsi="Times New Roman" w:cs="Times New Roman"/>
                <w:b/>
                <w:bCs/>
                <w:sz w:val="24"/>
                <w:szCs w:val="24"/>
              </w:rPr>
            </w:pPr>
            <w:r w:rsidRPr="006B0C6D">
              <w:rPr>
                <w:rFonts w:ascii="Times New Roman" w:eastAsia="DengXian" w:hAnsi="Times New Roman" w:cs="Times New Roman"/>
                <w:b/>
                <w:bCs/>
                <w:sz w:val="24"/>
                <w:szCs w:val="24"/>
              </w:rPr>
              <w:t>Happiness</w:t>
            </w:r>
          </w:p>
        </w:tc>
        <w:tc>
          <w:tcPr>
            <w:tcW w:w="7015" w:type="dxa"/>
          </w:tcPr>
          <w:p w14:paraId="6059D2EC" w14:textId="77777777" w:rsidR="006C0390" w:rsidRPr="006B0C6D" w:rsidRDefault="006C0390" w:rsidP="008B2465">
            <w:pPr>
              <w:rPr>
                <w:rFonts w:ascii="Times New Roman" w:eastAsia="DengXian" w:hAnsi="Times New Roman" w:cs="Times New Roman"/>
                <w:sz w:val="24"/>
                <w:szCs w:val="24"/>
              </w:rPr>
            </w:pPr>
            <w:r w:rsidRPr="006B0C6D">
              <w:rPr>
                <w:rFonts w:ascii="Times New Roman" w:eastAsia="DengXian" w:hAnsi="Times New Roman" w:cs="Times New Roman"/>
                <w:sz w:val="24"/>
                <w:szCs w:val="24"/>
              </w:rPr>
              <w:t>Some believe that happiness comes by pursuing their dreams and their own personal goals. Others believe that people are happy only when they have their minds fixed on some goal other than their own happiness. Accordingly, happiness comes when people focus on the happiness of others or on the improvement of humanity. Aiming at something other than their own happiness, they find happiness along the way. Are people more likely to be happy if they focus on their personal goals or on the happiness of others?</w:t>
            </w:r>
          </w:p>
        </w:tc>
      </w:tr>
      <w:tr w:rsidR="006C0390" w:rsidRPr="006B0C6D" w14:paraId="3B2821FF" w14:textId="77777777" w:rsidTr="008B2465">
        <w:tc>
          <w:tcPr>
            <w:tcW w:w="2335" w:type="dxa"/>
          </w:tcPr>
          <w:p w14:paraId="4A82DD80" w14:textId="77777777" w:rsidR="006C0390" w:rsidRPr="006B0C6D" w:rsidRDefault="006C0390" w:rsidP="008B2465">
            <w:pPr>
              <w:rPr>
                <w:rFonts w:ascii="Times New Roman" w:eastAsia="DengXian" w:hAnsi="Times New Roman" w:cs="Times New Roman"/>
                <w:b/>
                <w:bCs/>
                <w:sz w:val="24"/>
                <w:szCs w:val="24"/>
              </w:rPr>
            </w:pPr>
            <w:r w:rsidRPr="006B0C6D">
              <w:rPr>
                <w:rFonts w:ascii="Times New Roman" w:eastAsia="DengXian" w:hAnsi="Times New Roman" w:cs="Times New Roman"/>
                <w:b/>
                <w:bCs/>
                <w:sz w:val="24"/>
                <w:szCs w:val="24"/>
              </w:rPr>
              <w:t>Materialism</w:t>
            </w:r>
          </w:p>
        </w:tc>
        <w:tc>
          <w:tcPr>
            <w:tcW w:w="7015" w:type="dxa"/>
          </w:tcPr>
          <w:p w14:paraId="19786785" w14:textId="77777777" w:rsidR="006C0390" w:rsidRPr="006B0C6D" w:rsidRDefault="006C0390" w:rsidP="008B2465">
            <w:pPr>
              <w:rPr>
                <w:rFonts w:ascii="Times New Roman" w:eastAsia="DengXian" w:hAnsi="Times New Roman" w:cs="Times New Roman"/>
                <w:sz w:val="24"/>
                <w:szCs w:val="24"/>
              </w:rPr>
            </w:pPr>
            <w:r w:rsidRPr="006B0C6D">
              <w:rPr>
                <w:rFonts w:ascii="Times New Roman" w:eastAsia="DengXian" w:hAnsi="Times New Roman" w:cs="Times New Roman"/>
                <w:sz w:val="24"/>
                <w:szCs w:val="24"/>
              </w:rPr>
              <w:t>Materialism: it's the thing that everybody loves to hate. Few aspects of modern life have been more criticized than materialism. But let's face it: materialism—acquiring possessions and spending money—is a vital source of meaning and happiness in our time. People may criticize modern society for being too materialistic, but the fact remains that most of us spend most of our energy producing and consuming more and more stuff. Should modern society be criticized for being materialistic?</w:t>
            </w:r>
          </w:p>
        </w:tc>
      </w:tr>
    </w:tbl>
    <w:p w14:paraId="0DAD14D2" w14:textId="77777777" w:rsidR="006C0390" w:rsidRPr="006B0C6D" w:rsidRDefault="006C0390" w:rsidP="006C0390">
      <w:pPr>
        <w:shd w:val="clear" w:color="auto" w:fill="FFFFFF"/>
        <w:spacing w:line="240" w:lineRule="auto"/>
        <w:rPr>
          <w:rFonts w:ascii="Times New Roman" w:eastAsia="DengXian" w:hAnsi="Times New Roman" w:cs="Times New Roman"/>
          <w:sz w:val="24"/>
          <w:szCs w:val="24"/>
        </w:rPr>
      </w:pPr>
    </w:p>
    <w:p w14:paraId="44048651" w14:textId="77777777" w:rsidR="006C0390" w:rsidRPr="006B0C6D" w:rsidRDefault="006C0390" w:rsidP="006C0390">
      <w:pPr>
        <w:rPr>
          <w:rFonts w:ascii="Times New Roman" w:eastAsia="DengXian" w:hAnsi="Times New Roman" w:cs="Times New Roman"/>
          <w:sz w:val="24"/>
          <w:szCs w:val="24"/>
        </w:rPr>
      </w:pPr>
    </w:p>
    <w:p w14:paraId="2A9A7937" w14:textId="77777777" w:rsidR="00703694" w:rsidRDefault="00703694"/>
    <w:sectPr w:rsidR="00703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F1"/>
    <w:rsid w:val="002854F1"/>
    <w:rsid w:val="006C0390"/>
    <w:rsid w:val="00703694"/>
    <w:rsid w:val="00842EB4"/>
    <w:rsid w:val="00BC5C9D"/>
    <w:rsid w:val="00FA2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F4E1"/>
  <w15:chartTrackingRefBased/>
  <w15:docId w15:val="{8F265836-4DCA-4198-AF75-3DC45D9E0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3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0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TIAN</dc:creator>
  <cp:keywords/>
  <dc:description/>
  <cp:lastModifiedBy>YU TIAN</cp:lastModifiedBy>
  <cp:revision>3</cp:revision>
  <dcterms:created xsi:type="dcterms:W3CDTF">2024-05-31T19:47:00Z</dcterms:created>
  <dcterms:modified xsi:type="dcterms:W3CDTF">2024-05-31T19:52:00Z</dcterms:modified>
</cp:coreProperties>
</file>