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BBE9" w14:textId="570AD385" w:rsidR="00112511" w:rsidRPr="00B104C3" w:rsidRDefault="007B4FFC">
      <w:r w:rsidRPr="00B104C3">
        <w:fldChar w:fldCharType="begin"/>
      </w:r>
      <w:r w:rsidRPr="00B104C3">
        <w:instrText xml:space="preserve"> INCLUDEPICTURE "https://chatgpt.com/backend-api/estuary/content?id=file_000000006a387243971023bc6bfbdffb&amp;ts=492373&amp;p=fs&amp;cid=1&amp;sig=ccb7e4863731a2eb0fcc64fa41074f386febe5ce1de05afd92b406ed6ba0d85e&amp;v=0" \* MERGEFORMATINET </w:instrText>
      </w:r>
      <w:r w:rsidRPr="00B104C3">
        <w:fldChar w:fldCharType="separate"/>
      </w:r>
      <w:r w:rsidRPr="00B104C3">
        <w:rPr>
          <w:noProof/>
        </w:rPr>
        <mc:AlternateContent>
          <mc:Choice Requires="wps">
            <w:drawing>
              <wp:inline distT="0" distB="0" distL="0" distR="0" wp14:anchorId="1040F9AC" wp14:editId="5E13604E">
                <wp:extent cx="304800" cy="304800"/>
                <wp:effectExtent l="0" t="0" r="0" b="0"/>
                <wp:docPr id="1216098986" name="Rechthoek 2" descr="Gegenereerde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xmlns:arto="http://schemas.microsoft.com/office/word/2006/arto">
            <w:pict>
              <v:rect id="Rechthoek 2" style="width:24pt;height:24pt;visibility:visible;mso-wrap-style:square;mso-left-percent:-10001;mso-top-percent:-10001;mso-position-horizontal:absolute;mso-position-horizontal-relative:char;mso-position-vertical:absolute;mso-position-vertical-relative:line;mso-left-percent:-10001;mso-top-percent:-10001;v-text-anchor:top" alt="Gegenereerde afbeelding" o:spid="_x0000_s1026" filled="f" stroked="f" w14:anchorId="46B1A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o:lock v:ext="edit" aspectratio="t"/>
                <w10:anchorlock/>
              </v:rect>
            </w:pict>
          </mc:Fallback>
        </mc:AlternateContent>
      </w:r>
      <w:r w:rsidRPr="00B104C3">
        <w:fldChar w:fldCharType="end"/>
      </w:r>
      <w:r w:rsidR="007E527F" w:rsidRPr="00B104C3">
        <w:t xml:space="preserve"> </w:t>
      </w:r>
      <w:r w:rsidR="007E527F" w:rsidRPr="00B104C3">
        <w:fldChar w:fldCharType="begin"/>
      </w:r>
      <w:r w:rsidR="007E527F" w:rsidRPr="00B104C3">
        <w:instrText xml:space="preserve"> INCLUDEPICTURE "https://chatgpt.com/backend-api/estuary/content?id=file_0000000081cc72469cfdf45289a3b669&amp;ts=493068&amp;p=fs&amp;cid=1&amp;sig=1225a60fc3d032f2af858d154f706d6071821259d3bd34f264e986f43e0a4911&amp;v=0" \* MERGEFORMATINET </w:instrText>
      </w:r>
      <w:r w:rsidR="007E527F" w:rsidRPr="00B104C3">
        <w:fldChar w:fldCharType="separate"/>
      </w:r>
      <w:r w:rsidR="007E527F" w:rsidRPr="00B104C3">
        <w:rPr>
          <w:noProof/>
        </w:rPr>
        <mc:AlternateContent>
          <mc:Choice Requires="wps">
            <w:drawing>
              <wp:inline distT="0" distB="0" distL="0" distR="0" wp14:anchorId="6D0A7B51" wp14:editId="15CF916E">
                <wp:extent cx="304800" cy="304800"/>
                <wp:effectExtent l="0" t="0" r="0" b="0"/>
                <wp:docPr id="681006733" name="Rechthoek 2" descr="Gegenereerde afbeelding: AI slide generator voor presenta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xmlns:arto="http://schemas.microsoft.com/office/word/2006/arto">
            <w:pict>
              <v:rect id="Rechthoek 2" style="width:24pt;height:24pt;visibility:visible;mso-wrap-style:square;mso-left-percent:-10001;mso-top-percent:-10001;mso-position-horizontal:absolute;mso-position-horizontal-relative:char;mso-position-vertical:absolute;mso-position-vertical-relative:line;mso-left-percent:-10001;mso-top-percent:-10001;v-text-anchor:top" alt="Gegenereerde afbeelding: AI slide generator voor presentaties" o:spid="_x0000_s1026" filled="f" stroked="f" w14:anchorId="70420B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o:lock v:ext="edit" aspectratio="t"/>
                <w10:anchorlock/>
              </v:rect>
            </w:pict>
          </mc:Fallback>
        </mc:AlternateContent>
      </w:r>
      <w:r w:rsidR="007E527F" w:rsidRPr="00B104C3">
        <w:fldChar w:fldCharType="end"/>
      </w:r>
      <w:r w:rsidR="009A7F3C" w:rsidRPr="00B104C3">
        <w:rPr>
          <w:noProof/>
        </w:rPr>
        <w:drawing>
          <wp:inline distT="0" distB="0" distL="0" distR="0" wp14:anchorId="018B2C10" wp14:editId="5833E670">
            <wp:extent cx="4620711" cy="6931066"/>
            <wp:effectExtent l="0" t="0" r="2540" b="3175"/>
            <wp:docPr id="884072242"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2242" name="Afbeelding 3"/>
                    <pic:cNvPicPr/>
                  </pic:nvPicPr>
                  <pic:blipFill>
                    <a:blip r:embed="rId11"/>
                    <a:stretch>
                      <a:fillRect/>
                    </a:stretch>
                  </pic:blipFill>
                  <pic:spPr>
                    <a:xfrm>
                      <a:off x="0" y="0"/>
                      <a:ext cx="4620711" cy="6931066"/>
                    </a:xfrm>
                    <a:prstGeom prst="rect">
                      <a:avLst/>
                    </a:prstGeom>
                  </pic:spPr>
                </pic:pic>
              </a:graphicData>
            </a:graphic>
          </wp:inline>
        </w:drawing>
      </w:r>
    </w:p>
    <w:p w14:paraId="6961C7E6" w14:textId="77777777" w:rsidR="00112511" w:rsidRPr="00B104C3" w:rsidRDefault="00112511"/>
    <w:p w14:paraId="36619045" w14:textId="77777777" w:rsidR="00112511" w:rsidRPr="00B104C3" w:rsidRDefault="00112511"/>
    <w:sdt>
      <w:sdtPr>
        <w:rPr>
          <w:rFonts w:ascii="Calibri" w:eastAsia="Times New Roman" w:hAnsi="Calibri" w:cs="Times New Roman"/>
          <w:b w:val="0"/>
          <w:bCs w:val="0"/>
          <w:color w:val="auto"/>
          <w:sz w:val="24"/>
          <w:szCs w:val="24"/>
        </w:rPr>
        <w:id w:val="882142885"/>
        <w:docPartObj>
          <w:docPartGallery w:val="Table of Contents"/>
          <w:docPartUnique/>
        </w:docPartObj>
      </w:sdtPr>
      <w:sdtContent>
        <w:p w14:paraId="7F9021FC" w14:textId="4EB16BB6" w:rsidR="00D4028D" w:rsidRPr="00B104C3" w:rsidRDefault="00AA2B4F">
          <w:pPr>
            <w:pStyle w:val="TOCHeading"/>
          </w:pPr>
          <w:r>
            <w:t xml:space="preserve">Table of content </w:t>
          </w:r>
        </w:p>
        <w:p w14:paraId="17A6E3F2" w14:textId="0CC6DA7A" w:rsidR="00D4028D" w:rsidRPr="00B104C3" w:rsidRDefault="00D4028D">
          <w:pPr>
            <w:pStyle w:val="TOC1"/>
            <w:tabs>
              <w:tab w:val="right" w:leader="dot" w:pos="8630"/>
            </w:tabs>
            <w:rPr>
              <w:rFonts w:eastAsiaTheme="minorEastAsia" w:cstheme="minorBidi"/>
              <w:b w:val="0"/>
              <w:bCs w:val="0"/>
              <w:i/>
              <w:iCs/>
              <w:noProof/>
              <w:kern w:val="2"/>
              <w:lang w:eastAsia="nl-NL"/>
              <w14:ligatures w14:val="standardContextual"/>
            </w:rPr>
          </w:pPr>
          <w:r w:rsidRPr="00B104C3">
            <w:rPr>
              <w:b w:val="0"/>
              <w:bCs w:val="0"/>
            </w:rPr>
            <w:fldChar w:fldCharType="begin"/>
          </w:r>
          <w:r w:rsidRPr="00B104C3">
            <w:instrText>TOC \o "1-3" \h \z \u</w:instrText>
          </w:r>
          <w:r w:rsidRPr="00B104C3">
            <w:rPr>
              <w:b w:val="0"/>
              <w:bCs w:val="0"/>
            </w:rPr>
            <w:fldChar w:fldCharType="separate"/>
          </w:r>
          <w:hyperlink w:anchor="_Toc226977671" w:history="1">
            <w:r w:rsidRPr="00B104C3">
              <w:rPr>
                <w:rStyle w:val="Hyperlink"/>
                <w:rFonts w:ascii="DM Sans 14pt" w:hAnsi="DM Sans 14pt"/>
                <w:noProof/>
              </w:rPr>
              <w:t>Purpose of this document</w:t>
            </w:r>
            <w:r w:rsidRPr="00B104C3">
              <w:rPr>
                <w:noProof/>
                <w:webHidden/>
              </w:rPr>
              <w:tab/>
            </w:r>
            <w:r w:rsidRPr="00B104C3">
              <w:rPr>
                <w:noProof/>
                <w:webHidden/>
              </w:rPr>
              <w:fldChar w:fldCharType="begin"/>
            </w:r>
            <w:r w:rsidRPr="00B104C3">
              <w:rPr>
                <w:noProof/>
                <w:webHidden/>
              </w:rPr>
              <w:instrText xml:space="preserve"> PAGEREF _Toc226977671 \h </w:instrText>
            </w:r>
            <w:r w:rsidRPr="00B104C3">
              <w:rPr>
                <w:noProof/>
                <w:webHidden/>
              </w:rPr>
            </w:r>
            <w:r w:rsidRPr="00B104C3">
              <w:rPr>
                <w:noProof/>
                <w:webHidden/>
              </w:rPr>
              <w:fldChar w:fldCharType="separate"/>
            </w:r>
            <w:r w:rsidRPr="00B104C3">
              <w:rPr>
                <w:noProof/>
                <w:webHidden/>
              </w:rPr>
              <w:t>3</w:t>
            </w:r>
            <w:r w:rsidRPr="00B104C3">
              <w:rPr>
                <w:noProof/>
                <w:webHidden/>
              </w:rPr>
              <w:fldChar w:fldCharType="end"/>
            </w:r>
          </w:hyperlink>
        </w:p>
        <w:p w14:paraId="78836F5C" w14:textId="0E70BDE0" w:rsidR="00D4028D" w:rsidRPr="00B104C3" w:rsidRDefault="00D4028D">
          <w:pPr>
            <w:pStyle w:val="TOC1"/>
            <w:tabs>
              <w:tab w:val="left" w:pos="480"/>
              <w:tab w:val="right" w:leader="dot" w:pos="8630"/>
            </w:tabs>
            <w:rPr>
              <w:rFonts w:eastAsiaTheme="minorEastAsia" w:cstheme="minorBidi"/>
              <w:b w:val="0"/>
              <w:bCs w:val="0"/>
              <w:i/>
              <w:iCs/>
              <w:noProof/>
              <w:kern w:val="2"/>
              <w:lang w:eastAsia="nl-NL"/>
              <w14:ligatures w14:val="standardContextual"/>
            </w:rPr>
          </w:pPr>
          <w:hyperlink w:anchor="_Toc226977672" w:history="1">
            <w:r w:rsidRPr="00B104C3">
              <w:rPr>
                <w:rStyle w:val="Hyperlink"/>
                <w:noProof/>
              </w:rPr>
              <w:t>1.</w:t>
            </w:r>
            <w:r w:rsidRPr="00B104C3">
              <w:rPr>
                <w:rFonts w:eastAsiaTheme="minorEastAsia" w:cstheme="minorBidi"/>
                <w:b w:val="0"/>
                <w:bCs w:val="0"/>
                <w:i/>
                <w:iCs/>
                <w:noProof/>
                <w:kern w:val="2"/>
                <w:lang w:eastAsia="nl-NL"/>
                <w14:ligatures w14:val="standardContextual"/>
              </w:rPr>
              <w:tab/>
            </w:r>
            <w:r w:rsidRPr="00B104C3">
              <w:rPr>
                <w:rStyle w:val="Hyperlink"/>
                <w:noProof/>
              </w:rPr>
              <w:t>What we want to build</w:t>
            </w:r>
            <w:r w:rsidRPr="00B104C3">
              <w:rPr>
                <w:noProof/>
                <w:webHidden/>
              </w:rPr>
              <w:tab/>
            </w:r>
            <w:r w:rsidRPr="00B104C3">
              <w:rPr>
                <w:noProof/>
                <w:webHidden/>
              </w:rPr>
              <w:fldChar w:fldCharType="begin"/>
            </w:r>
            <w:r w:rsidRPr="00B104C3">
              <w:rPr>
                <w:noProof/>
                <w:webHidden/>
              </w:rPr>
              <w:instrText xml:space="preserve"> PAGEREF _Toc226977672 \h </w:instrText>
            </w:r>
            <w:r w:rsidRPr="00B104C3">
              <w:rPr>
                <w:noProof/>
                <w:webHidden/>
              </w:rPr>
            </w:r>
            <w:r w:rsidRPr="00B104C3">
              <w:rPr>
                <w:noProof/>
                <w:webHidden/>
              </w:rPr>
              <w:fldChar w:fldCharType="separate"/>
            </w:r>
            <w:r w:rsidRPr="00B104C3">
              <w:rPr>
                <w:noProof/>
                <w:webHidden/>
              </w:rPr>
              <w:t>4</w:t>
            </w:r>
            <w:r w:rsidRPr="00B104C3">
              <w:rPr>
                <w:noProof/>
                <w:webHidden/>
              </w:rPr>
              <w:fldChar w:fldCharType="end"/>
            </w:r>
          </w:hyperlink>
        </w:p>
        <w:p w14:paraId="65542251" w14:textId="6FF0610B" w:rsidR="00D4028D" w:rsidRPr="00B104C3" w:rsidRDefault="00D4028D">
          <w:pPr>
            <w:pStyle w:val="TOC1"/>
            <w:tabs>
              <w:tab w:val="left" w:pos="480"/>
              <w:tab w:val="right" w:leader="dot" w:pos="8630"/>
            </w:tabs>
            <w:rPr>
              <w:rFonts w:eastAsiaTheme="minorEastAsia" w:cstheme="minorBidi"/>
              <w:b w:val="0"/>
              <w:bCs w:val="0"/>
              <w:i/>
              <w:iCs/>
              <w:noProof/>
              <w:kern w:val="2"/>
              <w:lang w:eastAsia="nl-NL"/>
              <w14:ligatures w14:val="standardContextual"/>
            </w:rPr>
          </w:pPr>
          <w:hyperlink w:anchor="_Toc226977673" w:history="1">
            <w:r w:rsidRPr="00B104C3">
              <w:rPr>
                <w:rStyle w:val="Hyperlink"/>
                <w:noProof/>
              </w:rPr>
              <w:t>2.</w:t>
            </w:r>
            <w:r w:rsidRPr="00B104C3">
              <w:rPr>
                <w:rFonts w:eastAsiaTheme="minorEastAsia" w:cstheme="minorBidi"/>
                <w:b w:val="0"/>
                <w:bCs w:val="0"/>
                <w:i/>
                <w:iCs/>
                <w:noProof/>
                <w:kern w:val="2"/>
                <w:lang w:eastAsia="nl-NL"/>
                <w14:ligatures w14:val="standardContextual"/>
              </w:rPr>
              <w:tab/>
            </w:r>
            <w:r w:rsidRPr="00B104C3">
              <w:rPr>
                <w:rStyle w:val="Hyperlink"/>
                <w:noProof/>
              </w:rPr>
              <w:t>How it should work</w:t>
            </w:r>
            <w:r w:rsidRPr="00B104C3">
              <w:rPr>
                <w:noProof/>
                <w:webHidden/>
              </w:rPr>
              <w:tab/>
            </w:r>
            <w:r w:rsidRPr="00B104C3">
              <w:rPr>
                <w:noProof/>
                <w:webHidden/>
              </w:rPr>
              <w:fldChar w:fldCharType="begin"/>
            </w:r>
            <w:r w:rsidRPr="00B104C3">
              <w:rPr>
                <w:noProof/>
                <w:webHidden/>
              </w:rPr>
              <w:instrText xml:space="preserve"> PAGEREF _Toc226977673 \h </w:instrText>
            </w:r>
            <w:r w:rsidRPr="00B104C3">
              <w:rPr>
                <w:noProof/>
                <w:webHidden/>
              </w:rPr>
            </w:r>
            <w:r w:rsidRPr="00B104C3">
              <w:rPr>
                <w:noProof/>
                <w:webHidden/>
              </w:rPr>
              <w:fldChar w:fldCharType="separate"/>
            </w:r>
            <w:r w:rsidRPr="00B104C3">
              <w:rPr>
                <w:noProof/>
                <w:webHidden/>
              </w:rPr>
              <w:t>4</w:t>
            </w:r>
            <w:r w:rsidRPr="00B104C3">
              <w:rPr>
                <w:noProof/>
                <w:webHidden/>
              </w:rPr>
              <w:fldChar w:fldCharType="end"/>
            </w:r>
          </w:hyperlink>
        </w:p>
        <w:p w14:paraId="67B56E0A" w14:textId="54A0A181" w:rsidR="00D4028D" w:rsidRPr="00B104C3" w:rsidRDefault="00D4028D">
          <w:pPr>
            <w:pStyle w:val="TOC1"/>
            <w:tabs>
              <w:tab w:val="left" w:pos="480"/>
              <w:tab w:val="right" w:leader="dot" w:pos="8630"/>
            </w:tabs>
            <w:rPr>
              <w:rFonts w:eastAsiaTheme="minorEastAsia" w:cstheme="minorBidi"/>
              <w:b w:val="0"/>
              <w:bCs w:val="0"/>
              <w:i/>
              <w:iCs/>
              <w:noProof/>
              <w:kern w:val="2"/>
              <w:lang w:eastAsia="nl-NL"/>
              <w14:ligatures w14:val="standardContextual"/>
            </w:rPr>
          </w:pPr>
          <w:hyperlink w:anchor="_Toc226977674" w:history="1">
            <w:r w:rsidRPr="00B104C3">
              <w:rPr>
                <w:rStyle w:val="Hyperlink"/>
                <w:noProof/>
              </w:rPr>
              <w:t>3.</w:t>
            </w:r>
            <w:r w:rsidRPr="00B104C3">
              <w:rPr>
                <w:rFonts w:eastAsiaTheme="minorEastAsia" w:cstheme="minorBidi"/>
                <w:b w:val="0"/>
                <w:bCs w:val="0"/>
                <w:i/>
                <w:iCs/>
                <w:noProof/>
                <w:kern w:val="2"/>
                <w:lang w:eastAsia="nl-NL"/>
                <w14:ligatures w14:val="standardContextual"/>
              </w:rPr>
              <w:tab/>
            </w:r>
            <w:r w:rsidRPr="00B104C3">
              <w:rPr>
                <w:rStyle w:val="Hyperlink"/>
                <w:noProof/>
              </w:rPr>
              <w:t>What Maverx will deliver to the teams</w:t>
            </w:r>
            <w:r w:rsidRPr="00B104C3">
              <w:rPr>
                <w:noProof/>
                <w:webHidden/>
              </w:rPr>
              <w:tab/>
            </w:r>
            <w:r w:rsidRPr="00B104C3">
              <w:rPr>
                <w:noProof/>
                <w:webHidden/>
              </w:rPr>
              <w:fldChar w:fldCharType="begin"/>
            </w:r>
            <w:r w:rsidRPr="00B104C3">
              <w:rPr>
                <w:noProof/>
                <w:webHidden/>
              </w:rPr>
              <w:instrText xml:space="preserve"> PAGEREF _Toc226977674 \h </w:instrText>
            </w:r>
            <w:r w:rsidRPr="00B104C3">
              <w:rPr>
                <w:noProof/>
                <w:webHidden/>
              </w:rPr>
            </w:r>
            <w:r w:rsidRPr="00B104C3">
              <w:rPr>
                <w:noProof/>
                <w:webHidden/>
              </w:rPr>
              <w:fldChar w:fldCharType="separate"/>
            </w:r>
            <w:r w:rsidRPr="00B104C3">
              <w:rPr>
                <w:noProof/>
                <w:webHidden/>
              </w:rPr>
              <w:t>6</w:t>
            </w:r>
            <w:r w:rsidRPr="00B104C3">
              <w:rPr>
                <w:noProof/>
                <w:webHidden/>
              </w:rPr>
              <w:fldChar w:fldCharType="end"/>
            </w:r>
          </w:hyperlink>
        </w:p>
        <w:p w14:paraId="364B7610" w14:textId="63D333A1" w:rsidR="00D4028D" w:rsidRPr="00B104C3" w:rsidRDefault="00D4028D">
          <w:pPr>
            <w:pStyle w:val="TOC1"/>
            <w:tabs>
              <w:tab w:val="left" w:pos="480"/>
              <w:tab w:val="right" w:leader="dot" w:pos="8630"/>
            </w:tabs>
            <w:rPr>
              <w:rFonts w:eastAsiaTheme="minorEastAsia" w:cstheme="minorBidi"/>
              <w:b w:val="0"/>
              <w:bCs w:val="0"/>
              <w:i/>
              <w:iCs/>
              <w:noProof/>
              <w:kern w:val="2"/>
              <w:lang w:eastAsia="nl-NL"/>
              <w14:ligatures w14:val="standardContextual"/>
            </w:rPr>
          </w:pPr>
          <w:hyperlink w:anchor="_Toc226977675" w:history="1">
            <w:r w:rsidRPr="00B104C3">
              <w:rPr>
                <w:rStyle w:val="Hyperlink"/>
                <w:noProof/>
              </w:rPr>
              <w:t>4.</w:t>
            </w:r>
            <w:r w:rsidRPr="00B104C3">
              <w:rPr>
                <w:rFonts w:eastAsiaTheme="minorEastAsia" w:cstheme="minorBidi"/>
                <w:b w:val="0"/>
                <w:bCs w:val="0"/>
                <w:i/>
                <w:iCs/>
                <w:noProof/>
                <w:kern w:val="2"/>
                <w:lang w:eastAsia="nl-NL"/>
                <w14:ligatures w14:val="standardContextual"/>
              </w:rPr>
              <w:tab/>
            </w:r>
            <w:r w:rsidRPr="00B104C3">
              <w:rPr>
                <w:rStyle w:val="Hyperlink"/>
                <w:noProof/>
              </w:rPr>
              <w:t>What will be measured</w:t>
            </w:r>
            <w:r w:rsidRPr="00B104C3">
              <w:rPr>
                <w:noProof/>
                <w:webHidden/>
              </w:rPr>
              <w:tab/>
            </w:r>
            <w:r w:rsidRPr="00B104C3">
              <w:rPr>
                <w:noProof/>
                <w:webHidden/>
              </w:rPr>
              <w:fldChar w:fldCharType="begin"/>
            </w:r>
            <w:r w:rsidRPr="00B104C3">
              <w:rPr>
                <w:noProof/>
                <w:webHidden/>
              </w:rPr>
              <w:instrText xml:space="preserve"> PAGEREF _Toc226977675 \h </w:instrText>
            </w:r>
            <w:r w:rsidRPr="00B104C3">
              <w:rPr>
                <w:noProof/>
                <w:webHidden/>
              </w:rPr>
            </w:r>
            <w:r w:rsidRPr="00B104C3">
              <w:rPr>
                <w:noProof/>
                <w:webHidden/>
              </w:rPr>
              <w:fldChar w:fldCharType="separate"/>
            </w:r>
            <w:r w:rsidRPr="00B104C3">
              <w:rPr>
                <w:noProof/>
                <w:webHidden/>
              </w:rPr>
              <w:t>6</w:t>
            </w:r>
            <w:r w:rsidRPr="00B104C3">
              <w:rPr>
                <w:noProof/>
                <w:webHidden/>
              </w:rPr>
              <w:fldChar w:fldCharType="end"/>
            </w:r>
          </w:hyperlink>
        </w:p>
        <w:p w14:paraId="07FD0408" w14:textId="5482071C" w:rsidR="00D4028D" w:rsidRPr="00B104C3" w:rsidRDefault="00D4028D">
          <w:pPr>
            <w:pStyle w:val="TOC1"/>
            <w:tabs>
              <w:tab w:val="left" w:pos="480"/>
              <w:tab w:val="right" w:leader="dot" w:pos="8630"/>
            </w:tabs>
            <w:rPr>
              <w:rFonts w:eastAsiaTheme="minorEastAsia" w:cstheme="minorBidi"/>
              <w:b w:val="0"/>
              <w:bCs w:val="0"/>
              <w:i/>
              <w:iCs/>
              <w:noProof/>
              <w:kern w:val="2"/>
              <w:lang w:eastAsia="nl-NL"/>
              <w14:ligatures w14:val="standardContextual"/>
            </w:rPr>
          </w:pPr>
          <w:hyperlink w:anchor="_Toc226977676" w:history="1">
            <w:r w:rsidRPr="00B104C3">
              <w:rPr>
                <w:rStyle w:val="Hyperlink"/>
                <w:noProof/>
              </w:rPr>
              <w:t>5.</w:t>
            </w:r>
            <w:r w:rsidRPr="00B104C3">
              <w:rPr>
                <w:rFonts w:eastAsiaTheme="minorEastAsia" w:cstheme="minorBidi"/>
                <w:b w:val="0"/>
                <w:bCs w:val="0"/>
                <w:i/>
                <w:iCs/>
                <w:noProof/>
                <w:kern w:val="2"/>
                <w:lang w:eastAsia="nl-NL"/>
                <w14:ligatures w14:val="standardContextual"/>
              </w:rPr>
              <w:tab/>
            </w:r>
            <w:r w:rsidRPr="00B104C3">
              <w:rPr>
                <w:rStyle w:val="Hyperlink"/>
                <w:noProof/>
              </w:rPr>
              <w:t>What we deliberately leave open</w:t>
            </w:r>
            <w:r w:rsidRPr="00B104C3">
              <w:rPr>
                <w:noProof/>
                <w:webHidden/>
              </w:rPr>
              <w:tab/>
            </w:r>
            <w:r w:rsidRPr="00B104C3">
              <w:rPr>
                <w:noProof/>
                <w:webHidden/>
              </w:rPr>
              <w:fldChar w:fldCharType="begin"/>
            </w:r>
            <w:r w:rsidRPr="00B104C3">
              <w:rPr>
                <w:noProof/>
                <w:webHidden/>
              </w:rPr>
              <w:instrText xml:space="preserve"> PAGEREF _Toc226977676 \h </w:instrText>
            </w:r>
            <w:r w:rsidRPr="00B104C3">
              <w:rPr>
                <w:noProof/>
                <w:webHidden/>
              </w:rPr>
            </w:r>
            <w:r w:rsidRPr="00B104C3">
              <w:rPr>
                <w:noProof/>
                <w:webHidden/>
              </w:rPr>
              <w:fldChar w:fldCharType="separate"/>
            </w:r>
            <w:r w:rsidRPr="00B104C3">
              <w:rPr>
                <w:noProof/>
                <w:webHidden/>
              </w:rPr>
              <w:t>7</w:t>
            </w:r>
            <w:r w:rsidRPr="00B104C3">
              <w:rPr>
                <w:noProof/>
                <w:webHidden/>
              </w:rPr>
              <w:fldChar w:fldCharType="end"/>
            </w:r>
          </w:hyperlink>
        </w:p>
        <w:p w14:paraId="5774B835" w14:textId="1B57A759" w:rsidR="00D4028D" w:rsidRPr="00B104C3" w:rsidRDefault="00D4028D">
          <w:r w:rsidRPr="00B104C3">
            <w:rPr>
              <w:b/>
              <w:bCs/>
              <w:noProof/>
            </w:rPr>
            <w:fldChar w:fldCharType="end"/>
          </w:r>
        </w:p>
      </w:sdtContent>
    </w:sdt>
    <w:p w14:paraId="74DEF395" w14:textId="77777777" w:rsidR="006A7CD9" w:rsidRPr="00B104C3" w:rsidRDefault="006A7CD9" w:rsidP="00C642A9">
      <w:pPr>
        <w:pStyle w:val="Heading1"/>
        <w:rPr>
          <w:rFonts w:ascii="DM Sans 14pt" w:hAnsi="DM Sans 14pt"/>
        </w:rPr>
      </w:pPr>
    </w:p>
    <w:p w14:paraId="12A0CBC8" w14:textId="77777777" w:rsidR="00A70916" w:rsidRPr="00B104C3" w:rsidRDefault="00A70916">
      <w:pPr>
        <w:spacing w:after="200" w:line="276" w:lineRule="auto"/>
        <w:rPr>
          <w:rFonts w:ascii="DM Sans 14pt" w:eastAsiaTheme="majorEastAsia" w:hAnsi="DM Sans 14pt" w:cstheme="majorBidi"/>
          <w:b/>
          <w:bCs/>
          <w:color w:val="5400AD"/>
          <w:sz w:val="28"/>
          <w:szCs w:val="28"/>
        </w:rPr>
      </w:pPr>
      <w:r w:rsidRPr="00B104C3">
        <w:rPr>
          <w:rFonts w:ascii="DM Sans 14pt" w:hAnsi="DM Sans 14pt"/>
        </w:rPr>
        <w:br w:type="page"/>
      </w:r>
    </w:p>
    <w:p w14:paraId="0E5FB3DF" w14:textId="438A34C9" w:rsidR="00377B29" w:rsidRPr="00B104C3" w:rsidRDefault="0042587A" w:rsidP="00377B29">
      <w:pPr>
        <w:pStyle w:val="Heading1"/>
        <w:rPr>
          <w:rFonts w:ascii="DM Sans 14pt" w:hAnsi="DM Sans 14pt"/>
        </w:rPr>
      </w:pPr>
      <w:bookmarkStart w:id="0" w:name="_Toc226977671"/>
      <w:r w:rsidRPr="00B104C3">
        <w:rPr>
          <w:rFonts w:ascii="DM Sans 14pt" w:hAnsi="DM Sans 14pt"/>
        </w:rPr>
        <w:lastRenderedPageBreak/>
        <w:t>Purpose of this document</w:t>
      </w:r>
      <w:bookmarkEnd w:id="0"/>
    </w:p>
    <w:p w14:paraId="0EF66813" w14:textId="49ACD62C" w:rsidR="0037025F" w:rsidRPr="00B104C3" w:rsidRDefault="00823001">
      <w:pPr>
        <w:spacing w:after="200" w:line="276" w:lineRule="auto"/>
        <w:rPr>
          <w:rFonts w:asciiTheme="majorHAnsi" w:eastAsiaTheme="majorEastAsia" w:hAnsiTheme="majorHAnsi" w:cstheme="majorBidi"/>
          <w:b/>
          <w:bCs/>
          <w:color w:val="5400AD"/>
          <w:sz w:val="28"/>
          <w:szCs w:val="28"/>
        </w:rPr>
      </w:pPr>
      <w:r w:rsidRPr="00B104C3">
        <w:t>This document serves as the formal briefing from Maverx to Digilize and the participating student teams. It outlines what Maverx will deliver as input, what we expect as output, and what we deliberately leave open for the teams to define themselves. The goal is to ensure all parties start with a shared and unambiguous understanding of the assignment</w:t>
      </w:r>
      <w:r w:rsidR="09FE8F8B" w:rsidRPr="00B104C3">
        <w:t>,</w:t>
      </w:r>
      <w:r w:rsidRPr="00B104C3">
        <w:t xml:space="preserve"> so that teams can focus their energy on building the best possible solution. </w:t>
      </w:r>
      <w:r w:rsidR="0037025F" w:rsidRPr="00B104C3">
        <w:br w:type="page"/>
      </w:r>
    </w:p>
    <w:p w14:paraId="41F5018B" w14:textId="335BF965" w:rsidR="00511603" w:rsidRPr="00B104C3" w:rsidRDefault="005F21D3" w:rsidP="00BE5AAD">
      <w:pPr>
        <w:pStyle w:val="Heading1"/>
        <w:numPr>
          <w:ilvl w:val="0"/>
          <w:numId w:val="7"/>
        </w:numPr>
      </w:pPr>
      <w:bookmarkStart w:id="1" w:name="_Toc226977672"/>
      <w:r w:rsidRPr="00B104C3">
        <w:lastRenderedPageBreak/>
        <w:t>What we want to build</w:t>
      </w:r>
      <w:bookmarkEnd w:id="1"/>
    </w:p>
    <w:p w14:paraId="3ED8D7AC" w14:textId="2750521D" w:rsidR="00104DC7" w:rsidRPr="00B104C3" w:rsidRDefault="005F21D3" w:rsidP="00E96BFD">
      <w:pPr>
        <w:jc w:val="both"/>
        <w:rPr>
          <w:rFonts w:eastAsia="Arial"/>
          <w:b/>
          <w:bCs/>
        </w:rPr>
      </w:pPr>
      <w:r w:rsidRPr="00B104C3">
        <w:rPr>
          <w:rFonts w:eastAsia="Arial"/>
          <w:b/>
          <w:bCs/>
        </w:rPr>
        <w:t>The product vision:</w:t>
      </w:r>
    </w:p>
    <w:p w14:paraId="510E3DD9" w14:textId="323BAFF4" w:rsidR="005F21D3" w:rsidRPr="00B104C3" w:rsidRDefault="3D2A1792" w:rsidP="00E96BFD">
      <w:pPr>
        <w:jc w:val="both"/>
      </w:pPr>
      <w:r w:rsidRPr="00B104C3">
        <w:t>An</w:t>
      </w:r>
      <w:r w:rsidR="005F21D3" w:rsidRPr="00B104C3">
        <w:t xml:space="preserve"> AI-powered training builder that takes a user from a rough idea to a fully structured, styled PowerPoint presentation</w:t>
      </w:r>
      <w:r w:rsidR="00281BB3" w:rsidRPr="00B104C3">
        <w:t xml:space="preserve">, </w:t>
      </w:r>
      <w:r w:rsidR="005F21D3" w:rsidRPr="00B104C3">
        <w:t>through a guided intake process.</w:t>
      </w:r>
      <w:r w:rsidR="00281BB3" w:rsidRPr="00B104C3">
        <w:t xml:space="preserve"> </w:t>
      </w:r>
      <w:r w:rsidR="005F21D3" w:rsidRPr="00B104C3">
        <w:t>The system is not a content generator that produces random slides. It is a structured production assistant that follows a fixed didactic model Maverx uses across all its trainings. The human remains in control of quality; the system handles structure, consistency and production speed.</w:t>
      </w:r>
    </w:p>
    <w:p w14:paraId="58398724" w14:textId="77777777" w:rsidR="005F21D3" w:rsidRPr="00B104C3" w:rsidRDefault="005F21D3" w:rsidP="00E96BFD">
      <w:pPr>
        <w:jc w:val="both"/>
      </w:pPr>
    </w:p>
    <w:p w14:paraId="1EDEA6DE" w14:textId="571E4BAC" w:rsidR="005F21D3" w:rsidRPr="00B104C3" w:rsidRDefault="005F21D3" w:rsidP="00E96BFD">
      <w:pPr>
        <w:jc w:val="both"/>
        <w:rPr>
          <w:b/>
          <w:bCs/>
        </w:rPr>
      </w:pPr>
      <w:r w:rsidRPr="00B104C3">
        <w:rPr>
          <w:b/>
          <w:bCs/>
        </w:rPr>
        <w:t>The problem it solves:</w:t>
      </w:r>
    </w:p>
    <w:p w14:paraId="7008C24B" w14:textId="5BEC1C03" w:rsidR="005F21D3" w:rsidRPr="00B104C3" w:rsidRDefault="005F21D3" w:rsidP="00E96BFD">
      <w:pPr>
        <w:jc w:val="both"/>
      </w:pPr>
      <w:r w:rsidRPr="00B104C3">
        <w:t xml:space="preserve">Today, developing a new training at Maverx takes </w:t>
      </w:r>
      <w:r w:rsidR="00E96BFD" w:rsidRPr="00B104C3">
        <w:t>a lot of time</w:t>
      </w:r>
      <w:r w:rsidRPr="00B104C3">
        <w:t>. A significant portion of that time is spent on tasks that are largely repeatable: defining a logical structure, formatting slides, applying house style, writing introductory and wrap-up content. This limits how quickly Maverx can respond to client demand and how consistently quality is maintained across different trainers.</w:t>
      </w:r>
    </w:p>
    <w:p w14:paraId="2FB5F551" w14:textId="77777777" w:rsidR="005F21D3" w:rsidRPr="00B104C3" w:rsidRDefault="005F21D3" w:rsidP="00E96BFD">
      <w:pPr>
        <w:jc w:val="both"/>
      </w:pPr>
    </w:p>
    <w:p w14:paraId="3BD6D226" w14:textId="187A8C77" w:rsidR="005F21D3" w:rsidRPr="00B104C3" w:rsidRDefault="005F21D3" w:rsidP="00E96BFD">
      <w:pPr>
        <w:jc w:val="both"/>
        <w:rPr>
          <w:b/>
          <w:bCs/>
        </w:rPr>
      </w:pPr>
      <w:r w:rsidRPr="00B104C3">
        <w:rPr>
          <w:b/>
          <w:bCs/>
        </w:rPr>
        <w:t>What success looks like:</w:t>
      </w:r>
    </w:p>
    <w:p w14:paraId="5BD6CE65" w14:textId="65FB093D" w:rsidR="00517F4C" w:rsidRPr="00517F4C" w:rsidRDefault="005F21D3" w:rsidP="00E96BFD">
      <w:pPr>
        <w:jc w:val="both"/>
        <w:rPr>
          <w:rFonts w:cs="Calibri"/>
        </w:rPr>
      </w:pPr>
      <w:r w:rsidRPr="00B104C3">
        <w:t xml:space="preserve">A trainer enters a single-sentence description of a training need. </w:t>
      </w:r>
      <w:r w:rsidR="00517F4C" w:rsidRPr="00517F4C">
        <w:rPr>
          <w:rFonts w:cs="Calibri"/>
        </w:rPr>
        <w:t xml:space="preserve">Before any content is generated, the system offers two upfront options: (1) the trainer provides their own outline for the training, or (2) the system </w:t>
      </w:r>
      <w:r w:rsidR="00785000" w:rsidRPr="00785000">
        <w:rPr>
          <w:rFonts w:cs="Calibri"/>
        </w:rPr>
        <w:t>gathers</w:t>
      </w:r>
      <w:r w:rsidR="00517F4C" w:rsidRPr="00517F4C">
        <w:rPr>
          <w:rFonts w:cs="Calibri"/>
        </w:rPr>
        <w:t xml:space="preserve"> relevant input </w:t>
      </w:r>
      <w:r w:rsidR="00785000">
        <w:rPr>
          <w:rFonts w:cs="Calibri"/>
        </w:rPr>
        <w:t xml:space="preserve">on the topic itself </w:t>
      </w:r>
      <w:r w:rsidR="00517F4C" w:rsidRPr="00517F4C">
        <w:rPr>
          <w:rFonts w:cs="Calibri"/>
        </w:rPr>
        <w:t>and then jointly arrives at an outline with the trainer.</w:t>
      </w:r>
    </w:p>
    <w:p w14:paraId="68E3CCA5" w14:textId="1C9B437C" w:rsidR="00517F4C" w:rsidRPr="00517F4C" w:rsidRDefault="00517F4C" w:rsidP="00E96BFD">
      <w:pPr>
        <w:jc w:val="both"/>
        <w:rPr>
          <w:rFonts w:cs="Calibri"/>
        </w:rPr>
      </w:pPr>
      <w:r w:rsidRPr="00517F4C">
        <w:rPr>
          <w:rFonts w:cs="Calibri"/>
        </w:rPr>
        <w:t>From there, the system works iteratively. Rather than asking ten questions upfront about a single slide, it walks through the training in logical chunks (e.g. per theory block) and confirms its approach with the trainer before producing each part — "this is my proposal, this is how I'll build it, agree or adjust?". The trainer stays in control of direction; the system handles structure, consistency and production speed.</w:t>
      </w:r>
    </w:p>
    <w:p w14:paraId="079A2F9E" w14:textId="49455B58" w:rsidR="005F21D3" w:rsidRPr="00B104C3" w:rsidRDefault="00517F4C" w:rsidP="00E96BFD">
      <w:pPr>
        <w:jc w:val="both"/>
        <w:rPr>
          <w:b/>
          <w:bCs/>
        </w:rPr>
      </w:pPr>
      <w:r w:rsidRPr="00517F4C">
        <w:rPr>
          <w:rFonts w:cs="Calibri"/>
        </w:rPr>
        <w:t>The end result is a complete, editable PowerPoint presentation in Maverx house style, ready for content review and final touches</w:t>
      </w:r>
      <w:r w:rsidR="005F21D3" w:rsidRPr="00B104C3">
        <w:t>.</w:t>
      </w:r>
    </w:p>
    <w:p w14:paraId="3A4FB88C" w14:textId="45332C69" w:rsidR="00511603" w:rsidRPr="00B104C3" w:rsidRDefault="005F21D3" w:rsidP="00BE5AAD">
      <w:pPr>
        <w:pStyle w:val="Heading1"/>
        <w:numPr>
          <w:ilvl w:val="0"/>
          <w:numId w:val="7"/>
        </w:numPr>
      </w:pPr>
      <w:bookmarkStart w:id="2" w:name="_Toc226977673"/>
      <w:r w:rsidRPr="00B104C3">
        <w:t>How it should work</w:t>
      </w:r>
      <w:bookmarkEnd w:id="2"/>
    </w:p>
    <w:p w14:paraId="6133FB84" w14:textId="77777777" w:rsidR="002A0A53" w:rsidRPr="00785000" w:rsidRDefault="002A0A53" w:rsidP="007A4781">
      <w:pPr>
        <w:spacing w:after="200" w:line="276" w:lineRule="auto"/>
        <w:jc w:val="center"/>
        <w:rPr>
          <w:rFonts w:cs="Calibri"/>
        </w:rPr>
      </w:pPr>
      <w:r w:rsidRPr="00785000">
        <w:rPr>
          <w:rFonts w:cs="Calibri"/>
        </w:rPr>
        <w:t>User input (single-sentence training need)</w:t>
      </w:r>
    </w:p>
    <w:p w14:paraId="4940BCEC" w14:textId="77777777" w:rsidR="002A0A53" w:rsidRPr="00785000" w:rsidRDefault="002A0A53" w:rsidP="007A4781">
      <w:pPr>
        <w:spacing w:after="200" w:line="276" w:lineRule="auto"/>
        <w:jc w:val="center"/>
        <w:rPr>
          <w:rFonts w:cs="Calibri"/>
        </w:rPr>
      </w:pPr>
      <w:r w:rsidRPr="00785000">
        <w:rPr>
          <w:rFonts w:cs="Calibri"/>
        </w:rPr>
        <w:t>↓</w:t>
      </w:r>
    </w:p>
    <w:p w14:paraId="34BE639A" w14:textId="77777777" w:rsidR="002A0A53" w:rsidRPr="00785000" w:rsidRDefault="002A0A53" w:rsidP="007A4781">
      <w:pPr>
        <w:spacing w:after="200" w:line="276" w:lineRule="auto"/>
        <w:jc w:val="center"/>
        <w:rPr>
          <w:rFonts w:cs="Calibri"/>
        </w:rPr>
      </w:pPr>
      <w:r w:rsidRPr="00785000">
        <w:rPr>
          <w:rFonts w:cs="Calibri"/>
        </w:rPr>
        <w:t>Choice of outline path:</w:t>
      </w:r>
    </w:p>
    <w:p w14:paraId="232C56DB" w14:textId="77777777" w:rsidR="002A0A53" w:rsidRPr="00785000" w:rsidRDefault="002A0A53" w:rsidP="007A4781">
      <w:pPr>
        <w:spacing w:after="200" w:line="276" w:lineRule="auto"/>
        <w:jc w:val="center"/>
        <w:rPr>
          <w:rFonts w:cs="Calibri"/>
        </w:rPr>
      </w:pPr>
      <w:r w:rsidRPr="00785000">
        <w:rPr>
          <w:rFonts w:cs="Calibri"/>
        </w:rPr>
        <w:t xml:space="preserve">   (a) trainer provides their own outline, OR</w:t>
      </w:r>
    </w:p>
    <w:p w14:paraId="427A4139" w14:textId="77777777" w:rsidR="002A0A53" w:rsidRPr="00785000" w:rsidRDefault="002A0A53" w:rsidP="007A4781">
      <w:pPr>
        <w:spacing w:after="200" w:line="276" w:lineRule="auto"/>
        <w:jc w:val="center"/>
        <w:rPr>
          <w:rFonts w:cs="Calibri"/>
        </w:rPr>
      </w:pPr>
      <w:r w:rsidRPr="00785000">
        <w:rPr>
          <w:rFonts w:cs="Calibri"/>
        </w:rPr>
        <w:t xml:space="preserve">   (b) research agent gathers input and proposes an outline jointly with the trainer</w:t>
      </w:r>
    </w:p>
    <w:p w14:paraId="10A535F3" w14:textId="77777777" w:rsidR="002A0A53" w:rsidRPr="00785000" w:rsidRDefault="002A0A53" w:rsidP="007A4781">
      <w:pPr>
        <w:spacing w:after="200" w:line="276" w:lineRule="auto"/>
        <w:jc w:val="center"/>
        <w:rPr>
          <w:rFonts w:cs="Calibri"/>
        </w:rPr>
      </w:pPr>
      <w:r w:rsidRPr="00785000">
        <w:rPr>
          <w:rFonts w:cs="Calibri"/>
        </w:rPr>
        <w:lastRenderedPageBreak/>
        <w:t>↓</w:t>
      </w:r>
    </w:p>
    <w:p w14:paraId="5CE18FDE" w14:textId="77777777" w:rsidR="002A0A53" w:rsidRPr="00785000" w:rsidRDefault="002A0A53" w:rsidP="007A4781">
      <w:pPr>
        <w:spacing w:after="200" w:line="276" w:lineRule="auto"/>
        <w:jc w:val="center"/>
        <w:rPr>
          <w:rFonts w:cs="Calibri"/>
        </w:rPr>
      </w:pPr>
      <w:r w:rsidRPr="00785000">
        <w:rPr>
          <w:rFonts w:cs="Calibri"/>
        </w:rPr>
        <w:t>Agreed training outline (modules, timing, sequence)</w:t>
      </w:r>
    </w:p>
    <w:p w14:paraId="05A5E018" w14:textId="77777777" w:rsidR="002A0A53" w:rsidRPr="00785000" w:rsidRDefault="002A0A53" w:rsidP="007A4781">
      <w:pPr>
        <w:spacing w:after="200" w:line="276" w:lineRule="auto"/>
        <w:jc w:val="center"/>
        <w:rPr>
          <w:rFonts w:cs="Calibri"/>
        </w:rPr>
      </w:pPr>
      <w:r w:rsidRPr="00785000">
        <w:rPr>
          <w:rFonts w:cs="Calibri"/>
        </w:rPr>
        <w:t>↓</w:t>
      </w:r>
    </w:p>
    <w:p w14:paraId="607790C0" w14:textId="77777777" w:rsidR="002A0A53" w:rsidRPr="00785000" w:rsidRDefault="002A0A53" w:rsidP="007A4781">
      <w:pPr>
        <w:spacing w:after="200" w:line="276" w:lineRule="auto"/>
        <w:jc w:val="center"/>
        <w:rPr>
          <w:rFonts w:cs="Calibri"/>
        </w:rPr>
      </w:pPr>
      <w:r w:rsidRPr="00785000">
        <w:rPr>
          <w:rFonts w:cs="Calibri"/>
        </w:rPr>
        <w:t>Iterative content generation — per logical chunk (e.g. theory block, exercise), the system proposes its approach, the trainer agrees or adjusts, then the chunk is built</w:t>
      </w:r>
    </w:p>
    <w:p w14:paraId="1A73C0E0" w14:textId="77777777" w:rsidR="002A0A53" w:rsidRPr="00785000" w:rsidRDefault="002A0A53" w:rsidP="007A4781">
      <w:pPr>
        <w:spacing w:after="200" w:line="276" w:lineRule="auto"/>
        <w:jc w:val="center"/>
        <w:rPr>
          <w:rFonts w:cs="Calibri"/>
        </w:rPr>
      </w:pPr>
      <w:r w:rsidRPr="00785000">
        <w:rPr>
          <w:rFonts w:cs="Calibri"/>
        </w:rPr>
        <w:t>↓</w:t>
      </w:r>
    </w:p>
    <w:p w14:paraId="5276653B" w14:textId="65BB097F" w:rsidR="005F21D3" w:rsidRPr="00B104C3" w:rsidRDefault="002A0A53" w:rsidP="007A4781">
      <w:pPr>
        <w:spacing w:after="200" w:line="276" w:lineRule="auto"/>
        <w:jc w:val="center"/>
      </w:pPr>
      <w:r w:rsidRPr="00785000">
        <w:rPr>
          <w:rFonts w:cs="Calibri"/>
        </w:rPr>
        <w:t>Output: editable .pptx in Maverx house style</w:t>
      </w:r>
    </w:p>
    <w:p w14:paraId="373BCC97" w14:textId="77777777" w:rsidR="005F21D3" w:rsidRPr="00B104C3" w:rsidRDefault="005F21D3" w:rsidP="005F21D3">
      <w:pPr>
        <w:rPr>
          <w:b/>
          <w:bCs/>
        </w:rPr>
      </w:pPr>
      <w:r w:rsidRPr="00B104C3">
        <w:rPr>
          <w:b/>
          <w:bCs/>
        </w:rPr>
        <w:t>The intake phase</w:t>
      </w:r>
    </w:p>
    <w:p w14:paraId="25CC24CD" w14:textId="77777777" w:rsidR="00785000" w:rsidRPr="00785000" w:rsidRDefault="005F21D3" w:rsidP="005F21D3">
      <w:pPr>
        <w:rPr>
          <w:rFonts w:cs="Calibri"/>
        </w:rPr>
      </w:pPr>
      <w:r w:rsidRPr="00B104C3">
        <w:t>The system opens with a short conversational intake</w:t>
      </w:r>
      <w:r w:rsidR="00785000" w:rsidRPr="00785000">
        <w:rPr>
          <w:rFonts w:cs="Calibri"/>
        </w:rPr>
        <w:t xml:space="preserve"> to gather enough context to choose an outline path and frame the training. The trainer is then offered two options before any content is generated:</w:t>
      </w:r>
    </w:p>
    <w:p w14:paraId="247364EE" w14:textId="77777777" w:rsidR="00785000" w:rsidRPr="005E374D" w:rsidRDefault="00785000" w:rsidP="005E374D">
      <w:pPr>
        <w:pStyle w:val="ListParagraph"/>
        <w:numPr>
          <w:ilvl w:val="0"/>
          <w:numId w:val="27"/>
        </w:numPr>
        <w:rPr>
          <w:rFonts w:cs="Calibri"/>
        </w:rPr>
      </w:pPr>
      <w:r w:rsidRPr="005E374D">
        <w:rPr>
          <w:rFonts w:cs="Calibri"/>
        </w:rPr>
        <w:t>Option A — Trainer-supplied outline. The trainer provides their own outline for the training, and the system uses it as the structural basis.</w:t>
      </w:r>
    </w:p>
    <w:p w14:paraId="1A9E3512" w14:textId="77777777" w:rsidR="00785000" w:rsidRPr="005E374D" w:rsidRDefault="00785000" w:rsidP="005E374D">
      <w:pPr>
        <w:pStyle w:val="ListParagraph"/>
        <w:numPr>
          <w:ilvl w:val="0"/>
          <w:numId w:val="27"/>
        </w:numPr>
        <w:rPr>
          <w:rFonts w:cs="Calibri"/>
        </w:rPr>
      </w:pPr>
      <w:r w:rsidRPr="005E374D">
        <w:rPr>
          <w:rFonts w:cs="Calibri"/>
        </w:rPr>
        <w:t>Option B — Research-agent-assisted outline. The system uses a research agent to gather relevant input on the topic and proposes an outline, which the trainer reviews and adjusts until both agree.</w:t>
      </w:r>
    </w:p>
    <w:p w14:paraId="4F313099" w14:textId="4583C9C6" w:rsidR="00785000" w:rsidRPr="00785000" w:rsidRDefault="00785000" w:rsidP="005F21D3">
      <w:pPr>
        <w:rPr>
          <w:rFonts w:cs="Calibri"/>
        </w:rPr>
      </w:pPr>
      <w:r w:rsidRPr="00785000">
        <w:rPr>
          <w:rFonts w:cs="Calibri"/>
        </w:rPr>
        <w:t>Once the outline is agreed, the system moves into iterative content generation: it works through the training chunk by chunk (e.g. per theory block or exercise), and for each chunk presents its proposed approach to the trainer before producing the actual slides. The trainer stays in control of direction at every step.</w:t>
      </w:r>
    </w:p>
    <w:p w14:paraId="226963E6" w14:textId="77777777" w:rsidR="0055174C" w:rsidRDefault="0055174C" w:rsidP="005F21D3">
      <w:pPr>
        <w:rPr>
          <w:rFonts w:cs="Calibri"/>
        </w:rPr>
      </w:pPr>
    </w:p>
    <w:p w14:paraId="012208E2" w14:textId="70AC709E" w:rsidR="005F21D3" w:rsidRPr="00B104C3" w:rsidRDefault="00785000" w:rsidP="005F21D3">
      <w:r w:rsidRPr="00785000">
        <w:rPr>
          <w:rFonts w:cs="Calibri"/>
        </w:rPr>
        <w:t>Regardless of the path chosen, the following context must be established up front</w:t>
      </w:r>
      <w:r w:rsidR="005F21D3" w:rsidRPr="00B104C3">
        <w:t>:</w:t>
      </w:r>
    </w:p>
    <w:p w14:paraId="2CAD0A03" w14:textId="29660691" w:rsidR="002B6E1B" w:rsidRPr="00B104C3" w:rsidRDefault="002B6E1B" w:rsidP="002B6E1B">
      <w:pPr>
        <w:rPr>
          <w:rFonts w:eastAsia="Aptos Display"/>
        </w:rPr>
      </w:pPr>
    </w:p>
    <w:tbl>
      <w:tblPr>
        <w:tblStyle w:val="GridTable4-Accent4"/>
        <w:tblW w:w="9326" w:type="dxa"/>
        <w:tblLook w:val="04A0" w:firstRow="1" w:lastRow="0" w:firstColumn="1" w:lastColumn="0" w:noHBand="0" w:noVBand="1"/>
      </w:tblPr>
      <w:tblGrid>
        <w:gridCol w:w="4663"/>
        <w:gridCol w:w="4663"/>
      </w:tblGrid>
      <w:tr w:rsidR="005F21D3" w:rsidRPr="00B104C3" w14:paraId="3989A0C7" w14:textId="77777777" w:rsidTr="003D3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3" w:type="dxa"/>
            <w:shd w:val="clear" w:color="auto" w:fill="5400AD"/>
          </w:tcPr>
          <w:p w14:paraId="5CBA83E5" w14:textId="0D888ED4" w:rsidR="005F21D3" w:rsidRPr="00B104C3" w:rsidRDefault="005F21D3" w:rsidP="003D30DA">
            <w:r w:rsidRPr="00B104C3">
              <w:rPr>
                <w:rFonts w:eastAsia="Arial"/>
              </w:rPr>
              <w:t>Question</w:t>
            </w:r>
          </w:p>
        </w:tc>
        <w:tc>
          <w:tcPr>
            <w:tcW w:w="4663" w:type="dxa"/>
            <w:shd w:val="clear" w:color="auto" w:fill="5400AD"/>
          </w:tcPr>
          <w:p w14:paraId="7A62C0C1" w14:textId="423A00FC" w:rsidR="005F21D3" w:rsidRPr="00B104C3" w:rsidRDefault="005F21D3" w:rsidP="003D30DA">
            <w:pPr>
              <w:cnfStyle w:val="100000000000" w:firstRow="1" w:lastRow="0" w:firstColumn="0" w:lastColumn="0" w:oddVBand="0" w:evenVBand="0" w:oddHBand="0" w:evenHBand="0" w:firstRowFirstColumn="0" w:firstRowLastColumn="0" w:lastRowFirstColumn="0" w:lastRowLastColumn="0"/>
            </w:pPr>
            <w:r w:rsidRPr="00B104C3">
              <w:rPr>
                <w:rFonts w:eastAsia="Arial"/>
              </w:rPr>
              <w:t>Why it matters</w:t>
            </w:r>
          </w:p>
        </w:tc>
      </w:tr>
      <w:tr w:rsidR="005F21D3" w:rsidRPr="00B104C3" w14:paraId="499E0BD9" w14:textId="77777777" w:rsidTr="003D30DA">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4663" w:type="dxa"/>
          </w:tcPr>
          <w:p w14:paraId="6FE9C516" w14:textId="3A22B2BF" w:rsidR="005F21D3" w:rsidRPr="00B104C3" w:rsidRDefault="005F21D3" w:rsidP="003D30DA">
            <w:pPr>
              <w:rPr>
                <w:b w:val="0"/>
                <w:bCs w:val="0"/>
                <w:color w:val="000000" w:themeColor="text1"/>
              </w:rPr>
            </w:pPr>
            <w:r w:rsidRPr="00B104C3">
              <w:rPr>
                <w:rFonts w:eastAsia="Arial"/>
                <w:b w:val="0"/>
                <w:bCs w:val="0"/>
                <w:color w:val="000000" w:themeColor="text1"/>
              </w:rPr>
              <w:t>What is the topic or skill to be trained?</w:t>
            </w:r>
          </w:p>
        </w:tc>
        <w:tc>
          <w:tcPr>
            <w:tcW w:w="4663" w:type="dxa"/>
          </w:tcPr>
          <w:p w14:paraId="763AD22D" w14:textId="64C431C9" w:rsidR="005F21D3" w:rsidRPr="00B104C3" w:rsidRDefault="005F21D3"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Defines the domain and content direction</w:t>
            </w:r>
          </w:p>
        </w:tc>
      </w:tr>
      <w:tr w:rsidR="005F21D3" w:rsidRPr="00B104C3" w14:paraId="648CC12A" w14:textId="77777777" w:rsidTr="003D30DA">
        <w:trPr>
          <w:trHeight w:val="414"/>
        </w:trPr>
        <w:tc>
          <w:tcPr>
            <w:cnfStyle w:val="001000000000" w:firstRow="0" w:lastRow="0" w:firstColumn="1" w:lastColumn="0" w:oddVBand="0" w:evenVBand="0" w:oddHBand="0" w:evenHBand="0" w:firstRowFirstColumn="0" w:firstRowLastColumn="0" w:lastRowFirstColumn="0" w:lastRowLastColumn="0"/>
            <w:tcW w:w="4663" w:type="dxa"/>
          </w:tcPr>
          <w:p w14:paraId="4F395547" w14:textId="211CBEEC" w:rsidR="005F21D3" w:rsidRPr="00B104C3" w:rsidRDefault="005F21D3" w:rsidP="003D30DA">
            <w:pPr>
              <w:rPr>
                <w:b w:val="0"/>
                <w:bCs w:val="0"/>
                <w:color w:val="000000" w:themeColor="text1"/>
              </w:rPr>
            </w:pPr>
            <w:r w:rsidRPr="00B104C3">
              <w:rPr>
                <w:rFonts w:eastAsia="Arial"/>
                <w:b w:val="0"/>
                <w:bCs w:val="0"/>
                <w:color w:val="000000" w:themeColor="text1"/>
              </w:rPr>
              <w:t>Who is the Target Audience</w:t>
            </w:r>
            <w:r w:rsidR="00331E9A" w:rsidRPr="00B104C3">
              <w:rPr>
                <w:rFonts w:eastAsia="Arial"/>
                <w:b w:val="0"/>
                <w:bCs w:val="0"/>
                <w:color w:val="000000" w:themeColor="text1"/>
              </w:rPr>
              <w:t>?</w:t>
            </w:r>
          </w:p>
        </w:tc>
        <w:tc>
          <w:tcPr>
            <w:tcW w:w="4663" w:type="dxa"/>
          </w:tcPr>
          <w:p w14:paraId="65896FA4" w14:textId="59CF44D3" w:rsidR="005F21D3" w:rsidRPr="00B104C3" w:rsidRDefault="005F21D3" w:rsidP="003D30DA">
            <w:pPr>
              <w:cnfStyle w:val="000000000000" w:firstRow="0" w:lastRow="0" w:firstColumn="0" w:lastColumn="0" w:oddVBand="0" w:evenVBand="0" w:oddHBand="0" w:evenHBand="0" w:firstRowFirstColumn="0" w:firstRowLastColumn="0" w:lastRowFirstColumn="0" w:lastRowLastColumn="0"/>
              <w:rPr>
                <w:color w:val="000000" w:themeColor="text1"/>
              </w:rPr>
            </w:pPr>
            <w:r w:rsidRPr="00B104C3">
              <w:rPr>
                <w:rFonts w:eastAsia="Arial"/>
                <w:color w:val="000000" w:themeColor="text1"/>
              </w:rPr>
              <w:t>Determines tone, depth and examples</w:t>
            </w:r>
          </w:p>
        </w:tc>
      </w:tr>
      <w:tr w:rsidR="005F21D3" w:rsidRPr="00B104C3" w14:paraId="006CB7B9" w14:textId="77777777" w:rsidTr="003D30D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663" w:type="dxa"/>
          </w:tcPr>
          <w:p w14:paraId="06DB5941" w14:textId="3C44AA6D" w:rsidR="005F21D3" w:rsidRPr="00B104C3" w:rsidRDefault="005F21D3" w:rsidP="003D30DA">
            <w:pPr>
              <w:rPr>
                <w:b w:val="0"/>
                <w:bCs w:val="0"/>
                <w:color w:val="000000" w:themeColor="text1"/>
              </w:rPr>
            </w:pPr>
            <w:r w:rsidRPr="00B104C3">
              <w:rPr>
                <w:rFonts w:eastAsia="Arial"/>
                <w:b w:val="0"/>
                <w:bCs w:val="0"/>
                <w:color w:val="000000" w:themeColor="text1"/>
              </w:rPr>
              <w:t>What is the knowledge level of participants?</w:t>
            </w:r>
          </w:p>
        </w:tc>
        <w:tc>
          <w:tcPr>
            <w:tcW w:w="4663" w:type="dxa"/>
          </w:tcPr>
          <w:p w14:paraId="27FBC2CB" w14:textId="28D2CF98" w:rsidR="005F21D3" w:rsidRPr="00B104C3" w:rsidRDefault="005F21D3"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Beginner / intermediate / advanced</w:t>
            </w:r>
          </w:p>
        </w:tc>
      </w:tr>
      <w:tr w:rsidR="005F21D3" w:rsidRPr="00B104C3" w14:paraId="644F4FB4" w14:textId="77777777" w:rsidTr="003D30DA">
        <w:trPr>
          <w:trHeight w:val="399"/>
        </w:trPr>
        <w:tc>
          <w:tcPr>
            <w:cnfStyle w:val="001000000000" w:firstRow="0" w:lastRow="0" w:firstColumn="1" w:lastColumn="0" w:oddVBand="0" w:evenVBand="0" w:oddHBand="0" w:evenHBand="0" w:firstRowFirstColumn="0" w:firstRowLastColumn="0" w:lastRowFirstColumn="0" w:lastRowLastColumn="0"/>
            <w:tcW w:w="4663" w:type="dxa"/>
          </w:tcPr>
          <w:p w14:paraId="65D0DCBE" w14:textId="23272BFB" w:rsidR="005F21D3" w:rsidRPr="00B104C3" w:rsidRDefault="005F21D3" w:rsidP="003D30DA">
            <w:pPr>
              <w:rPr>
                <w:b w:val="0"/>
                <w:bCs w:val="0"/>
                <w:color w:val="000000" w:themeColor="text1"/>
              </w:rPr>
            </w:pPr>
            <w:r w:rsidRPr="00B104C3">
              <w:rPr>
                <w:rFonts w:eastAsia="Arial"/>
                <w:b w:val="0"/>
                <w:bCs w:val="0"/>
                <w:color w:val="000000" w:themeColor="text1"/>
              </w:rPr>
              <w:t>How long is the training?</w:t>
            </w:r>
          </w:p>
        </w:tc>
        <w:tc>
          <w:tcPr>
            <w:tcW w:w="4663" w:type="dxa"/>
          </w:tcPr>
          <w:p w14:paraId="18B14922" w14:textId="3BBBC021" w:rsidR="005F21D3" w:rsidRPr="00B104C3" w:rsidRDefault="00FF68D4" w:rsidP="003D30DA">
            <w:pPr>
              <w:cnfStyle w:val="000000000000" w:firstRow="0" w:lastRow="0" w:firstColumn="0" w:lastColumn="0" w:oddVBand="0" w:evenVBand="0" w:oddHBand="0" w:evenHBand="0" w:firstRowFirstColumn="0" w:firstRowLastColumn="0" w:lastRowFirstColumn="0" w:lastRowLastColumn="0"/>
              <w:rPr>
                <w:color w:val="000000" w:themeColor="text1"/>
              </w:rPr>
            </w:pPr>
            <w:r w:rsidRPr="00B104C3">
              <w:rPr>
                <w:rFonts w:eastAsia="Arial"/>
                <w:color w:val="000000" w:themeColor="text1"/>
              </w:rPr>
              <w:t>Determines number of modules and slide count</w:t>
            </w:r>
          </w:p>
        </w:tc>
      </w:tr>
      <w:tr w:rsidR="005F21D3" w:rsidRPr="00B104C3" w14:paraId="2022BCB4" w14:textId="77777777" w:rsidTr="003D3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3" w:type="dxa"/>
          </w:tcPr>
          <w:p w14:paraId="51B188A0" w14:textId="37874945" w:rsidR="005F21D3" w:rsidRPr="00B104C3" w:rsidRDefault="007E72CF" w:rsidP="003D30DA">
            <w:pPr>
              <w:rPr>
                <w:b w:val="0"/>
                <w:bCs w:val="0"/>
                <w:color w:val="000000" w:themeColor="text1"/>
              </w:rPr>
            </w:pPr>
            <w:r w:rsidRPr="00B104C3">
              <w:rPr>
                <w:rFonts w:eastAsia="Arial"/>
                <w:b w:val="0"/>
                <w:bCs w:val="0"/>
                <w:color w:val="000000" w:themeColor="text1"/>
              </w:rPr>
              <w:t>What is the primary learning objective?</w:t>
            </w:r>
          </w:p>
        </w:tc>
        <w:tc>
          <w:tcPr>
            <w:tcW w:w="4663" w:type="dxa"/>
          </w:tcPr>
          <w:p w14:paraId="22D352F8" w14:textId="15749AF1" w:rsidR="005F21D3" w:rsidRPr="00B104C3" w:rsidRDefault="007E72CF"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 xml:space="preserve">Anchors the entire structure </w:t>
            </w:r>
          </w:p>
        </w:tc>
      </w:tr>
    </w:tbl>
    <w:p w14:paraId="6A626B47" w14:textId="77777777" w:rsidR="005F21D3" w:rsidRPr="00B104C3" w:rsidRDefault="005F21D3" w:rsidP="002B6E1B">
      <w:pPr>
        <w:rPr>
          <w:rFonts w:eastAsia="Aptos Display"/>
        </w:rPr>
      </w:pPr>
    </w:p>
    <w:p w14:paraId="2E22503C" w14:textId="44743866" w:rsidR="009D7177" w:rsidRPr="00B104C3" w:rsidRDefault="007E72CF">
      <w:pPr>
        <w:spacing w:after="200" w:line="276" w:lineRule="auto"/>
        <w:rPr>
          <w:rFonts w:eastAsia="Aptos Display"/>
        </w:rPr>
      </w:pPr>
      <w:r w:rsidRPr="00B104C3">
        <w:rPr>
          <w:rFonts w:eastAsia="Aptos Display"/>
        </w:rPr>
        <w:lastRenderedPageBreak/>
        <w:t xml:space="preserve">The system may ask follow-up questions if </w:t>
      </w:r>
      <w:r w:rsidR="00785000" w:rsidRPr="00785000">
        <w:rPr>
          <w:rFonts w:eastAsia="Aptos Display" w:cs="Calibri"/>
        </w:rPr>
        <w:t>any of this contex</w:t>
      </w:r>
      <w:r w:rsidRPr="00B104C3">
        <w:rPr>
          <w:rFonts w:eastAsia="Aptos Display"/>
        </w:rPr>
        <w:t>t is ambiguous.</w:t>
      </w:r>
      <w:r w:rsidR="009D7177" w:rsidRPr="00B104C3">
        <w:rPr>
          <w:rFonts w:eastAsia="Aptos Display"/>
        </w:rPr>
        <w:t xml:space="preserve"> It should not </w:t>
      </w:r>
      <w:r w:rsidR="00785000" w:rsidRPr="00785000">
        <w:rPr>
          <w:rFonts w:eastAsia="Aptos Display" w:cs="Calibri"/>
        </w:rPr>
        <w:t>move on to outline selection</w:t>
      </w:r>
      <w:r w:rsidR="009D7177" w:rsidRPr="00B104C3">
        <w:rPr>
          <w:rFonts w:eastAsia="Aptos Display"/>
        </w:rPr>
        <w:t xml:space="preserve"> until the intake </w:t>
      </w:r>
      <w:r w:rsidR="00785000">
        <w:rPr>
          <w:rFonts w:eastAsia="Aptos Display"/>
        </w:rPr>
        <w:t xml:space="preserve">context </w:t>
      </w:r>
      <w:r w:rsidR="009D7177" w:rsidRPr="00B104C3">
        <w:rPr>
          <w:rFonts w:eastAsia="Aptos Display"/>
        </w:rPr>
        <w:t>is sufficiently complete</w:t>
      </w:r>
      <w:r w:rsidR="00785000">
        <w:rPr>
          <w:rFonts w:eastAsia="Aptos Display"/>
        </w:rPr>
        <w:t>, and should not start producing slides for a chunk until the trainer has confirmed the proposed approach for that chunk</w:t>
      </w:r>
      <w:r w:rsidR="009D7177" w:rsidRPr="00B104C3">
        <w:rPr>
          <w:rFonts w:eastAsia="Aptos Display"/>
        </w:rPr>
        <w:t xml:space="preserve">. </w:t>
      </w:r>
    </w:p>
    <w:p w14:paraId="123A9A1C" w14:textId="009922D0" w:rsidR="009D7177" w:rsidRPr="00B104C3" w:rsidRDefault="009D7177">
      <w:pPr>
        <w:spacing w:after="200" w:line="276" w:lineRule="auto"/>
        <w:rPr>
          <w:rFonts w:eastAsia="Aptos Display"/>
          <w:b/>
          <w:bCs/>
        </w:rPr>
      </w:pPr>
      <w:r w:rsidRPr="00B104C3">
        <w:rPr>
          <w:rFonts w:eastAsia="Aptos Display"/>
          <w:b/>
          <w:bCs/>
        </w:rPr>
        <w:t>The training structure;</w:t>
      </w:r>
    </w:p>
    <w:tbl>
      <w:tblPr>
        <w:tblStyle w:val="GridTable4-Accent4"/>
        <w:tblW w:w="9326" w:type="dxa"/>
        <w:tblLook w:val="04A0" w:firstRow="1" w:lastRow="0" w:firstColumn="1" w:lastColumn="0" w:noHBand="0" w:noVBand="1"/>
      </w:tblPr>
      <w:tblGrid>
        <w:gridCol w:w="4663"/>
        <w:gridCol w:w="4663"/>
      </w:tblGrid>
      <w:tr w:rsidR="009D7177" w:rsidRPr="00B104C3" w14:paraId="04F1C956" w14:textId="77777777" w:rsidTr="003D3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3" w:type="dxa"/>
            <w:shd w:val="clear" w:color="auto" w:fill="5400AD"/>
          </w:tcPr>
          <w:p w14:paraId="6D36CEA7" w14:textId="543CFA8A" w:rsidR="009D7177" w:rsidRPr="00B104C3" w:rsidRDefault="009D7177" w:rsidP="003D30DA">
            <w:r w:rsidRPr="00B104C3">
              <w:rPr>
                <w:rFonts w:eastAsia="Arial"/>
              </w:rPr>
              <w:t>Block</w:t>
            </w:r>
          </w:p>
        </w:tc>
        <w:tc>
          <w:tcPr>
            <w:tcW w:w="4663" w:type="dxa"/>
            <w:shd w:val="clear" w:color="auto" w:fill="5400AD"/>
          </w:tcPr>
          <w:p w14:paraId="6AA2DC7E" w14:textId="016CEC0A" w:rsidR="009D7177" w:rsidRPr="00B104C3" w:rsidRDefault="009D7177" w:rsidP="003D30DA">
            <w:pPr>
              <w:cnfStyle w:val="100000000000" w:firstRow="1" w:lastRow="0" w:firstColumn="0" w:lastColumn="0" w:oddVBand="0" w:evenVBand="0" w:oddHBand="0" w:evenHBand="0" w:firstRowFirstColumn="0" w:firstRowLastColumn="0" w:lastRowFirstColumn="0" w:lastRowLastColumn="0"/>
            </w:pPr>
            <w:r w:rsidRPr="00B104C3">
              <w:rPr>
                <w:rFonts w:eastAsia="Arial"/>
              </w:rPr>
              <w:t>Purpose</w:t>
            </w:r>
          </w:p>
        </w:tc>
      </w:tr>
      <w:tr w:rsidR="009D7177" w:rsidRPr="00B104C3" w14:paraId="086424EA" w14:textId="77777777" w:rsidTr="003D30DA">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4663" w:type="dxa"/>
          </w:tcPr>
          <w:p w14:paraId="4AC58983" w14:textId="5482A782" w:rsidR="009D7177" w:rsidRPr="00B104C3" w:rsidRDefault="009D7177" w:rsidP="003D30DA">
            <w:pPr>
              <w:rPr>
                <w:b w:val="0"/>
                <w:bCs w:val="0"/>
                <w:color w:val="000000" w:themeColor="text1"/>
              </w:rPr>
            </w:pPr>
            <w:r w:rsidRPr="00B104C3">
              <w:rPr>
                <w:rFonts w:eastAsia="Arial"/>
                <w:b w:val="0"/>
                <w:bCs w:val="0"/>
                <w:color w:val="000000" w:themeColor="text1"/>
              </w:rPr>
              <w:t>Opening / Kick-off</w:t>
            </w:r>
          </w:p>
        </w:tc>
        <w:tc>
          <w:tcPr>
            <w:tcW w:w="4663" w:type="dxa"/>
          </w:tcPr>
          <w:p w14:paraId="173932F2" w14:textId="03055E09" w:rsidR="009D7177" w:rsidRPr="00B104C3" w:rsidRDefault="009D7177"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Set learning goals, introduce agenda</w:t>
            </w:r>
          </w:p>
        </w:tc>
      </w:tr>
      <w:tr w:rsidR="009D7177" w:rsidRPr="00B104C3" w14:paraId="0AA6BC16" w14:textId="77777777" w:rsidTr="003D30DA">
        <w:trPr>
          <w:trHeight w:val="414"/>
        </w:trPr>
        <w:tc>
          <w:tcPr>
            <w:cnfStyle w:val="001000000000" w:firstRow="0" w:lastRow="0" w:firstColumn="1" w:lastColumn="0" w:oddVBand="0" w:evenVBand="0" w:oddHBand="0" w:evenHBand="0" w:firstRowFirstColumn="0" w:firstRowLastColumn="0" w:lastRowFirstColumn="0" w:lastRowLastColumn="0"/>
            <w:tcW w:w="4663" w:type="dxa"/>
          </w:tcPr>
          <w:p w14:paraId="04E8E4ED" w14:textId="12B3CBE2" w:rsidR="009D7177" w:rsidRPr="00B104C3" w:rsidRDefault="009D7177" w:rsidP="003D30DA">
            <w:pPr>
              <w:rPr>
                <w:b w:val="0"/>
                <w:bCs w:val="0"/>
                <w:color w:val="000000" w:themeColor="text1"/>
              </w:rPr>
            </w:pPr>
            <w:r w:rsidRPr="00B104C3">
              <w:rPr>
                <w:rFonts w:eastAsia="Arial"/>
                <w:b w:val="0"/>
                <w:bCs w:val="0"/>
                <w:color w:val="000000" w:themeColor="text1"/>
              </w:rPr>
              <w:t xml:space="preserve">Theory Block(s) </w:t>
            </w:r>
          </w:p>
        </w:tc>
        <w:tc>
          <w:tcPr>
            <w:tcW w:w="4663" w:type="dxa"/>
          </w:tcPr>
          <w:p w14:paraId="75A3093F" w14:textId="1D50F671" w:rsidR="009D7177" w:rsidRPr="00B104C3" w:rsidRDefault="009D7177" w:rsidP="003D30DA">
            <w:pPr>
              <w:cnfStyle w:val="000000000000" w:firstRow="0" w:lastRow="0" w:firstColumn="0" w:lastColumn="0" w:oddVBand="0" w:evenVBand="0" w:oddHBand="0" w:evenHBand="0" w:firstRowFirstColumn="0" w:firstRowLastColumn="0" w:lastRowFirstColumn="0" w:lastRowLastColumn="0"/>
              <w:rPr>
                <w:color w:val="000000" w:themeColor="text1"/>
              </w:rPr>
            </w:pPr>
            <w:r w:rsidRPr="00B104C3">
              <w:rPr>
                <w:rFonts w:eastAsia="Arial"/>
                <w:color w:val="000000" w:themeColor="text1"/>
              </w:rPr>
              <w:t>Core con</w:t>
            </w:r>
            <w:r w:rsidR="62D1A3B8" w:rsidRPr="00B104C3">
              <w:rPr>
                <w:rFonts w:eastAsia="Arial"/>
                <w:color w:val="000000" w:themeColor="text1"/>
              </w:rPr>
              <w:t>c</w:t>
            </w:r>
            <w:r w:rsidRPr="00B104C3">
              <w:rPr>
                <w:rFonts w:eastAsia="Arial"/>
                <w:color w:val="000000" w:themeColor="text1"/>
              </w:rPr>
              <w:t>epts, expla</w:t>
            </w:r>
            <w:r w:rsidR="61CB7C47" w:rsidRPr="00B104C3">
              <w:rPr>
                <w:rFonts w:eastAsia="Arial"/>
                <w:color w:val="000000" w:themeColor="text1"/>
              </w:rPr>
              <w:t>ined</w:t>
            </w:r>
            <w:r w:rsidR="0058105E" w:rsidRPr="00B104C3">
              <w:rPr>
                <w:rFonts w:eastAsia="Arial"/>
                <w:color w:val="000000" w:themeColor="text1"/>
              </w:rPr>
              <w:t xml:space="preserve"> </w:t>
            </w:r>
            <w:r w:rsidRPr="00B104C3">
              <w:rPr>
                <w:rFonts w:eastAsia="Arial"/>
                <w:color w:val="000000" w:themeColor="text1"/>
              </w:rPr>
              <w:t>clearly for the target audience</w:t>
            </w:r>
          </w:p>
        </w:tc>
      </w:tr>
      <w:tr w:rsidR="009D7177" w:rsidRPr="00B104C3" w14:paraId="68C53C29" w14:textId="77777777" w:rsidTr="003D30D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663" w:type="dxa"/>
          </w:tcPr>
          <w:p w14:paraId="398A57C2" w14:textId="4876DB44" w:rsidR="009D7177" w:rsidRPr="00B104C3" w:rsidRDefault="009D7177" w:rsidP="003D30DA">
            <w:pPr>
              <w:rPr>
                <w:b w:val="0"/>
                <w:bCs w:val="0"/>
                <w:color w:val="000000" w:themeColor="text1"/>
              </w:rPr>
            </w:pPr>
            <w:r w:rsidRPr="00B104C3">
              <w:rPr>
                <w:rFonts w:eastAsia="Arial"/>
                <w:b w:val="0"/>
                <w:bCs w:val="0"/>
                <w:color w:val="000000" w:themeColor="text1"/>
              </w:rPr>
              <w:t>Example(s)</w:t>
            </w:r>
          </w:p>
        </w:tc>
        <w:tc>
          <w:tcPr>
            <w:tcW w:w="4663" w:type="dxa"/>
          </w:tcPr>
          <w:p w14:paraId="0B55770F" w14:textId="136CAC37" w:rsidR="009D7177" w:rsidRPr="00B104C3" w:rsidRDefault="009D7177"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Concrete, recognizable illustrations of the theory</w:t>
            </w:r>
          </w:p>
        </w:tc>
      </w:tr>
      <w:tr w:rsidR="009D7177" w:rsidRPr="00B104C3" w14:paraId="56E2CFD4" w14:textId="77777777" w:rsidTr="003D30DA">
        <w:trPr>
          <w:trHeight w:val="399"/>
        </w:trPr>
        <w:tc>
          <w:tcPr>
            <w:cnfStyle w:val="001000000000" w:firstRow="0" w:lastRow="0" w:firstColumn="1" w:lastColumn="0" w:oddVBand="0" w:evenVBand="0" w:oddHBand="0" w:evenHBand="0" w:firstRowFirstColumn="0" w:firstRowLastColumn="0" w:lastRowFirstColumn="0" w:lastRowLastColumn="0"/>
            <w:tcW w:w="4663" w:type="dxa"/>
          </w:tcPr>
          <w:p w14:paraId="71A1D632" w14:textId="25D3D9B4" w:rsidR="009D7177" w:rsidRPr="00B104C3" w:rsidRDefault="009D7177" w:rsidP="003D30DA">
            <w:pPr>
              <w:rPr>
                <w:b w:val="0"/>
                <w:bCs w:val="0"/>
                <w:color w:val="000000" w:themeColor="text1"/>
              </w:rPr>
            </w:pPr>
            <w:r w:rsidRPr="00B104C3">
              <w:rPr>
                <w:rFonts w:eastAsia="Arial"/>
                <w:b w:val="0"/>
                <w:bCs w:val="0"/>
                <w:color w:val="000000" w:themeColor="text1"/>
              </w:rPr>
              <w:t>Exercise(s)</w:t>
            </w:r>
          </w:p>
        </w:tc>
        <w:tc>
          <w:tcPr>
            <w:tcW w:w="4663" w:type="dxa"/>
          </w:tcPr>
          <w:p w14:paraId="68A32C2E" w14:textId="5A444A32" w:rsidR="009D7177" w:rsidRPr="00B104C3" w:rsidRDefault="009D7177" w:rsidP="003D30DA">
            <w:pPr>
              <w:cnfStyle w:val="000000000000" w:firstRow="0" w:lastRow="0" w:firstColumn="0" w:lastColumn="0" w:oddVBand="0" w:evenVBand="0" w:oddHBand="0" w:evenHBand="0" w:firstRowFirstColumn="0" w:firstRowLastColumn="0" w:lastRowFirstColumn="0" w:lastRowLastColumn="0"/>
              <w:rPr>
                <w:color w:val="000000" w:themeColor="text1"/>
              </w:rPr>
            </w:pPr>
            <w:r w:rsidRPr="00B104C3">
              <w:rPr>
                <w:rFonts w:eastAsia="Arial"/>
                <w:color w:val="000000" w:themeColor="text1"/>
              </w:rPr>
              <w:t>Active application – individual, pair or group work</w:t>
            </w:r>
          </w:p>
        </w:tc>
      </w:tr>
      <w:tr w:rsidR="009D7177" w:rsidRPr="00B104C3" w14:paraId="313901F1" w14:textId="77777777" w:rsidTr="003D3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3" w:type="dxa"/>
          </w:tcPr>
          <w:p w14:paraId="564BE02A" w14:textId="12C50EC6" w:rsidR="009D7177" w:rsidRPr="00B104C3" w:rsidRDefault="009D7177" w:rsidP="003D30DA">
            <w:pPr>
              <w:rPr>
                <w:b w:val="0"/>
                <w:bCs w:val="0"/>
                <w:color w:val="000000" w:themeColor="text1"/>
              </w:rPr>
            </w:pPr>
            <w:r w:rsidRPr="00B104C3">
              <w:rPr>
                <w:rFonts w:eastAsia="Arial"/>
                <w:b w:val="0"/>
                <w:bCs w:val="0"/>
                <w:color w:val="000000" w:themeColor="text1"/>
              </w:rPr>
              <w:t>Wrap up / closing</w:t>
            </w:r>
          </w:p>
        </w:tc>
        <w:tc>
          <w:tcPr>
            <w:tcW w:w="4663" w:type="dxa"/>
          </w:tcPr>
          <w:p w14:paraId="37E39788" w14:textId="326D26B2" w:rsidR="009D7177" w:rsidRPr="00B104C3" w:rsidRDefault="0058105E"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Summarizes</w:t>
            </w:r>
            <w:r w:rsidR="00D47134" w:rsidRPr="00B104C3">
              <w:rPr>
                <w:rFonts w:eastAsia="Arial"/>
                <w:color w:val="000000" w:themeColor="text1"/>
              </w:rPr>
              <w:t xml:space="preserve"> key takeaways, link to practice, next steps </w:t>
            </w:r>
          </w:p>
        </w:tc>
      </w:tr>
    </w:tbl>
    <w:p w14:paraId="605CF297" w14:textId="508B9155" w:rsidR="00D47134" w:rsidRPr="00B104C3" w:rsidRDefault="00193539">
      <w:pPr>
        <w:spacing w:after="200" w:line="276" w:lineRule="auto"/>
        <w:rPr>
          <w:rFonts w:eastAsia="Aptos Display"/>
          <w:b/>
          <w:bCs/>
        </w:rPr>
      </w:pPr>
      <w:r w:rsidRPr="00B104C3">
        <w:rPr>
          <w:rFonts w:eastAsia="Aptos Display"/>
          <w:b/>
          <w:bCs/>
        </w:rPr>
        <w:t>The output:</w:t>
      </w:r>
    </w:p>
    <w:p w14:paraId="1CFB30D6" w14:textId="77777777" w:rsidR="00193539" w:rsidRPr="00B104C3" w:rsidRDefault="00193539" w:rsidP="00193539">
      <w:pPr>
        <w:pStyle w:val="ListParagraph"/>
        <w:numPr>
          <w:ilvl w:val="0"/>
          <w:numId w:val="13"/>
        </w:numPr>
        <w:spacing w:after="200" w:line="276" w:lineRule="auto"/>
        <w:rPr>
          <w:rFonts w:eastAsia="Aptos Display"/>
        </w:rPr>
      </w:pPr>
      <w:r w:rsidRPr="00B104C3">
        <w:rPr>
          <w:rFonts w:eastAsia="Aptos Display"/>
        </w:rPr>
        <w:t>Format: .pptx — fully editable in Microsoft PowerPoint</w:t>
      </w:r>
    </w:p>
    <w:p w14:paraId="6B8D51B0" w14:textId="77777777" w:rsidR="00193539" w:rsidRPr="00B104C3" w:rsidRDefault="00193539" w:rsidP="00193539">
      <w:pPr>
        <w:pStyle w:val="ListParagraph"/>
        <w:numPr>
          <w:ilvl w:val="0"/>
          <w:numId w:val="13"/>
        </w:numPr>
        <w:spacing w:after="200" w:line="276" w:lineRule="auto"/>
        <w:rPr>
          <w:rFonts w:eastAsia="Aptos Display"/>
        </w:rPr>
      </w:pPr>
      <w:r w:rsidRPr="00B104C3">
        <w:rPr>
          <w:rFonts w:eastAsia="Aptos Display"/>
        </w:rPr>
        <w:t>Layout: based on the Maverx master slides (provided)</w:t>
      </w:r>
    </w:p>
    <w:p w14:paraId="2783C5E0" w14:textId="70CE2740" w:rsidR="00193539" w:rsidRPr="00B104C3" w:rsidRDefault="00193539" w:rsidP="00193539">
      <w:pPr>
        <w:pStyle w:val="ListParagraph"/>
        <w:numPr>
          <w:ilvl w:val="0"/>
          <w:numId w:val="13"/>
        </w:numPr>
        <w:spacing w:after="200" w:line="276" w:lineRule="auto"/>
        <w:rPr>
          <w:rFonts w:eastAsia="Aptos Display"/>
        </w:rPr>
      </w:pPr>
      <w:r w:rsidRPr="00B104C3">
        <w:rPr>
          <w:rFonts w:eastAsia="Aptos Display"/>
        </w:rPr>
        <w:t xml:space="preserve">Content per slide: title + </w:t>
      </w:r>
      <w:r w:rsidR="00D25B7C">
        <w:rPr>
          <w:rFonts w:eastAsia="Aptos Display"/>
        </w:rPr>
        <w:t>full content of slides (with assets delivered)</w:t>
      </w:r>
    </w:p>
    <w:p w14:paraId="054ADC4C" w14:textId="77777777" w:rsidR="00193539" w:rsidRPr="00B104C3" w:rsidRDefault="00193539" w:rsidP="00193539">
      <w:pPr>
        <w:pStyle w:val="ListParagraph"/>
        <w:numPr>
          <w:ilvl w:val="0"/>
          <w:numId w:val="13"/>
        </w:numPr>
        <w:spacing w:after="200" w:line="276" w:lineRule="auto"/>
        <w:rPr>
          <w:rFonts w:eastAsia="Aptos Display"/>
        </w:rPr>
      </w:pPr>
      <w:r w:rsidRPr="00B104C3">
        <w:rPr>
          <w:rFonts w:eastAsia="Aptos Display"/>
        </w:rPr>
        <w:t>The presentation should be immediately usable as a working draft — not a finished product, but a strong first version that requires only content review</w:t>
      </w:r>
    </w:p>
    <w:p w14:paraId="3653FBC6" w14:textId="1B160B20" w:rsidR="00193539" w:rsidRPr="00B104C3" w:rsidRDefault="00193539" w:rsidP="00193539">
      <w:pPr>
        <w:pStyle w:val="Heading1"/>
        <w:numPr>
          <w:ilvl w:val="0"/>
          <w:numId w:val="7"/>
        </w:numPr>
      </w:pPr>
      <w:bookmarkStart w:id="3" w:name="_Toc226977674"/>
      <w:r w:rsidRPr="00B104C3">
        <w:t>What Maverx will deliver to the teams</w:t>
      </w:r>
      <w:bookmarkEnd w:id="3"/>
      <w:r w:rsidRPr="00B104C3">
        <w:t xml:space="preserve"> </w:t>
      </w:r>
    </w:p>
    <w:p w14:paraId="57974749" w14:textId="77777777" w:rsidR="00EC2425" w:rsidRPr="00B104C3" w:rsidRDefault="00EC2425" w:rsidP="002B6E1B">
      <w:pPr>
        <w:rPr>
          <w:rFonts w:eastAsia="Aptos Display"/>
        </w:rPr>
      </w:pPr>
    </w:p>
    <w:tbl>
      <w:tblPr>
        <w:tblStyle w:val="GridTable4-Accent4"/>
        <w:tblW w:w="8217" w:type="dxa"/>
        <w:tblLook w:val="04A0" w:firstRow="1" w:lastRow="0" w:firstColumn="1" w:lastColumn="0" w:noHBand="0" w:noVBand="1"/>
      </w:tblPr>
      <w:tblGrid>
        <w:gridCol w:w="2547"/>
        <w:gridCol w:w="2835"/>
        <w:gridCol w:w="2835"/>
      </w:tblGrid>
      <w:tr w:rsidR="00193539" w:rsidRPr="00B104C3" w14:paraId="5C5DB6B3" w14:textId="11283C26" w:rsidTr="00193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5400AD"/>
          </w:tcPr>
          <w:p w14:paraId="06FB1623" w14:textId="4AE62C7B" w:rsidR="00193539" w:rsidRPr="00B104C3" w:rsidRDefault="00193539" w:rsidP="003D30DA">
            <w:r w:rsidRPr="00B104C3">
              <w:rPr>
                <w:rFonts w:eastAsia="Arial"/>
              </w:rPr>
              <w:t>Item</w:t>
            </w:r>
          </w:p>
        </w:tc>
        <w:tc>
          <w:tcPr>
            <w:tcW w:w="2835" w:type="dxa"/>
            <w:shd w:val="clear" w:color="auto" w:fill="5400AD"/>
          </w:tcPr>
          <w:p w14:paraId="698CDF41" w14:textId="37F5AAA2" w:rsidR="00193539" w:rsidRPr="00B104C3" w:rsidRDefault="00193539" w:rsidP="003D30DA">
            <w:pPr>
              <w:cnfStyle w:val="100000000000" w:firstRow="1" w:lastRow="0" w:firstColumn="0" w:lastColumn="0" w:oddVBand="0" w:evenVBand="0" w:oddHBand="0" w:evenHBand="0" w:firstRowFirstColumn="0" w:firstRowLastColumn="0" w:lastRowFirstColumn="0" w:lastRowLastColumn="0"/>
            </w:pPr>
            <w:r w:rsidRPr="00B104C3">
              <w:rPr>
                <w:rFonts w:eastAsia="Arial"/>
              </w:rPr>
              <w:t>Format</w:t>
            </w:r>
          </w:p>
        </w:tc>
        <w:tc>
          <w:tcPr>
            <w:tcW w:w="2835" w:type="dxa"/>
            <w:shd w:val="clear" w:color="auto" w:fill="5400AD"/>
          </w:tcPr>
          <w:p w14:paraId="4F984476" w14:textId="0F780656" w:rsidR="00193539" w:rsidRPr="00B104C3" w:rsidRDefault="00193539" w:rsidP="003D30DA">
            <w:pPr>
              <w:cnfStyle w:val="100000000000" w:firstRow="1" w:lastRow="0" w:firstColumn="0" w:lastColumn="0" w:oddVBand="0" w:evenVBand="0" w:oddHBand="0" w:evenHBand="0" w:firstRowFirstColumn="0" w:firstRowLastColumn="0" w:lastRowFirstColumn="0" w:lastRowLastColumn="0"/>
              <w:rPr>
                <w:rFonts w:eastAsia="Arial"/>
              </w:rPr>
            </w:pPr>
            <w:r w:rsidRPr="00B104C3">
              <w:rPr>
                <w:rFonts w:eastAsia="Arial"/>
              </w:rPr>
              <w:t>Purpose</w:t>
            </w:r>
          </w:p>
        </w:tc>
      </w:tr>
      <w:tr w:rsidR="00193539" w:rsidRPr="00B104C3" w14:paraId="5DA9FC4F" w14:textId="154EA5EB" w:rsidTr="00193539">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547" w:type="dxa"/>
          </w:tcPr>
          <w:p w14:paraId="1236D50F" w14:textId="7AE77FCE" w:rsidR="00193539" w:rsidRPr="00B104C3" w:rsidRDefault="00193539" w:rsidP="003D30DA">
            <w:pPr>
              <w:rPr>
                <w:b w:val="0"/>
                <w:bCs w:val="0"/>
                <w:color w:val="000000" w:themeColor="text1"/>
              </w:rPr>
            </w:pPr>
            <w:r w:rsidRPr="00B104C3">
              <w:rPr>
                <w:rFonts w:eastAsia="Arial"/>
                <w:b w:val="0"/>
                <w:bCs w:val="0"/>
                <w:color w:val="000000" w:themeColor="text1"/>
              </w:rPr>
              <w:t>Style Guide</w:t>
            </w:r>
          </w:p>
        </w:tc>
        <w:tc>
          <w:tcPr>
            <w:tcW w:w="2835" w:type="dxa"/>
          </w:tcPr>
          <w:p w14:paraId="5C9866BB" w14:textId="654B285B" w:rsidR="00193539" w:rsidRPr="00B104C3" w:rsidRDefault="00193539"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PDF</w:t>
            </w:r>
          </w:p>
        </w:tc>
        <w:tc>
          <w:tcPr>
            <w:tcW w:w="2835" w:type="dxa"/>
          </w:tcPr>
          <w:p w14:paraId="053FE0F2" w14:textId="203501A1" w:rsidR="00193539" w:rsidRPr="00B104C3" w:rsidRDefault="4A675A1C"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B104C3">
              <w:rPr>
                <w:rFonts w:eastAsia="Arial"/>
                <w:color w:val="000000" w:themeColor="text1"/>
              </w:rPr>
              <w:t>Colors</w:t>
            </w:r>
            <w:r w:rsidR="00193539" w:rsidRPr="00B104C3">
              <w:rPr>
                <w:rFonts w:eastAsia="Arial"/>
                <w:color w:val="000000" w:themeColor="text1"/>
              </w:rPr>
              <w:t>, fonts, logo’s etc.</w:t>
            </w:r>
          </w:p>
        </w:tc>
      </w:tr>
      <w:tr w:rsidR="00193539" w:rsidRPr="00B104C3" w14:paraId="2E4857CE" w14:textId="3678F1B9" w:rsidTr="00193539">
        <w:trPr>
          <w:trHeight w:val="414"/>
        </w:trPr>
        <w:tc>
          <w:tcPr>
            <w:cnfStyle w:val="001000000000" w:firstRow="0" w:lastRow="0" w:firstColumn="1" w:lastColumn="0" w:oddVBand="0" w:evenVBand="0" w:oddHBand="0" w:evenHBand="0" w:firstRowFirstColumn="0" w:firstRowLastColumn="0" w:lastRowFirstColumn="0" w:lastRowLastColumn="0"/>
            <w:tcW w:w="2547" w:type="dxa"/>
          </w:tcPr>
          <w:p w14:paraId="5D413D83" w14:textId="19B14E8C" w:rsidR="00193539" w:rsidRPr="00B104C3" w:rsidRDefault="00193539" w:rsidP="003D30DA">
            <w:pPr>
              <w:rPr>
                <w:b w:val="0"/>
                <w:bCs w:val="0"/>
                <w:color w:val="000000" w:themeColor="text1"/>
              </w:rPr>
            </w:pPr>
            <w:r w:rsidRPr="00B104C3">
              <w:rPr>
                <w:rFonts w:eastAsia="Arial"/>
                <w:b w:val="0"/>
                <w:bCs w:val="0"/>
                <w:color w:val="000000" w:themeColor="text1"/>
              </w:rPr>
              <w:t>Master slides</w:t>
            </w:r>
          </w:p>
        </w:tc>
        <w:tc>
          <w:tcPr>
            <w:tcW w:w="2835" w:type="dxa"/>
          </w:tcPr>
          <w:p w14:paraId="2AE1AA20" w14:textId="17A9A634" w:rsidR="00193539" w:rsidRPr="00B104C3" w:rsidRDefault="00193539" w:rsidP="003D30DA">
            <w:pPr>
              <w:cnfStyle w:val="000000000000" w:firstRow="0" w:lastRow="0" w:firstColumn="0" w:lastColumn="0" w:oddVBand="0" w:evenVBand="0" w:oddHBand="0" w:evenHBand="0" w:firstRowFirstColumn="0" w:firstRowLastColumn="0" w:lastRowFirstColumn="0" w:lastRowLastColumn="0"/>
              <w:rPr>
                <w:color w:val="000000" w:themeColor="text1"/>
              </w:rPr>
            </w:pPr>
            <w:r w:rsidRPr="00B104C3">
              <w:rPr>
                <w:rFonts w:eastAsia="Arial"/>
                <w:color w:val="000000" w:themeColor="text1"/>
              </w:rPr>
              <w:t>.pptx</w:t>
            </w:r>
          </w:p>
        </w:tc>
        <w:tc>
          <w:tcPr>
            <w:tcW w:w="2835" w:type="dxa"/>
          </w:tcPr>
          <w:p w14:paraId="58DE1734" w14:textId="3BABFDB8" w:rsidR="00193539" w:rsidRPr="00B104C3" w:rsidRDefault="00193539"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B104C3">
              <w:rPr>
                <w:rFonts w:eastAsia="Arial"/>
                <w:color w:val="000000" w:themeColor="text1"/>
              </w:rPr>
              <w:t>All slide layout in Maverx House Style</w:t>
            </w:r>
          </w:p>
        </w:tc>
      </w:tr>
    </w:tbl>
    <w:p w14:paraId="702A9CA0" w14:textId="77777777" w:rsidR="00B63BAC" w:rsidRPr="00B104C3" w:rsidRDefault="00B63BAC" w:rsidP="00B63BAC"/>
    <w:p w14:paraId="340CDDEE" w14:textId="52BD8835" w:rsidR="00E57F69" w:rsidRPr="00B104C3" w:rsidRDefault="00AB3EA9" w:rsidP="00E57F69">
      <w:pPr>
        <w:pStyle w:val="Heading1"/>
        <w:numPr>
          <w:ilvl w:val="0"/>
          <w:numId w:val="7"/>
        </w:numPr>
      </w:pPr>
      <w:r>
        <w:t xml:space="preserve">MVP breakdown </w:t>
      </w:r>
    </w:p>
    <w:p w14:paraId="570450A4" w14:textId="77777777" w:rsidR="004F2656" w:rsidRPr="00B104C3" w:rsidRDefault="004F2656" w:rsidP="004F2656">
      <w:pPr>
        <w:jc w:val="both"/>
        <w:rPr>
          <w:lang w:eastAsia="nl-NL"/>
        </w:rPr>
      </w:pPr>
    </w:p>
    <w:tbl>
      <w:tblPr>
        <w:tblStyle w:val="GridTable4-Accent4"/>
        <w:tblW w:w="4641" w:type="dxa"/>
        <w:tblInd w:w="-5" w:type="dxa"/>
        <w:tblLook w:val="04A0" w:firstRow="1" w:lastRow="0" w:firstColumn="1" w:lastColumn="0" w:noHBand="0" w:noVBand="1"/>
      </w:tblPr>
      <w:tblGrid>
        <w:gridCol w:w="2315"/>
        <w:gridCol w:w="2326"/>
      </w:tblGrid>
      <w:tr w:rsidR="00AB3EA9" w:rsidRPr="00B104C3" w14:paraId="568986E3" w14:textId="77777777" w:rsidTr="00AB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shd w:val="clear" w:color="auto" w:fill="5400AD"/>
            <w:hideMark/>
          </w:tcPr>
          <w:p w14:paraId="2A66AAA9" w14:textId="77777777" w:rsidR="00AB3EA9" w:rsidRPr="00B104C3" w:rsidRDefault="00AB3EA9" w:rsidP="002D0DDC">
            <w:pPr>
              <w:rPr>
                <w:rFonts w:asciiTheme="majorHAnsi" w:hAnsiTheme="majorHAnsi" w:cstheme="majorHAnsi"/>
                <w:sz w:val="20"/>
                <w:szCs w:val="20"/>
                <w:lang w:eastAsia="nl-NL"/>
              </w:rPr>
            </w:pPr>
          </w:p>
        </w:tc>
        <w:tc>
          <w:tcPr>
            <w:tcW w:w="2326" w:type="dxa"/>
            <w:shd w:val="clear" w:color="auto" w:fill="5400AD"/>
            <w:hideMark/>
          </w:tcPr>
          <w:p w14:paraId="3FADD742" w14:textId="77777777" w:rsidR="00AB3EA9" w:rsidRPr="00B104C3" w:rsidRDefault="00AB3EA9" w:rsidP="002D0DD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Tier 1</w:t>
            </w:r>
          </w:p>
        </w:tc>
      </w:tr>
      <w:tr w:rsidR="00AB3EA9" w:rsidRPr="00B104C3" w14:paraId="380599DB"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75088C9A"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Format</w:t>
            </w:r>
          </w:p>
        </w:tc>
        <w:tc>
          <w:tcPr>
            <w:tcW w:w="2326" w:type="dxa"/>
            <w:hideMark/>
          </w:tcPr>
          <w:p w14:paraId="6406DD7D" w14:textId="77777777" w:rsidR="00AB3EA9" w:rsidRPr="00B104C3" w:rsidRDefault="00AB3EA9" w:rsidP="002D0D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Single training</w:t>
            </w:r>
          </w:p>
        </w:tc>
      </w:tr>
      <w:tr w:rsidR="00AB3EA9" w:rsidRPr="00B104C3" w14:paraId="15E258AB"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49EC2CD7"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Example</w:t>
            </w:r>
          </w:p>
        </w:tc>
        <w:tc>
          <w:tcPr>
            <w:tcW w:w="2326" w:type="dxa"/>
            <w:hideMark/>
          </w:tcPr>
          <w:p w14:paraId="04811C7C" w14:textId="7700E03B" w:rsidR="00AB3EA9" w:rsidRPr="00B104C3" w:rsidRDefault="00AB3EA9" w:rsidP="002D0DD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Prompt Engineering</w:t>
            </w:r>
          </w:p>
        </w:tc>
      </w:tr>
      <w:tr w:rsidR="00AB3EA9" w:rsidRPr="00B104C3" w14:paraId="4480DE66"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277044DB"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PPT output</w:t>
            </w:r>
          </w:p>
        </w:tc>
        <w:tc>
          <w:tcPr>
            <w:tcW w:w="2326" w:type="dxa"/>
            <w:hideMark/>
          </w:tcPr>
          <w:p w14:paraId="190E49E5" w14:textId="4EB98DCD" w:rsidR="00AB3EA9" w:rsidRPr="00B104C3" w:rsidRDefault="00AB3EA9" w:rsidP="002D0D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1 deck (30-50 slides)</w:t>
            </w:r>
          </w:p>
        </w:tc>
      </w:tr>
      <w:tr w:rsidR="00AB3EA9" w:rsidRPr="00B104C3" w14:paraId="04E3339A"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1EE0C812"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Pre &amp; post bites</w:t>
            </w:r>
          </w:p>
        </w:tc>
        <w:tc>
          <w:tcPr>
            <w:tcW w:w="2326" w:type="dxa"/>
            <w:hideMark/>
          </w:tcPr>
          <w:p w14:paraId="30682C49" w14:textId="0000401A" w:rsidR="00AB3EA9" w:rsidRPr="00B104C3" w:rsidRDefault="00AB3EA9" w:rsidP="002D0DD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r>
      <w:tr w:rsidR="00AB3EA9" w:rsidRPr="00B104C3" w14:paraId="794D9B42"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1B3F3D0A"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Speaker notes</w:t>
            </w:r>
          </w:p>
        </w:tc>
        <w:tc>
          <w:tcPr>
            <w:tcW w:w="2326" w:type="dxa"/>
            <w:hideMark/>
          </w:tcPr>
          <w:p w14:paraId="641574E8" w14:textId="3E0D3342" w:rsidR="00AB3EA9" w:rsidRPr="00B104C3" w:rsidRDefault="00AB3EA9" w:rsidP="002D0D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r>
      <w:tr w:rsidR="00AB3EA9" w:rsidRPr="00B104C3" w14:paraId="4F0A711D"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314A3CB2" w14:textId="2B41F439"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Exercises</w:t>
            </w:r>
          </w:p>
        </w:tc>
        <w:tc>
          <w:tcPr>
            <w:tcW w:w="2326" w:type="dxa"/>
            <w:hideMark/>
          </w:tcPr>
          <w:p w14:paraId="08074CF6" w14:textId="54BEFA66" w:rsidR="00AB3EA9" w:rsidRPr="00B104C3" w:rsidRDefault="00C1326B" w:rsidP="002D0DD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Pr>
                <w:rFonts w:asciiTheme="majorHAnsi" w:hAnsiTheme="majorHAnsi" w:cstheme="majorHAnsi"/>
                <w:lang w:eastAsia="nl-NL"/>
              </w:rPr>
              <w:t>Required</w:t>
            </w:r>
          </w:p>
        </w:tc>
      </w:tr>
      <w:tr w:rsidR="00C1326B" w:rsidRPr="00B104C3" w14:paraId="5E409E0C"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tcPr>
          <w:p w14:paraId="21DFD9A8" w14:textId="0B2A4B11" w:rsidR="00C1326B" w:rsidRPr="00B104C3" w:rsidRDefault="00C1326B" w:rsidP="002D0DDC">
            <w:pPr>
              <w:rPr>
                <w:rFonts w:asciiTheme="majorHAnsi" w:hAnsiTheme="majorHAnsi" w:cstheme="majorHAnsi"/>
                <w:lang w:eastAsia="nl-NL"/>
              </w:rPr>
            </w:pPr>
            <w:r>
              <w:rPr>
                <w:rFonts w:asciiTheme="majorHAnsi" w:hAnsiTheme="majorHAnsi" w:cstheme="majorHAnsi"/>
                <w:lang w:eastAsia="nl-NL"/>
              </w:rPr>
              <w:t>Handout</w:t>
            </w:r>
          </w:p>
        </w:tc>
        <w:tc>
          <w:tcPr>
            <w:tcW w:w="2326" w:type="dxa"/>
          </w:tcPr>
          <w:p w14:paraId="23ADD13C" w14:textId="586ECDC8" w:rsidR="00C1326B" w:rsidRDefault="00C1326B" w:rsidP="002D0D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Pr>
                <w:rFonts w:asciiTheme="majorHAnsi" w:hAnsiTheme="majorHAnsi" w:cstheme="majorHAnsi"/>
                <w:lang w:eastAsia="nl-NL"/>
              </w:rPr>
              <w:t xml:space="preserve">Bonus </w:t>
            </w:r>
          </w:p>
        </w:tc>
      </w:tr>
      <w:tr w:rsidR="00AB3EA9" w:rsidRPr="00B104C3" w14:paraId="6B411283"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5EA24FB5"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Mentimeter</w:t>
            </w:r>
          </w:p>
        </w:tc>
        <w:tc>
          <w:tcPr>
            <w:tcW w:w="2326" w:type="dxa"/>
            <w:hideMark/>
          </w:tcPr>
          <w:p w14:paraId="13D8BB5B" w14:textId="77777777" w:rsidR="00AB3EA9" w:rsidRPr="00B104C3" w:rsidRDefault="00AB3EA9" w:rsidP="002D0DD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Bonus</w:t>
            </w:r>
          </w:p>
        </w:tc>
      </w:tr>
      <w:tr w:rsidR="00AB3EA9" w:rsidRPr="00B104C3" w14:paraId="6D318DC2"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3A701A8F" w14:textId="77777777" w:rsidR="00AB3EA9" w:rsidRPr="00B104C3" w:rsidRDefault="00AB3EA9" w:rsidP="002D0DDC">
            <w:pPr>
              <w:rPr>
                <w:rFonts w:asciiTheme="majorHAnsi" w:hAnsiTheme="majorHAnsi" w:cstheme="majorHAnsi"/>
                <w:lang w:eastAsia="nl-NL"/>
              </w:rPr>
            </w:pPr>
            <w:r w:rsidRPr="00B104C3">
              <w:rPr>
                <w:rFonts w:asciiTheme="majorHAnsi" w:hAnsiTheme="majorHAnsi" w:cstheme="majorHAnsi"/>
                <w:lang w:eastAsia="nl-NL"/>
              </w:rPr>
              <w:t>Cross-session logic</w:t>
            </w:r>
          </w:p>
        </w:tc>
        <w:tc>
          <w:tcPr>
            <w:tcW w:w="2326" w:type="dxa"/>
            <w:hideMark/>
          </w:tcPr>
          <w:p w14:paraId="79B7BA3C" w14:textId="77777777" w:rsidR="00AB3EA9" w:rsidRPr="00B104C3" w:rsidRDefault="00AB3EA9" w:rsidP="002D0D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w:t>
            </w:r>
          </w:p>
        </w:tc>
      </w:tr>
    </w:tbl>
    <w:p w14:paraId="37A03A10" w14:textId="77777777" w:rsidR="00A60D89" w:rsidRPr="00B104C3" w:rsidRDefault="00A60D89" w:rsidP="004F2656">
      <w:pPr>
        <w:jc w:val="both"/>
        <w:rPr>
          <w:lang w:eastAsia="nl-NL"/>
        </w:rPr>
      </w:pPr>
    </w:p>
    <w:p w14:paraId="7B148578" w14:textId="77777777" w:rsidR="003E421A" w:rsidRPr="00B104C3" w:rsidRDefault="003E421A" w:rsidP="003E421A">
      <w:r w:rsidRPr="00B104C3">
        <w:t>Generate a single, complete training on a given topic for a specific target audience.</w:t>
      </w:r>
    </w:p>
    <w:p w14:paraId="5D513485" w14:textId="6A25C7B2" w:rsidR="003E421A" w:rsidRPr="00B104C3" w:rsidRDefault="003E421A" w:rsidP="003E421A">
      <w:r w:rsidRPr="00B104C3">
        <w:t xml:space="preserve">Example prompt: </w:t>
      </w:r>
      <w:r w:rsidRPr="00B104C3">
        <w:rPr>
          <w:i/>
          <w:iCs/>
        </w:rPr>
        <w:t xml:space="preserve">"Create a </w:t>
      </w:r>
      <w:r w:rsidR="00745F62">
        <w:rPr>
          <w:i/>
          <w:iCs/>
        </w:rPr>
        <w:t>3-hour</w:t>
      </w:r>
      <w:r w:rsidRPr="00B104C3">
        <w:rPr>
          <w:i/>
          <w:iCs/>
        </w:rPr>
        <w:t xml:space="preserve"> training on Prompt Engineering for the Marketing team of a mid-sized company. Participants have no prior AI experience."</w:t>
      </w:r>
    </w:p>
    <w:p w14:paraId="0F9A1DFF" w14:textId="77777777" w:rsidR="00745F62" w:rsidRDefault="00745F62" w:rsidP="003E421A"/>
    <w:p w14:paraId="0F58A9C3" w14:textId="466AF086" w:rsidR="003E421A" w:rsidRPr="005D4052" w:rsidRDefault="003E421A" w:rsidP="003E421A">
      <w:pPr>
        <w:rPr>
          <w:i/>
          <w:iCs/>
        </w:rPr>
      </w:pPr>
      <w:r w:rsidRPr="005D4052">
        <w:rPr>
          <w:i/>
          <w:iCs/>
        </w:rPr>
        <w:t>Minimum deliverables:</w:t>
      </w:r>
    </w:p>
    <w:p w14:paraId="57755057" w14:textId="77777777" w:rsidR="003E421A" w:rsidRPr="00B104C3" w:rsidRDefault="003E421A" w:rsidP="003E421A">
      <w:pPr>
        <w:numPr>
          <w:ilvl w:val="0"/>
          <w:numId w:val="18"/>
        </w:numPr>
      </w:pPr>
      <w:r w:rsidRPr="00B104C3">
        <w:t>Intake via targeted questions (audience, level, duration, learning objective)</w:t>
      </w:r>
    </w:p>
    <w:p w14:paraId="4A9803C7" w14:textId="77777777" w:rsidR="003E421A" w:rsidRPr="00B104C3" w:rsidRDefault="003E421A" w:rsidP="003E421A">
      <w:pPr>
        <w:numPr>
          <w:ilvl w:val="0"/>
          <w:numId w:val="18"/>
        </w:numPr>
      </w:pPr>
      <w:r w:rsidRPr="00B104C3">
        <w:t>Generated training structure following the Maverx didactic model (kick-off → theory → example → exercise → wrap-up)</w:t>
      </w:r>
    </w:p>
    <w:p w14:paraId="44D5D1E5" w14:textId="77777777" w:rsidR="003E421A" w:rsidRDefault="003E421A" w:rsidP="003E421A">
      <w:pPr>
        <w:numPr>
          <w:ilvl w:val="0"/>
          <w:numId w:val="18"/>
        </w:numPr>
      </w:pPr>
      <w:r w:rsidRPr="00B104C3">
        <w:t>Full editable .pptx in Maverx house style, including text, tables and visuals — not placeholder screenshots</w:t>
      </w:r>
    </w:p>
    <w:p w14:paraId="3DB658EE" w14:textId="77777777" w:rsidR="00745F62" w:rsidRPr="00B104C3" w:rsidRDefault="00745F62" w:rsidP="00745F62">
      <w:pPr>
        <w:numPr>
          <w:ilvl w:val="0"/>
          <w:numId w:val="18"/>
        </w:numPr>
      </w:pPr>
      <w:r w:rsidRPr="00B104C3">
        <w:t>Pre-bite — a short preparation document for participants before the session (e.g. an article to read, software to install, or a reflection question)</w:t>
      </w:r>
    </w:p>
    <w:p w14:paraId="177E8332" w14:textId="77777777" w:rsidR="00745F62" w:rsidRPr="00B104C3" w:rsidRDefault="00745F62" w:rsidP="00745F62">
      <w:pPr>
        <w:numPr>
          <w:ilvl w:val="0"/>
          <w:numId w:val="18"/>
        </w:numPr>
      </w:pPr>
      <w:r w:rsidRPr="00B104C3">
        <w:t>Post-bite — a follow-up document after the session (e.g. reflection questions, a follow-up assignment, or further reading)</w:t>
      </w:r>
    </w:p>
    <w:p w14:paraId="0210204D" w14:textId="3C82F9B1" w:rsidR="00054C70" w:rsidRDefault="00745F62" w:rsidP="00745F62">
      <w:pPr>
        <w:numPr>
          <w:ilvl w:val="0"/>
          <w:numId w:val="18"/>
        </w:numPr>
      </w:pPr>
      <w:r>
        <w:t xml:space="preserve">Speaker notes — </w:t>
      </w:r>
    </w:p>
    <w:p w14:paraId="316A6485" w14:textId="00EF3751" w:rsidR="58DE161B" w:rsidRDefault="58DE161B" w:rsidP="605EDC4C">
      <w:pPr>
        <w:numPr>
          <w:ilvl w:val="1"/>
          <w:numId w:val="18"/>
        </w:numPr>
      </w:pPr>
      <w:r>
        <w:t xml:space="preserve">per slide, a structured facilitation guide for the trainer including:  </w:t>
      </w:r>
    </w:p>
    <w:p w14:paraId="1B6101B3" w14:textId="0033E59E" w:rsidR="58DE161B" w:rsidRDefault="58DE161B" w:rsidP="009B5BB7">
      <w:pPr>
        <w:pStyle w:val="ListParagraph"/>
        <w:numPr>
          <w:ilvl w:val="2"/>
          <w:numId w:val="18"/>
        </w:numPr>
      </w:pPr>
      <w:r>
        <w:t>Aim — one clear sentence on purpose</w:t>
      </w:r>
    </w:p>
    <w:p w14:paraId="3B61F4A8" w14:textId="13B518EB" w:rsidR="58DE161B" w:rsidRDefault="58DE161B" w:rsidP="009B5BB7">
      <w:pPr>
        <w:pStyle w:val="ListParagraph"/>
        <w:numPr>
          <w:ilvl w:val="2"/>
          <w:numId w:val="18"/>
        </w:numPr>
      </w:pPr>
      <w:r>
        <w:t>Time — short estimate</w:t>
      </w:r>
    </w:p>
    <w:p w14:paraId="4886CC97" w14:textId="3171D4C1" w:rsidR="58DE161B" w:rsidRDefault="58DE161B" w:rsidP="009B5BB7">
      <w:pPr>
        <w:pStyle w:val="ListParagraph"/>
        <w:numPr>
          <w:ilvl w:val="2"/>
          <w:numId w:val="18"/>
        </w:numPr>
      </w:pPr>
      <w:r>
        <w:t>Instructions — conversational, trainer-ready, what to say and do step by step</w:t>
      </w:r>
    </w:p>
    <w:p w14:paraId="1CB18850" w14:textId="5AEF0327" w:rsidR="58DE161B" w:rsidRDefault="58DE161B" w:rsidP="009B5BB7">
      <w:pPr>
        <w:pStyle w:val="ListParagraph"/>
        <w:numPr>
          <w:ilvl w:val="2"/>
          <w:numId w:val="18"/>
        </w:numPr>
      </w:pPr>
      <w:r>
        <w:t>Key discussion points — the 3-4 things that must land</w:t>
      </w:r>
    </w:p>
    <w:p w14:paraId="4133517E" w14:textId="1A989827" w:rsidR="58DE161B" w:rsidRDefault="58DE161B" w:rsidP="009B5BB7">
      <w:pPr>
        <w:pStyle w:val="ListParagraph"/>
        <w:numPr>
          <w:ilvl w:val="2"/>
          <w:numId w:val="18"/>
        </w:numPr>
      </w:pPr>
      <w:r>
        <w:t>Link to reality — a concrete story or analogy that makes it stick</w:t>
      </w:r>
    </w:p>
    <w:p w14:paraId="0B32174C" w14:textId="6F30939F" w:rsidR="58DE161B" w:rsidRDefault="58DE161B" w:rsidP="009B5BB7">
      <w:pPr>
        <w:pStyle w:val="ListParagraph"/>
        <w:numPr>
          <w:ilvl w:val="2"/>
          <w:numId w:val="18"/>
        </w:numPr>
      </w:pPr>
      <w:r>
        <w:t>Debrief &amp; Summary — one punchy closing line</w:t>
      </w:r>
    </w:p>
    <w:p w14:paraId="105F7345" w14:textId="6F48A478" w:rsidR="605EDC4C" w:rsidRDefault="605EDC4C" w:rsidP="605EDC4C"/>
    <w:p w14:paraId="0827CF6C" w14:textId="77777777" w:rsidR="00C1326B" w:rsidRDefault="00C1326B" w:rsidP="003E421A">
      <w:pPr>
        <w:rPr>
          <w:rFonts w:cs="Calibri"/>
        </w:rPr>
      </w:pPr>
    </w:p>
    <w:p w14:paraId="004F1C87" w14:textId="69ED337C" w:rsidR="00C1326B" w:rsidRDefault="00C1326B" w:rsidP="003E421A">
      <w:pPr>
        <w:rPr>
          <w:rFonts w:cs="Calibri"/>
          <w:b/>
          <w:bCs/>
        </w:rPr>
      </w:pPr>
      <w:r>
        <w:rPr>
          <w:rFonts w:cs="Calibri"/>
          <w:b/>
          <w:bCs/>
        </w:rPr>
        <w:t>Things to keep in mind:</w:t>
      </w:r>
    </w:p>
    <w:p w14:paraId="673106D9" w14:textId="77777777" w:rsidR="00C1326B" w:rsidRPr="00C1326B" w:rsidRDefault="00C1326B" w:rsidP="00C1326B">
      <w:pPr>
        <w:pStyle w:val="ListParagraph"/>
        <w:numPr>
          <w:ilvl w:val="0"/>
          <w:numId w:val="29"/>
        </w:numPr>
        <w:rPr>
          <w:rFonts w:cs="Calibri"/>
        </w:rPr>
      </w:pPr>
      <w:r w:rsidRPr="00C1326B">
        <w:rPr>
          <w:rFonts w:cs="Calibri"/>
          <w:i/>
          <w:iCs/>
        </w:rPr>
        <w:lastRenderedPageBreak/>
        <w:t>Cost-efficient generation —</w:t>
      </w:r>
      <w:r w:rsidRPr="00C1326B">
        <w:rPr>
          <w:rFonts w:cs="Calibri"/>
        </w:rPr>
        <w:t xml:space="preserve"> the end-to-end cost of generating a full training (from initial input to finished .pptx) must be kept as low as possible. Teams must measure and report the cost per generated training; lower cost is better.</w:t>
      </w:r>
    </w:p>
    <w:p w14:paraId="5EE0A3BF" w14:textId="77777777" w:rsidR="00C1326B" w:rsidRPr="00C1326B" w:rsidRDefault="00C1326B" w:rsidP="00C1326B">
      <w:pPr>
        <w:pStyle w:val="ListParagraph"/>
        <w:numPr>
          <w:ilvl w:val="0"/>
          <w:numId w:val="29"/>
        </w:numPr>
        <w:rPr>
          <w:rFonts w:cs="Calibri"/>
        </w:rPr>
      </w:pPr>
      <w:r w:rsidRPr="00C1326B">
        <w:rPr>
          <w:rFonts w:cs="Calibri"/>
          <w:i/>
          <w:iCs/>
        </w:rPr>
        <w:t>Output reliability score —</w:t>
      </w:r>
      <w:r w:rsidRPr="00C1326B">
        <w:rPr>
          <w:rFonts w:cs="Calibri"/>
        </w:rPr>
        <w:t xml:space="preserve"> the system must produce a reliability or confidence indicator per slide showing how trustworthy its content is, so the trainer knows which slides need closer review.</w:t>
      </w:r>
    </w:p>
    <w:p w14:paraId="42E094FE" w14:textId="03B53735" w:rsidR="003E421A" w:rsidRDefault="00C1326B" w:rsidP="003E421A">
      <w:pPr>
        <w:pStyle w:val="ListParagraph"/>
        <w:numPr>
          <w:ilvl w:val="0"/>
          <w:numId w:val="29"/>
        </w:numPr>
        <w:rPr>
          <w:rFonts w:cs="Calibri"/>
        </w:rPr>
      </w:pPr>
      <w:r w:rsidRPr="00C1326B">
        <w:rPr>
          <w:rFonts w:cs="Calibri"/>
          <w:i/>
          <w:iCs/>
        </w:rPr>
        <w:t>Bilingual output —</w:t>
      </w:r>
      <w:r w:rsidRPr="00C1326B">
        <w:rPr>
          <w:rFonts w:cs="Calibri"/>
        </w:rPr>
        <w:t xml:space="preserve"> the generated training (slides, speaker notes, pre-bite and post-bite) must be available in both Dutch and English.</w:t>
      </w:r>
    </w:p>
    <w:p w14:paraId="393A113B" w14:textId="6ADA5B5D" w:rsidR="00443284" w:rsidRPr="00443284" w:rsidRDefault="00443284" w:rsidP="003E421A">
      <w:pPr>
        <w:pStyle w:val="ListParagraph"/>
        <w:numPr>
          <w:ilvl w:val="0"/>
          <w:numId w:val="29"/>
        </w:numPr>
        <w:rPr>
          <w:rFonts w:cs="Calibri"/>
          <w:iCs/>
        </w:rPr>
      </w:pPr>
      <w:r>
        <w:rPr>
          <w:rFonts w:cs="Calibri"/>
          <w:i/>
        </w:rPr>
        <w:t xml:space="preserve">Robustness </w:t>
      </w:r>
      <w:r w:rsidRPr="00443284">
        <w:rPr>
          <w:rFonts w:cs="Calibri"/>
          <w:i/>
        </w:rPr>
        <w:t xml:space="preserve">against house style changes </w:t>
      </w:r>
      <w:r w:rsidRPr="00443284">
        <w:rPr>
          <w:rFonts w:cs="Calibri"/>
          <w:iCs/>
        </w:rPr>
        <w:t xml:space="preserve">— the </w:t>
      </w:r>
      <w:proofErr w:type="spellStart"/>
      <w:r w:rsidRPr="00443284">
        <w:rPr>
          <w:rFonts w:cs="Calibri"/>
          <w:iCs/>
        </w:rPr>
        <w:t>Maverx</w:t>
      </w:r>
      <w:proofErr w:type="spellEnd"/>
      <w:r w:rsidRPr="00443284">
        <w:rPr>
          <w:rFonts w:cs="Calibri"/>
          <w:iCs/>
        </w:rPr>
        <w:t xml:space="preserve"> house style is not static. Fonts, colors, logo's, master slides and other brand assets will evolve over time. The system must be built so that when we update our house style, swapping in the new assets is straightforward and does not require rebuilding the system. House style elements should be configurable inputs, not hard-coded assumptions.</w:t>
      </w:r>
    </w:p>
    <w:p w14:paraId="3B963950" w14:textId="77777777" w:rsidR="00075DE9" w:rsidRPr="00B104C3" w:rsidRDefault="00075DE9" w:rsidP="00075DE9">
      <w:pPr>
        <w:rPr>
          <w:b/>
          <w:bCs/>
        </w:rPr>
      </w:pPr>
    </w:p>
    <w:p w14:paraId="00471700" w14:textId="67F2FF01" w:rsidR="00511603" w:rsidRPr="00B104C3" w:rsidRDefault="00B63BAC" w:rsidP="00BE5AAD">
      <w:pPr>
        <w:pStyle w:val="Heading1"/>
        <w:numPr>
          <w:ilvl w:val="0"/>
          <w:numId w:val="7"/>
        </w:numPr>
      </w:pPr>
      <w:bookmarkStart w:id="4" w:name="_Toc226977675"/>
      <w:r w:rsidRPr="00B104C3">
        <w:t>What will be measured</w:t>
      </w:r>
      <w:bookmarkEnd w:id="4"/>
    </w:p>
    <w:p w14:paraId="6DDE319B" w14:textId="220F5AFA" w:rsidR="00F1522A" w:rsidRDefault="00F1522A" w:rsidP="00F1522A">
      <w:r w:rsidRPr="00B104C3">
        <w:t>Evaluation criteria in detail</w:t>
      </w:r>
      <w:r w:rsidR="00C1326B">
        <w:t xml:space="preserve"> (these are also things we would like to see in the grading rubric)</w:t>
      </w:r>
      <w:r w:rsidRPr="00B104C3">
        <w:t>:</w:t>
      </w:r>
    </w:p>
    <w:p w14:paraId="296331E5" w14:textId="77777777" w:rsidR="00C1326B" w:rsidRPr="00B104C3" w:rsidRDefault="00C1326B" w:rsidP="00F1522A"/>
    <w:tbl>
      <w:tblPr>
        <w:tblStyle w:val="GridTable4-Accent4"/>
        <w:tblW w:w="9067" w:type="dxa"/>
        <w:tblLook w:val="04A0" w:firstRow="1" w:lastRow="0" w:firstColumn="1" w:lastColumn="0" w:noHBand="0" w:noVBand="1"/>
      </w:tblPr>
      <w:tblGrid>
        <w:gridCol w:w="846"/>
        <w:gridCol w:w="2268"/>
        <w:gridCol w:w="5953"/>
      </w:tblGrid>
      <w:tr w:rsidR="00F1522A" w:rsidRPr="00B104C3" w14:paraId="1ABB7D05" w14:textId="77777777" w:rsidTr="00AA5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5400AD"/>
          </w:tcPr>
          <w:p w14:paraId="1D2DB08B" w14:textId="57289A0A" w:rsidR="00F1522A" w:rsidRPr="00B104C3" w:rsidRDefault="00F1522A" w:rsidP="003D30DA">
            <w:r w:rsidRPr="00B104C3">
              <w:rPr>
                <w:rFonts w:eastAsia="Arial"/>
              </w:rPr>
              <w:t>#</w:t>
            </w:r>
          </w:p>
        </w:tc>
        <w:tc>
          <w:tcPr>
            <w:tcW w:w="2268" w:type="dxa"/>
            <w:shd w:val="clear" w:color="auto" w:fill="5400AD"/>
          </w:tcPr>
          <w:p w14:paraId="7CDA92F1" w14:textId="7EE914F3" w:rsidR="00F1522A" w:rsidRPr="00B104C3" w:rsidRDefault="00F1522A" w:rsidP="003D30DA">
            <w:pPr>
              <w:cnfStyle w:val="100000000000" w:firstRow="1" w:lastRow="0" w:firstColumn="0" w:lastColumn="0" w:oddVBand="0" w:evenVBand="0" w:oddHBand="0" w:evenHBand="0" w:firstRowFirstColumn="0" w:firstRowLastColumn="0" w:lastRowFirstColumn="0" w:lastRowLastColumn="0"/>
            </w:pPr>
            <w:r w:rsidRPr="00B104C3">
              <w:rPr>
                <w:rFonts w:eastAsia="Arial"/>
              </w:rPr>
              <w:t>Criterion</w:t>
            </w:r>
          </w:p>
        </w:tc>
        <w:tc>
          <w:tcPr>
            <w:tcW w:w="5953" w:type="dxa"/>
            <w:shd w:val="clear" w:color="auto" w:fill="5400AD"/>
          </w:tcPr>
          <w:p w14:paraId="68442E92" w14:textId="2A5963D8" w:rsidR="00F1522A" w:rsidRPr="00B104C3" w:rsidRDefault="00AB22C0" w:rsidP="003D30DA">
            <w:pPr>
              <w:cnfStyle w:val="100000000000" w:firstRow="1" w:lastRow="0" w:firstColumn="0" w:lastColumn="0" w:oddVBand="0" w:evenVBand="0" w:oddHBand="0" w:evenHBand="0" w:firstRowFirstColumn="0" w:firstRowLastColumn="0" w:lastRowFirstColumn="0" w:lastRowLastColumn="0"/>
              <w:rPr>
                <w:rFonts w:eastAsia="Arial"/>
              </w:rPr>
            </w:pPr>
            <w:r w:rsidRPr="00B104C3">
              <w:rPr>
                <w:rFonts w:eastAsia="Arial"/>
              </w:rPr>
              <w:t>What we look at</w:t>
            </w:r>
          </w:p>
        </w:tc>
      </w:tr>
      <w:tr w:rsidR="00F1522A" w:rsidRPr="00B104C3" w14:paraId="342E472B" w14:textId="77777777" w:rsidTr="00AA586D">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846" w:type="dxa"/>
          </w:tcPr>
          <w:p w14:paraId="25B7E476" w14:textId="4A2791E0" w:rsidR="00F1522A" w:rsidRPr="00B104C3" w:rsidRDefault="00AB22C0" w:rsidP="003D30DA">
            <w:pPr>
              <w:rPr>
                <w:b w:val="0"/>
                <w:bCs w:val="0"/>
                <w:color w:val="000000" w:themeColor="text1"/>
              </w:rPr>
            </w:pPr>
            <w:r w:rsidRPr="00B104C3">
              <w:rPr>
                <w:rFonts w:eastAsia="Arial"/>
                <w:b w:val="0"/>
                <w:bCs w:val="0"/>
                <w:color w:val="000000" w:themeColor="text1"/>
              </w:rPr>
              <w:t>1</w:t>
            </w:r>
          </w:p>
        </w:tc>
        <w:tc>
          <w:tcPr>
            <w:tcW w:w="2268" w:type="dxa"/>
          </w:tcPr>
          <w:p w14:paraId="1AC44CD3" w14:textId="05DC1717" w:rsidR="00F1522A" w:rsidRPr="00B104C3" w:rsidRDefault="00507CC4"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Pr>
                <w:rFonts w:eastAsia="Arial"/>
                <w:color w:val="000000" w:themeColor="text1"/>
              </w:rPr>
              <w:t xml:space="preserve">Quality of </w:t>
            </w:r>
            <w:r w:rsidR="00BC29A3">
              <w:rPr>
                <w:rFonts w:eastAsia="Arial"/>
                <w:color w:val="000000" w:themeColor="text1"/>
              </w:rPr>
              <w:t xml:space="preserve">pre / iterative questions asked </w:t>
            </w:r>
          </w:p>
        </w:tc>
        <w:tc>
          <w:tcPr>
            <w:tcW w:w="5953" w:type="dxa"/>
          </w:tcPr>
          <w:p w14:paraId="77C3F8D7" w14:textId="676E8E17" w:rsidR="00F1522A" w:rsidRPr="00B104C3" w:rsidRDefault="00AB22C0"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B104C3">
              <w:rPr>
                <w:rFonts w:eastAsia="Arial"/>
                <w:color w:val="000000" w:themeColor="text1"/>
              </w:rPr>
              <w:t>Are the right questions asked? Does the system handle vague input gracefully</w:t>
            </w:r>
            <w:r w:rsidR="00BC29A3">
              <w:rPr>
                <w:rFonts w:eastAsia="Arial"/>
                <w:color w:val="000000" w:themeColor="text1"/>
              </w:rPr>
              <w:t>?</w:t>
            </w:r>
          </w:p>
        </w:tc>
      </w:tr>
      <w:tr w:rsidR="00F1522A" w:rsidRPr="00B104C3" w14:paraId="50795561" w14:textId="77777777" w:rsidTr="00AA586D">
        <w:trPr>
          <w:trHeight w:val="414"/>
        </w:trPr>
        <w:tc>
          <w:tcPr>
            <w:cnfStyle w:val="001000000000" w:firstRow="0" w:lastRow="0" w:firstColumn="1" w:lastColumn="0" w:oddVBand="0" w:evenVBand="0" w:oddHBand="0" w:evenHBand="0" w:firstRowFirstColumn="0" w:firstRowLastColumn="0" w:lastRowFirstColumn="0" w:lastRowLastColumn="0"/>
            <w:tcW w:w="846" w:type="dxa"/>
          </w:tcPr>
          <w:p w14:paraId="6E6D0839" w14:textId="26795FFA" w:rsidR="00F1522A" w:rsidRPr="00B104C3" w:rsidRDefault="00AB22C0" w:rsidP="003D30DA">
            <w:pPr>
              <w:rPr>
                <w:b w:val="0"/>
                <w:bCs w:val="0"/>
                <w:color w:val="000000" w:themeColor="text1"/>
              </w:rPr>
            </w:pPr>
            <w:r w:rsidRPr="00B104C3">
              <w:rPr>
                <w:rFonts w:eastAsia="Arial"/>
                <w:b w:val="0"/>
                <w:bCs w:val="0"/>
                <w:color w:val="000000" w:themeColor="text1"/>
              </w:rPr>
              <w:t>2</w:t>
            </w:r>
          </w:p>
        </w:tc>
        <w:tc>
          <w:tcPr>
            <w:tcW w:w="2268" w:type="dxa"/>
          </w:tcPr>
          <w:p w14:paraId="67E1571C" w14:textId="46647986" w:rsidR="00F1522A" w:rsidRPr="00B104C3" w:rsidRDefault="00AB22C0" w:rsidP="003D30DA">
            <w:pPr>
              <w:cnfStyle w:val="000000000000" w:firstRow="0" w:lastRow="0" w:firstColumn="0" w:lastColumn="0" w:oddVBand="0" w:evenVBand="0" w:oddHBand="0" w:evenHBand="0" w:firstRowFirstColumn="0" w:firstRowLastColumn="0" w:lastRowFirstColumn="0" w:lastRowLastColumn="0"/>
              <w:rPr>
                <w:color w:val="000000" w:themeColor="text1"/>
              </w:rPr>
            </w:pPr>
            <w:r w:rsidRPr="00B104C3">
              <w:rPr>
                <w:rFonts w:eastAsia="Arial"/>
                <w:color w:val="000000" w:themeColor="text1"/>
              </w:rPr>
              <w:t>Structural logic</w:t>
            </w:r>
          </w:p>
        </w:tc>
        <w:tc>
          <w:tcPr>
            <w:tcW w:w="5953" w:type="dxa"/>
          </w:tcPr>
          <w:p w14:paraId="4AD7B64C" w14:textId="4F60A9F5" w:rsidR="00F1522A" w:rsidRPr="00B104C3" w:rsidRDefault="00AB22C0"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B104C3">
              <w:rPr>
                <w:rFonts w:eastAsia="Arial"/>
                <w:color w:val="000000" w:themeColor="text1"/>
              </w:rPr>
              <w:t>Is the generated training outline didactically sound and properly sequenced</w:t>
            </w:r>
            <w:r w:rsidR="00BC29A3">
              <w:rPr>
                <w:rFonts w:eastAsia="Arial"/>
                <w:color w:val="000000" w:themeColor="text1"/>
              </w:rPr>
              <w:t xml:space="preserve"> (theory, examples, </w:t>
            </w:r>
            <w:r w:rsidR="005F56F5">
              <w:rPr>
                <w:rFonts w:eastAsia="Arial"/>
                <w:color w:val="000000" w:themeColor="text1"/>
              </w:rPr>
              <w:t xml:space="preserve">exercise?) </w:t>
            </w:r>
          </w:p>
        </w:tc>
      </w:tr>
      <w:tr w:rsidR="00F1522A" w:rsidRPr="00B104C3" w14:paraId="7E2F17B1" w14:textId="77777777" w:rsidTr="00AA586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846" w:type="dxa"/>
          </w:tcPr>
          <w:p w14:paraId="59CD46EC" w14:textId="23C5FF3B" w:rsidR="00F1522A" w:rsidRPr="00B104C3" w:rsidRDefault="00AB22C0" w:rsidP="003D30DA">
            <w:pPr>
              <w:rPr>
                <w:b w:val="0"/>
                <w:bCs w:val="0"/>
                <w:color w:val="000000" w:themeColor="text1"/>
              </w:rPr>
            </w:pPr>
            <w:r w:rsidRPr="00B104C3">
              <w:rPr>
                <w:rFonts w:eastAsia="Arial"/>
                <w:b w:val="0"/>
                <w:bCs w:val="0"/>
                <w:color w:val="000000" w:themeColor="text1"/>
              </w:rPr>
              <w:t>3</w:t>
            </w:r>
          </w:p>
        </w:tc>
        <w:tc>
          <w:tcPr>
            <w:tcW w:w="2268" w:type="dxa"/>
          </w:tcPr>
          <w:p w14:paraId="3326C006" w14:textId="79AC8217" w:rsidR="00F1522A" w:rsidRPr="00B104C3" w:rsidRDefault="00AB22C0" w:rsidP="003D30DA">
            <w:pPr>
              <w:cnfStyle w:val="000000100000" w:firstRow="0" w:lastRow="0" w:firstColumn="0" w:lastColumn="0" w:oddVBand="0" w:evenVBand="0" w:oddHBand="1" w:evenHBand="0" w:firstRowFirstColumn="0" w:firstRowLastColumn="0" w:lastRowFirstColumn="0" w:lastRowLastColumn="0"/>
              <w:rPr>
                <w:color w:val="000000" w:themeColor="text1"/>
              </w:rPr>
            </w:pPr>
            <w:r w:rsidRPr="00B104C3">
              <w:rPr>
                <w:rFonts w:eastAsia="Arial"/>
                <w:color w:val="000000" w:themeColor="text1"/>
              </w:rPr>
              <w:t>House Style Compliance</w:t>
            </w:r>
          </w:p>
        </w:tc>
        <w:tc>
          <w:tcPr>
            <w:tcW w:w="5953" w:type="dxa"/>
          </w:tcPr>
          <w:p w14:paraId="70A17C6B" w14:textId="43F33A95" w:rsidR="00F1522A" w:rsidRPr="00B104C3" w:rsidRDefault="00AB22C0"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B104C3">
              <w:rPr>
                <w:rFonts w:eastAsia="Arial"/>
                <w:color w:val="000000" w:themeColor="text1"/>
              </w:rPr>
              <w:t xml:space="preserve">Are Maverx master slides used correctly? Fonts, </w:t>
            </w:r>
            <w:r w:rsidR="63884423" w:rsidRPr="00B104C3">
              <w:rPr>
                <w:rFonts w:eastAsia="Arial"/>
                <w:color w:val="000000" w:themeColor="text1"/>
              </w:rPr>
              <w:t>colors</w:t>
            </w:r>
            <w:r w:rsidRPr="00B104C3">
              <w:rPr>
                <w:rFonts w:eastAsia="Arial"/>
                <w:color w:val="000000" w:themeColor="text1"/>
              </w:rPr>
              <w:t xml:space="preserve">, layout intact? </w:t>
            </w:r>
          </w:p>
        </w:tc>
      </w:tr>
      <w:tr w:rsidR="00AB22C0" w:rsidRPr="00B104C3" w14:paraId="21C23B9B" w14:textId="77777777" w:rsidTr="00AA586D">
        <w:trPr>
          <w:trHeight w:val="420"/>
        </w:trPr>
        <w:tc>
          <w:tcPr>
            <w:cnfStyle w:val="001000000000" w:firstRow="0" w:lastRow="0" w:firstColumn="1" w:lastColumn="0" w:oddVBand="0" w:evenVBand="0" w:oddHBand="0" w:evenHBand="0" w:firstRowFirstColumn="0" w:firstRowLastColumn="0" w:lastRowFirstColumn="0" w:lastRowLastColumn="0"/>
            <w:tcW w:w="846" w:type="dxa"/>
          </w:tcPr>
          <w:p w14:paraId="52F54290" w14:textId="33755F2F" w:rsidR="00AB22C0" w:rsidRPr="00B104C3" w:rsidRDefault="00AB22C0" w:rsidP="003D30DA">
            <w:pPr>
              <w:rPr>
                <w:rFonts w:eastAsia="Arial"/>
                <w:b w:val="0"/>
                <w:bCs w:val="0"/>
                <w:color w:val="000000" w:themeColor="text1"/>
              </w:rPr>
            </w:pPr>
            <w:r w:rsidRPr="00B104C3">
              <w:rPr>
                <w:rFonts w:eastAsia="Arial"/>
                <w:b w:val="0"/>
                <w:bCs w:val="0"/>
                <w:color w:val="000000" w:themeColor="text1"/>
              </w:rPr>
              <w:t>4</w:t>
            </w:r>
          </w:p>
        </w:tc>
        <w:tc>
          <w:tcPr>
            <w:tcW w:w="2268" w:type="dxa"/>
          </w:tcPr>
          <w:p w14:paraId="26076348" w14:textId="7D58A3EA" w:rsidR="00AB22C0" w:rsidRPr="00B104C3" w:rsidRDefault="00AB22C0"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B104C3">
              <w:rPr>
                <w:rFonts w:eastAsia="Arial"/>
                <w:color w:val="000000" w:themeColor="text1"/>
              </w:rPr>
              <w:t>Output editability</w:t>
            </w:r>
          </w:p>
        </w:tc>
        <w:tc>
          <w:tcPr>
            <w:tcW w:w="5953" w:type="dxa"/>
          </w:tcPr>
          <w:p w14:paraId="04789A40" w14:textId="4A64FA1D" w:rsidR="00AB22C0" w:rsidRPr="00B104C3" w:rsidRDefault="00AB22C0"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B104C3">
              <w:rPr>
                <w:rFonts w:eastAsia="Arial"/>
                <w:color w:val="000000" w:themeColor="text1"/>
              </w:rPr>
              <w:t>Can we open and edit the .pptx</w:t>
            </w:r>
            <w:r w:rsidR="00BE338F" w:rsidRPr="00B104C3">
              <w:rPr>
                <w:rFonts w:eastAsia="Arial"/>
                <w:color w:val="000000" w:themeColor="text1"/>
              </w:rPr>
              <w:t xml:space="preserve"> without issues in standard PowerPoint (so no screenshots inserted into the PPT but adjustable text / tables etc.</w:t>
            </w:r>
            <w:r w:rsidR="005F56F5">
              <w:rPr>
                <w:rFonts w:eastAsia="Arial"/>
                <w:color w:val="000000" w:themeColor="text1"/>
              </w:rPr>
              <w:t>)</w:t>
            </w:r>
          </w:p>
        </w:tc>
      </w:tr>
      <w:tr w:rsidR="007C7B40" w:rsidRPr="00B104C3" w14:paraId="03793363" w14:textId="77777777" w:rsidTr="00AA586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846" w:type="dxa"/>
          </w:tcPr>
          <w:p w14:paraId="724AD6E2" w14:textId="5BB50E31" w:rsidR="007C7B40" w:rsidRPr="00B104C3" w:rsidRDefault="007C7B40" w:rsidP="003D30DA">
            <w:pPr>
              <w:rPr>
                <w:rFonts w:eastAsia="Arial"/>
                <w:b w:val="0"/>
                <w:bCs w:val="0"/>
                <w:color w:val="000000" w:themeColor="text1"/>
              </w:rPr>
            </w:pPr>
            <w:r w:rsidRPr="00B104C3">
              <w:rPr>
                <w:rFonts w:eastAsia="Arial"/>
                <w:b w:val="0"/>
                <w:bCs w:val="0"/>
                <w:color w:val="000000" w:themeColor="text1"/>
              </w:rPr>
              <w:t>5</w:t>
            </w:r>
          </w:p>
        </w:tc>
        <w:tc>
          <w:tcPr>
            <w:tcW w:w="2268" w:type="dxa"/>
          </w:tcPr>
          <w:p w14:paraId="3C229E2D" w14:textId="2CF3CFD5" w:rsidR="007C7B40" w:rsidRPr="00B104C3" w:rsidRDefault="007C7B40"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B104C3">
              <w:rPr>
                <w:rFonts w:eastAsia="Arial"/>
                <w:color w:val="000000" w:themeColor="text1"/>
              </w:rPr>
              <w:t>Transferability &amp; Documentation</w:t>
            </w:r>
          </w:p>
        </w:tc>
        <w:tc>
          <w:tcPr>
            <w:tcW w:w="5953" w:type="dxa"/>
          </w:tcPr>
          <w:p w14:paraId="171B0AC7" w14:textId="3F8EFE0E" w:rsidR="00CD0378" w:rsidRPr="00B104C3" w:rsidRDefault="007C7B40"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B104C3">
              <w:rPr>
                <w:rFonts w:eastAsia="Arial"/>
                <w:color w:val="000000" w:themeColor="text1"/>
              </w:rPr>
              <w:t xml:space="preserve">Is the solution understandable and usable without the team that built it? </w:t>
            </w:r>
            <w:r w:rsidR="00CD0378" w:rsidRPr="00B104C3">
              <w:rPr>
                <w:rFonts w:eastAsia="Arial"/>
                <w:color w:val="000000" w:themeColor="text1"/>
              </w:rPr>
              <w:t>This means that we want to adjust the system when needed</w:t>
            </w:r>
            <w:r w:rsidR="005F56F5">
              <w:rPr>
                <w:rFonts w:eastAsia="Arial"/>
                <w:color w:val="000000" w:themeColor="text1"/>
              </w:rPr>
              <w:t xml:space="preserve"> and also insert ‘new files’ as examples or something like that </w:t>
            </w:r>
          </w:p>
        </w:tc>
      </w:tr>
      <w:tr w:rsidR="00AA0334" w:rsidRPr="00B104C3" w14:paraId="11318AE0" w14:textId="77777777" w:rsidTr="00AA586D">
        <w:trPr>
          <w:trHeight w:val="420"/>
        </w:trPr>
        <w:tc>
          <w:tcPr>
            <w:cnfStyle w:val="001000000000" w:firstRow="0" w:lastRow="0" w:firstColumn="1" w:lastColumn="0" w:oddVBand="0" w:evenVBand="0" w:oddHBand="0" w:evenHBand="0" w:firstRowFirstColumn="0" w:firstRowLastColumn="0" w:lastRowFirstColumn="0" w:lastRowLastColumn="0"/>
            <w:tcW w:w="846" w:type="dxa"/>
          </w:tcPr>
          <w:p w14:paraId="1E9EBE28" w14:textId="75218F1B" w:rsidR="00AA0334" w:rsidRPr="00AA0334" w:rsidRDefault="00AA0334" w:rsidP="003D30DA">
            <w:pPr>
              <w:rPr>
                <w:rFonts w:eastAsia="Arial"/>
                <w:b w:val="0"/>
                <w:bCs w:val="0"/>
                <w:color w:val="000000" w:themeColor="text1"/>
              </w:rPr>
            </w:pPr>
            <w:r>
              <w:rPr>
                <w:rFonts w:eastAsia="Arial"/>
                <w:b w:val="0"/>
                <w:bCs w:val="0"/>
                <w:color w:val="000000" w:themeColor="text1"/>
              </w:rPr>
              <w:t>6</w:t>
            </w:r>
          </w:p>
        </w:tc>
        <w:tc>
          <w:tcPr>
            <w:tcW w:w="2268" w:type="dxa"/>
          </w:tcPr>
          <w:p w14:paraId="4AF1C56B" w14:textId="02E15488" w:rsidR="00AA0334" w:rsidRPr="00B104C3" w:rsidRDefault="00237E10"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Pr>
                <w:rFonts w:eastAsia="Arial"/>
                <w:color w:val="000000" w:themeColor="text1"/>
              </w:rPr>
              <w:t>Output reliability &amp; confidence scoring</w:t>
            </w:r>
            <w:r w:rsidR="00AB3EA9">
              <w:rPr>
                <w:rFonts w:eastAsia="Arial"/>
                <w:color w:val="000000" w:themeColor="text1"/>
              </w:rPr>
              <w:t> </w:t>
            </w:r>
          </w:p>
        </w:tc>
        <w:tc>
          <w:tcPr>
            <w:tcW w:w="5953" w:type="dxa"/>
          </w:tcPr>
          <w:p w14:paraId="382F7F40" w14:textId="2EB4988F" w:rsidR="00AA0334" w:rsidRPr="00B104C3" w:rsidRDefault="00237E10"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Pr>
                <w:rFonts w:eastAsia="Arial"/>
                <w:color w:val="000000" w:themeColor="text1"/>
              </w:rPr>
              <w:t xml:space="preserve">Does the system produce a reliability or confidence score indicating how trustworthy its content is? Is the score visible to the trainer, well-calibrated (low score on </w:t>
            </w:r>
            <w:r>
              <w:rPr>
                <w:rFonts w:eastAsia="Arial"/>
                <w:color w:val="000000" w:themeColor="text1"/>
              </w:rPr>
              <w:lastRenderedPageBreak/>
              <w:t>uncertain or fabricated content, high score on well-grounded content), and actionable so the trainer knows which slides need closer review?</w:t>
            </w:r>
          </w:p>
        </w:tc>
      </w:tr>
      <w:tr w:rsidR="00333188" w:rsidRPr="00B104C3" w14:paraId="1BC916D4" w14:textId="77777777" w:rsidTr="00AA586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846" w:type="dxa"/>
          </w:tcPr>
          <w:p w14:paraId="336923B0" w14:textId="5B7637F3" w:rsidR="00333188" w:rsidRDefault="00333188" w:rsidP="003D30DA">
            <w:pPr>
              <w:rPr>
                <w:rFonts w:eastAsia="Arial"/>
                <w:b w:val="0"/>
                <w:bCs w:val="0"/>
                <w:color w:val="000000" w:themeColor="text1"/>
              </w:rPr>
            </w:pPr>
            <w:r>
              <w:rPr>
                <w:rFonts w:eastAsia="Arial"/>
                <w:b w:val="0"/>
                <w:bCs w:val="0"/>
                <w:color w:val="000000" w:themeColor="text1"/>
              </w:rPr>
              <w:lastRenderedPageBreak/>
              <w:t>7</w:t>
            </w:r>
          </w:p>
        </w:tc>
        <w:tc>
          <w:tcPr>
            <w:tcW w:w="2268" w:type="dxa"/>
          </w:tcPr>
          <w:p w14:paraId="638AD640" w14:textId="614D5525" w:rsidR="00333188" w:rsidRDefault="00333188"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Pr>
                <w:rFonts w:eastAsia="Arial"/>
                <w:color w:val="000000" w:themeColor="text1"/>
              </w:rPr>
              <w:t>Cost-efficient generation</w:t>
            </w:r>
          </w:p>
        </w:tc>
        <w:tc>
          <w:tcPr>
            <w:tcW w:w="5953" w:type="dxa"/>
          </w:tcPr>
          <w:p w14:paraId="604A41BF" w14:textId="1553DD49" w:rsidR="00333188" w:rsidRDefault="00333188" w:rsidP="003D30DA">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Pr>
                <w:rFonts w:eastAsia="Arial"/>
                <w:color w:val="000000" w:themeColor="text1"/>
              </w:rPr>
              <w:t>What is the end-to-end cost (e.g. API / token cost) of generating one full training from input to finished .pptx? Teams must measure and report this cost, and lower cost is better. This is both a hard requirement (must be measured) and a grading dimension.</w:t>
            </w:r>
          </w:p>
        </w:tc>
      </w:tr>
      <w:tr w:rsidR="00333188" w:rsidRPr="00B104C3" w14:paraId="40B78500" w14:textId="77777777" w:rsidTr="00AA586D">
        <w:trPr>
          <w:trHeight w:val="420"/>
        </w:trPr>
        <w:tc>
          <w:tcPr>
            <w:cnfStyle w:val="001000000000" w:firstRow="0" w:lastRow="0" w:firstColumn="1" w:lastColumn="0" w:oddVBand="0" w:evenVBand="0" w:oddHBand="0" w:evenHBand="0" w:firstRowFirstColumn="0" w:firstRowLastColumn="0" w:lastRowFirstColumn="0" w:lastRowLastColumn="0"/>
            <w:tcW w:w="846" w:type="dxa"/>
          </w:tcPr>
          <w:p w14:paraId="0C7D7FB6" w14:textId="4D5D02E0" w:rsidR="00333188" w:rsidRDefault="00333188" w:rsidP="003D30DA">
            <w:pPr>
              <w:rPr>
                <w:rFonts w:eastAsia="Arial"/>
                <w:b w:val="0"/>
                <w:bCs w:val="0"/>
                <w:color w:val="000000" w:themeColor="text1"/>
              </w:rPr>
            </w:pPr>
            <w:r>
              <w:rPr>
                <w:rFonts w:eastAsia="Arial"/>
                <w:b w:val="0"/>
                <w:bCs w:val="0"/>
                <w:color w:val="000000" w:themeColor="text1"/>
              </w:rPr>
              <w:t>8</w:t>
            </w:r>
          </w:p>
        </w:tc>
        <w:tc>
          <w:tcPr>
            <w:tcW w:w="2268" w:type="dxa"/>
          </w:tcPr>
          <w:p w14:paraId="4599218A" w14:textId="04441E8D" w:rsidR="00333188" w:rsidRDefault="00333188"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Pr>
                <w:rFonts w:eastAsia="Arial"/>
                <w:color w:val="000000" w:themeColor="text1"/>
              </w:rPr>
              <w:t>Bilingual output (NL + EN)</w:t>
            </w:r>
          </w:p>
        </w:tc>
        <w:tc>
          <w:tcPr>
            <w:tcW w:w="5953" w:type="dxa"/>
          </w:tcPr>
          <w:p w14:paraId="1EA87C5C" w14:textId="4454AC2A" w:rsidR="00333188" w:rsidRDefault="00333188" w:rsidP="003D30DA">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Pr>
                <w:rFonts w:eastAsia="Arial"/>
                <w:color w:val="000000" w:themeColor="text1"/>
              </w:rPr>
              <w:t>Can the system produce the full training (slides, speaker notes, pre-bite and post-bite) in both Dutch and English? Is the language consistent across all materials within one run?</w:t>
            </w:r>
          </w:p>
        </w:tc>
      </w:tr>
    </w:tbl>
    <w:p w14:paraId="0BFE9998" w14:textId="77777777" w:rsidR="00954375" w:rsidRPr="00B104C3" w:rsidRDefault="00954375" w:rsidP="00954375"/>
    <w:p w14:paraId="297DDD39" w14:textId="035C171F" w:rsidR="00511603" w:rsidRPr="00B104C3" w:rsidRDefault="00533BAD" w:rsidP="00BE5AAD">
      <w:pPr>
        <w:pStyle w:val="Heading1"/>
        <w:numPr>
          <w:ilvl w:val="0"/>
          <w:numId w:val="7"/>
        </w:numPr>
      </w:pPr>
      <w:bookmarkStart w:id="5" w:name="_Toc226977676"/>
      <w:r w:rsidRPr="00B104C3">
        <w:t>What we deliberately leave open</w:t>
      </w:r>
      <w:bookmarkEnd w:id="5"/>
    </w:p>
    <w:p w14:paraId="636D6E56" w14:textId="4C1B9023" w:rsidR="00511603" w:rsidRPr="00B104C3" w:rsidRDefault="00533BAD" w:rsidP="00391010">
      <w:r w:rsidRPr="00B104C3">
        <w:t>The following is entirely up to the teams. We will not assess on technical choices, only on results:</w:t>
      </w:r>
    </w:p>
    <w:p w14:paraId="2913D9F6" w14:textId="7BBFC73F" w:rsidR="00533BAD" w:rsidRPr="00B104C3" w:rsidRDefault="00533BAD" w:rsidP="00533BAD">
      <w:pPr>
        <w:pStyle w:val="ListParagraph"/>
        <w:numPr>
          <w:ilvl w:val="0"/>
          <w:numId w:val="16"/>
        </w:numPr>
      </w:pPr>
      <w:r w:rsidRPr="00B104C3">
        <w:t>Which AI model(s) or APIs are used</w:t>
      </w:r>
    </w:p>
    <w:p w14:paraId="7F397300" w14:textId="19101224" w:rsidR="00533BAD" w:rsidRPr="00B104C3" w:rsidRDefault="000F32C1" w:rsidP="00533BAD">
      <w:pPr>
        <w:pStyle w:val="ListParagraph"/>
        <w:numPr>
          <w:ilvl w:val="0"/>
          <w:numId w:val="16"/>
        </w:numPr>
      </w:pPr>
      <w:r w:rsidRPr="00B104C3">
        <w:t xml:space="preserve">Whether the interface is a chat, a web form, a script or something else </w:t>
      </w:r>
    </w:p>
    <w:p w14:paraId="2C95AA67" w14:textId="25C060EA" w:rsidR="000F32C1" w:rsidRPr="00B104C3" w:rsidRDefault="000F32C1" w:rsidP="000A7B9D">
      <w:pPr>
        <w:pStyle w:val="ListParagraph"/>
        <w:numPr>
          <w:ilvl w:val="0"/>
          <w:numId w:val="16"/>
        </w:numPr>
      </w:pPr>
      <w:r w:rsidRPr="00B104C3">
        <w:t>How the PowerPoint is generated technically</w:t>
      </w:r>
    </w:p>
    <w:p w14:paraId="1A223269" w14:textId="7375264F" w:rsidR="00AB3EA9" w:rsidRDefault="00AB3EA9">
      <w:pPr>
        <w:spacing w:after="200" w:line="276" w:lineRule="auto"/>
      </w:pPr>
      <w:r>
        <w:br w:type="page"/>
      </w:r>
    </w:p>
    <w:p w14:paraId="704BA6B2" w14:textId="25E75C46" w:rsidR="00980029" w:rsidRDefault="00AB3EA9" w:rsidP="00AB3EA9">
      <w:pPr>
        <w:pStyle w:val="Heading1"/>
        <w:numPr>
          <w:ilvl w:val="0"/>
          <w:numId w:val="7"/>
        </w:numPr>
      </w:pPr>
      <w:r>
        <w:lastRenderedPageBreak/>
        <w:t>Extra deliverables?</w:t>
      </w:r>
    </w:p>
    <w:p w14:paraId="49BC7C87" w14:textId="77777777" w:rsidR="00AB3EA9" w:rsidRDefault="00AB3EA9" w:rsidP="00AB3EA9"/>
    <w:p w14:paraId="323F66F7" w14:textId="77777777" w:rsidR="00AB3EA9" w:rsidRPr="00B104C3" w:rsidRDefault="00AB3EA9" w:rsidP="00AB3EA9">
      <w:pPr>
        <w:rPr>
          <w:lang w:eastAsia="nl-NL"/>
        </w:rPr>
      </w:pPr>
      <w:r w:rsidRPr="00B104C3">
        <w:rPr>
          <w:lang w:eastAsia="nl-NL"/>
        </w:rPr>
        <w:t xml:space="preserve">To ensure the challenge can be adapted to different student skill levels, we define three levels of increasing scope and complexity. The baseline of the assignment is the generation of a single training (Tier 1). However, depending on the level of the participating students, the challenge can be extended with additional layers of complexity. These extensions move beyond a single training towards multi-level modules or full learning tracks, introducing more advanced requirements in terms of structure, consistency and learning design. </w:t>
      </w:r>
    </w:p>
    <w:p w14:paraId="455DF130" w14:textId="77777777" w:rsidR="00AB3EA9" w:rsidRPr="00B104C3" w:rsidRDefault="00AB3EA9" w:rsidP="00AB3EA9">
      <w:pPr>
        <w:rPr>
          <w:lang w:eastAsia="nl-NL"/>
        </w:rPr>
      </w:pPr>
    </w:p>
    <w:p w14:paraId="3FFAA803" w14:textId="77777777" w:rsidR="00AB3EA9" w:rsidRPr="00B104C3" w:rsidRDefault="00AB3EA9" w:rsidP="00AB3EA9">
      <w:pPr>
        <w:rPr>
          <w:lang w:eastAsia="nl-NL"/>
        </w:rPr>
      </w:pPr>
      <w:r w:rsidRPr="00B104C3">
        <w:rPr>
          <w:lang w:eastAsia="nl-NL"/>
        </w:rPr>
        <w:t>The table below provides an overview of the different levels and their expected outputs. A more detailed description per level is provided in the following section.</w:t>
      </w:r>
    </w:p>
    <w:p w14:paraId="067ADB65" w14:textId="77777777" w:rsidR="00AB3EA9" w:rsidRPr="00AB3EA9" w:rsidRDefault="00AB3EA9" w:rsidP="00AB3EA9"/>
    <w:tbl>
      <w:tblPr>
        <w:tblStyle w:val="GridTable4-Accent4"/>
        <w:tblW w:w="7741" w:type="dxa"/>
        <w:tblInd w:w="-5" w:type="dxa"/>
        <w:tblLook w:val="04A0" w:firstRow="1" w:lastRow="0" w:firstColumn="1" w:lastColumn="0" w:noHBand="0" w:noVBand="1"/>
      </w:tblPr>
      <w:tblGrid>
        <w:gridCol w:w="2315"/>
        <w:gridCol w:w="2041"/>
        <w:gridCol w:w="3385"/>
      </w:tblGrid>
      <w:tr w:rsidR="00AB3EA9" w:rsidRPr="00B104C3" w14:paraId="046F63FB" w14:textId="77777777" w:rsidTr="00AB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shd w:val="clear" w:color="auto" w:fill="5400AD"/>
            <w:hideMark/>
          </w:tcPr>
          <w:p w14:paraId="06748EA8" w14:textId="77777777" w:rsidR="00AB3EA9" w:rsidRPr="00B104C3" w:rsidRDefault="00AB3EA9" w:rsidP="00A214DE">
            <w:pPr>
              <w:rPr>
                <w:rFonts w:asciiTheme="majorHAnsi" w:hAnsiTheme="majorHAnsi" w:cstheme="majorHAnsi"/>
                <w:sz w:val="20"/>
                <w:szCs w:val="20"/>
                <w:lang w:eastAsia="nl-NL"/>
              </w:rPr>
            </w:pPr>
          </w:p>
        </w:tc>
        <w:tc>
          <w:tcPr>
            <w:tcW w:w="2041" w:type="dxa"/>
            <w:shd w:val="clear" w:color="auto" w:fill="5400AD"/>
            <w:hideMark/>
          </w:tcPr>
          <w:p w14:paraId="29118FA9" w14:textId="77777777" w:rsidR="00AB3EA9" w:rsidRPr="00B104C3" w:rsidRDefault="00AB3EA9" w:rsidP="00A214D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Tier 2</w:t>
            </w:r>
          </w:p>
        </w:tc>
        <w:tc>
          <w:tcPr>
            <w:tcW w:w="3385" w:type="dxa"/>
            <w:shd w:val="clear" w:color="auto" w:fill="5400AD"/>
            <w:hideMark/>
          </w:tcPr>
          <w:p w14:paraId="21C101D1" w14:textId="77777777" w:rsidR="00AB3EA9" w:rsidRPr="00B104C3" w:rsidRDefault="00AB3EA9" w:rsidP="00A214D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Tier 3</w:t>
            </w:r>
          </w:p>
        </w:tc>
      </w:tr>
      <w:tr w:rsidR="00AB3EA9" w:rsidRPr="00B104C3" w14:paraId="3E232F65"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405B3860"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Format</w:t>
            </w:r>
          </w:p>
        </w:tc>
        <w:tc>
          <w:tcPr>
            <w:tcW w:w="2041" w:type="dxa"/>
            <w:hideMark/>
          </w:tcPr>
          <w:p w14:paraId="256233DF"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3-level module</w:t>
            </w:r>
          </w:p>
        </w:tc>
        <w:tc>
          <w:tcPr>
            <w:tcW w:w="3385" w:type="dxa"/>
            <w:hideMark/>
          </w:tcPr>
          <w:p w14:paraId="436CC089"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Multi-session track</w:t>
            </w:r>
          </w:p>
        </w:tc>
      </w:tr>
      <w:tr w:rsidR="00AB3EA9" w:rsidRPr="00B104C3" w14:paraId="2E18B937"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66DE178C"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Example</w:t>
            </w:r>
          </w:p>
        </w:tc>
        <w:tc>
          <w:tcPr>
            <w:tcW w:w="2041" w:type="dxa"/>
            <w:hideMark/>
          </w:tcPr>
          <w:p w14:paraId="618C68F4" w14:textId="77777777" w:rsidR="00AB3EA9" w:rsidRPr="007541CD"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it-IT" w:eastAsia="nl-NL"/>
              </w:rPr>
            </w:pPr>
            <w:r w:rsidRPr="007541CD">
              <w:rPr>
                <w:rFonts w:asciiTheme="majorHAnsi" w:hAnsiTheme="majorHAnsi" w:cstheme="majorHAnsi"/>
                <w:lang w:val="it-IT" w:eastAsia="nl-NL"/>
              </w:rPr>
              <w:t>Power BI E/A/E</w:t>
            </w:r>
          </w:p>
        </w:tc>
        <w:tc>
          <w:tcPr>
            <w:tcW w:w="3385" w:type="dxa"/>
            <w:hideMark/>
          </w:tcPr>
          <w:p w14:paraId="62A34EF3"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Lean Black Belt (8×2hr)</w:t>
            </w:r>
          </w:p>
        </w:tc>
      </w:tr>
      <w:tr w:rsidR="00AB3EA9" w:rsidRPr="00B104C3" w14:paraId="577B20F3"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05862CE7"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PPT output</w:t>
            </w:r>
          </w:p>
        </w:tc>
        <w:tc>
          <w:tcPr>
            <w:tcW w:w="2041" w:type="dxa"/>
            <w:hideMark/>
          </w:tcPr>
          <w:p w14:paraId="3C7FB256"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3 decks</w:t>
            </w:r>
          </w:p>
        </w:tc>
        <w:tc>
          <w:tcPr>
            <w:tcW w:w="3385" w:type="dxa"/>
            <w:hideMark/>
          </w:tcPr>
          <w:p w14:paraId="09E95554"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8 decks</w:t>
            </w:r>
          </w:p>
        </w:tc>
      </w:tr>
      <w:tr w:rsidR="00AB3EA9" w:rsidRPr="00B104C3" w14:paraId="1F1244B1"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29ABF547"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Pre &amp; post bites</w:t>
            </w:r>
          </w:p>
        </w:tc>
        <w:tc>
          <w:tcPr>
            <w:tcW w:w="2041" w:type="dxa"/>
            <w:hideMark/>
          </w:tcPr>
          <w:p w14:paraId="62938763"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c>
          <w:tcPr>
            <w:tcW w:w="3385" w:type="dxa"/>
            <w:hideMark/>
          </w:tcPr>
          <w:p w14:paraId="50BDDE9E"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r>
      <w:tr w:rsidR="00AB3EA9" w:rsidRPr="00B104C3" w14:paraId="3BE95011"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1AE2065B"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Speaker notes</w:t>
            </w:r>
          </w:p>
        </w:tc>
        <w:tc>
          <w:tcPr>
            <w:tcW w:w="2041" w:type="dxa"/>
            <w:hideMark/>
          </w:tcPr>
          <w:p w14:paraId="5274D542"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c>
          <w:tcPr>
            <w:tcW w:w="3385" w:type="dxa"/>
            <w:hideMark/>
          </w:tcPr>
          <w:p w14:paraId="67261B11"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r>
      <w:tr w:rsidR="00AB3EA9" w:rsidRPr="00B104C3" w14:paraId="3DD68F0B"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00B15D71"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Exercises + handout</w:t>
            </w:r>
          </w:p>
        </w:tc>
        <w:tc>
          <w:tcPr>
            <w:tcW w:w="2041" w:type="dxa"/>
            <w:hideMark/>
          </w:tcPr>
          <w:p w14:paraId="3C0F7DE1"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c>
          <w:tcPr>
            <w:tcW w:w="3385" w:type="dxa"/>
            <w:hideMark/>
          </w:tcPr>
          <w:p w14:paraId="395CF2AC"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 + case handout</w:t>
            </w:r>
          </w:p>
        </w:tc>
      </w:tr>
      <w:tr w:rsidR="00AB3EA9" w:rsidRPr="00B104C3" w14:paraId="13236EF4" w14:textId="77777777" w:rsidTr="00AB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6B3A7BAD"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Mentimeter</w:t>
            </w:r>
          </w:p>
        </w:tc>
        <w:tc>
          <w:tcPr>
            <w:tcW w:w="2041" w:type="dxa"/>
            <w:hideMark/>
          </w:tcPr>
          <w:p w14:paraId="5D9F83FE"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Pr>
                <w:rFonts w:asciiTheme="majorHAnsi" w:hAnsiTheme="majorHAnsi" w:cstheme="majorHAnsi"/>
                <w:lang w:eastAsia="nl-NL"/>
              </w:rPr>
              <w:t>Bonus</w:t>
            </w:r>
          </w:p>
        </w:tc>
        <w:tc>
          <w:tcPr>
            <w:tcW w:w="3385" w:type="dxa"/>
            <w:hideMark/>
          </w:tcPr>
          <w:p w14:paraId="4B97A1B5" w14:textId="77777777" w:rsidR="00AB3EA9" w:rsidRPr="00B104C3" w:rsidRDefault="00AB3EA9" w:rsidP="00A214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Required</w:t>
            </w:r>
          </w:p>
        </w:tc>
      </w:tr>
      <w:tr w:rsidR="00AB3EA9" w:rsidRPr="00B104C3" w14:paraId="7AD9B757" w14:textId="77777777" w:rsidTr="00AB3EA9">
        <w:tc>
          <w:tcPr>
            <w:cnfStyle w:val="001000000000" w:firstRow="0" w:lastRow="0" w:firstColumn="1" w:lastColumn="0" w:oddVBand="0" w:evenVBand="0" w:oddHBand="0" w:evenHBand="0" w:firstRowFirstColumn="0" w:firstRowLastColumn="0" w:lastRowFirstColumn="0" w:lastRowLastColumn="0"/>
            <w:tcW w:w="2315" w:type="dxa"/>
            <w:hideMark/>
          </w:tcPr>
          <w:p w14:paraId="51644415" w14:textId="77777777" w:rsidR="00AB3EA9" w:rsidRPr="00B104C3" w:rsidRDefault="00AB3EA9" w:rsidP="00A214DE">
            <w:pPr>
              <w:rPr>
                <w:rFonts w:asciiTheme="majorHAnsi" w:hAnsiTheme="majorHAnsi" w:cstheme="majorHAnsi"/>
                <w:lang w:eastAsia="nl-NL"/>
              </w:rPr>
            </w:pPr>
            <w:r w:rsidRPr="00B104C3">
              <w:rPr>
                <w:rFonts w:asciiTheme="majorHAnsi" w:hAnsiTheme="majorHAnsi" w:cstheme="majorHAnsi"/>
                <w:lang w:eastAsia="nl-NL"/>
              </w:rPr>
              <w:t>Cross-session logic</w:t>
            </w:r>
          </w:p>
        </w:tc>
        <w:tc>
          <w:tcPr>
            <w:tcW w:w="2041" w:type="dxa"/>
            <w:hideMark/>
          </w:tcPr>
          <w:p w14:paraId="796557E2"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Level progression</w:t>
            </w:r>
          </w:p>
        </w:tc>
        <w:tc>
          <w:tcPr>
            <w:tcW w:w="3385" w:type="dxa"/>
            <w:hideMark/>
          </w:tcPr>
          <w:p w14:paraId="3FE97928" w14:textId="77777777" w:rsidR="00AB3EA9" w:rsidRPr="00B104C3" w:rsidRDefault="00AB3EA9" w:rsidP="00A214D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eastAsia="nl-NL"/>
              </w:rPr>
            </w:pPr>
            <w:r w:rsidRPr="00B104C3">
              <w:rPr>
                <w:rFonts w:asciiTheme="majorHAnsi" w:hAnsiTheme="majorHAnsi" w:cstheme="majorHAnsi"/>
                <w:lang w:eastAsia="nl-NL"/>
              </w:rPr>
              <w:t xml:space="preserve">Framework backbone (DMAIC) </w:t>
            </w:r>
          </w:p>
        </w:tc>
      </w:tr>
    </w:tbl>
    <w:p w14:paraId="031CE472" w14:textId="77777777" w:rsidR="00AB3EA9" w:rsidRPr="00AB3EA9" w:rsidRDefault="00AB3EA9" w:rsidP="00AB3EA9"/>
    <w:p w14:paraId="41656FB2" w14:textId="77777777" w:rsidR="00AB3EA9" w:rsidRPr="00F310B0" w:rsidRDefault="00AB3EA9" w:rsidP="00AB3EA9">
      <w:pPr>
        <w:rPr>
          <w:b/>
          <w:bCs/>
        </w:rPr>
      </w:pPr>
      <w:r w:rsidRPr="00F310B0">
        <w:rPr>
          <w:b/>
          <w:bCs/>
        </w:rPr>
        <w:t>Tier 2 — Multi-level Module</w:t>
      </w:r>
    </w:p>
    <w:p w14:paraId="6B7ADED2" w14:textId="77777777" w:rsidR="00AB3EA9" w:rsidRPr="00B104C3" w:rsidRDefault="00AB3EA9" w:rsidP="00AB3EA9">
      <w:r w:rsidRPr="00B104C3">
        <w:t>Generate a complete three-level learning track on a single tool or topic: Essentials, Advanced and Expert. The levels must build on each other — Expert assumes knowledge from Essentials and Advanced.</w:t>
      </w:r>
    </w:p>
    <w:p w14:paraId="63C3125A" w14:textId="77777777" w:rsidR="00AB3EA9" w:rsidRDefault="00AB3EA9" w:rsidP="00AB3EA9"/>
    <w:p w14:paraId="4DA3EE78" w14:textId="77777777" w:rsidR="00AB3EA9" w:rsidRPr="00B104C3" w:rsidRDefault="00AB3EA9" w:rsidP="00AB3EA9">
      <w:r w:rsidRPr="00B104C3">
        <w:t>Example topics:</w:t>
      </w:r>
    </w:p>
    <w:p w14:paraId="25006164" w14:textId="77777777" w:rsidR="00AB3EA9" w:rsidRPr="00B104C3" w:rsidRDefault="00AB3EA9" w:rsidP="00AB3EA9">
      <w:pPr>
        <w:numPr>
          <w:ilvl w:val="0"/>
          <w:numId w:val="20"/>
        </w:numPr>
      </w:pPr>
      <w:r w:rsidRPr="00B104C3">
        <w:t>Power Automate Essentials / Advanced / Expert</w:t>
      </w:r>
    </w:p>
    <w:p w14:paraId="1AA4ED1B" w14:textId="77777777" w:rsidR="00AB3EA9" w:rsidRPr="00B104C3" w:rsidRDefault="00AB3EA9" w:rsidP="00AB3EA9">
      <w:pPr>
        <w:numPr>
          <w:ilvl w:val="0"/>
          <w:numId w:val="20"/>
        </w:numPr>
      </w:pPr>
      <w:r w:rsidRPr="00B104C3">
        <w:t>Power BI Essentials / Advanced / Expert</w:t>
      </w:r>
    </w:p>
    <w:p w14:paraId="4428EBFE" w14:textId="77777777" w:rsidR="00AB3EA9" w:rsidRPr="00B104C3" w:rsidRDefault="00AB3EA9" w:rsidP="00AB3EA9">
      <w:pPr>
        <w:numPr>
          <w:ilvl w:val="0"/>
          <w:numId w:val="20"/>
        </w:numPr>
      </w:pPr>
      <w:r w:rsidRPr="00B104C3">
        <w:t>Claude / AI Literacy Essentials / Advanced / Expert</w:t>
      </w:r>
    </w:p>
    <w:p w14:paraId="70F2382D" w14:textId="77777777" w:rsidR="00AB3EA9" w:rsidRPr="00B104C3" w:rsidRDefault="00AB3EA9" w:rsidP="00AB3EA9">
      <w:pPr>
        <w:numPr>
          <w:ilvl w:val="0"/>
          <w:numId w:val="20"/>
        </w:numPr>
      </w:pPr>
      <w:r w:rsidRPr="00B104C3">
        <w:t>Excel Essentials / Advanced / Expert</w:t>
      </w:r>
    </w:p>
    <w:p w14:paraId="17620C70" w14:textId="77777777" w:rsidR="00AB3EA9" w:rsidRDefault="00AB3EA9" w:rsidP="00AB3EA9"/>
    <w:p w14:paraId="2783E25B" w14:textId="77777777" w:rsidR="00AB3EA9" w:rsidRPr="00B104C3" w:rsidRDefault="00AB3EA9" w:rsidP="00AB3EA9">
      <w:r w:rsidRPr="00B104C3">
        <w:t>Expected deliverables per level:</w:t>
      </w:r>
    </w:p>
    <w:p w14:paraId="098F8358" w14:textId="77777777" w:rsidR="00AB3EA9" w:rsidRDefault="00AB3EA9" w:rsidP="00AB3EA9">
      <w:pPr>
        <w:numPr>
          <w:ilvl w:val="0"/>
          <w:numId w:val="21"/>
        </w:numPr>
      </w:pPr>
      <w:r>
        <w:t>Same as Tier 1</w:t>
      </w:r>
    </w:p>
    <w:p w14:paraId="61AE88FB" w14:textId="77777777" w:rsidR="00AB3EA9" w:rsidRDefault="00AB3EA9" w:rsidP="00AB3EA9">
      <w:pPr>
        <w:pStyle w:val="ListParagraph"/>
        <w:numPr>
          <w:ilvl w:val="0"/>
          <w:numId w:val="21"/>
        </w:numPr>
      </w:pPr>
      <w:r>
        <w:t>Mentimeter in session 2 and 3 to recap the previous session</w:t>
      </w:r>
    </w:p>
    <w:p w14:paraId="7FC9DFFE" w14:textId="77777777" w:rsidR="00AB3EA9" w:rsidRDefault="00AB3EA9" w:rsidP="00AB3EA9"/>
    <w:p w14:paraId="7EA3192B" w14:textId="77777777" w:rsidR="00AB3EA9" w:rsidRDefault="00AB3EA9" w:rsidP="00AB3EA9">
      <w:pPr>
        <w:rPr>
          <w:i/>
          <w:iCs/>
        </w:rPr>
      </w:pPr>
      <w:r>
        <w:rPr>
          <w:i/>
          <w:iCs/>
        </w:rPr>
        <w:lastRenderedPageBreak/>
        <w:t>Bonus:</w:t>
      </w:r>
    </w:p>
    <w:p w14:paraId="5209773D" w14:textId="77777777" w:rsidR="00AB3EA9" w:rsidRDefault="00AB3EA9" w:rsidP="00AB3EA9">
      <w:pPr>
        <w:pStyle w:val="ListParagraph"/>
        <w:numPr>
          <w:ilvl w:val="0"/>
          <w:numId w:val="26"/>
        </w:numPr>
      </w:pPr>
      <w:r>
        <w:t xml:space="preserve">For tool based trainings, develop and create the datasets (adjustable for different participants  </w:t>
      </w:r>
    </w:p>
    <w:p w14:paraId="5030394C" w14:textId="77777777" w:rsidR="00AB3EA9" w:rsidRPr="00B104C3" w:rsidRDefault="00AB3EA9" w:rsidP="00AB3EA9">
      <w:pPr>
        <w:ind w:left="720"/>
      </w:pPr>
    </w:p>
    <w:p w14:paraId="65130627" w14:textId="77777777" w:rsidR="00AB3EA9" w:rsidRPr="00B104C3" w:rsidRDefault="00AB3EA9" w:rsidP="00AB3EA9">
      <w:r w:rsidRPr="00B104C3">
        <w:t>The key challenge: the system must understand that level 2 presupposes level 1. Content, exercises and difficulty must scale logically across the three modules.</w:t>
      </w:r>
    </w:p>
    <w:p w14:paraId="25DFF570" w14:textId="77777777" w:rsidR="00AB3EA9" w:rsidRPr="00B104C3" w:rsidRDefault="00AB3EA9" w:rsidP="00AB3EA9"/>
    <w:p w14:paraId="1BD7996A" w14:textId="77777777" w:rsidR="00AB3EA9" w:rsidRPr="00F310B0" w:rsidRDefault="00AB3EA9" w:rsidP="00AB3EA9">
      <w:pPr>
        <w:rPr>
          <w:b/>
          <w:bCs/>
        </w:rPr>
      </w:pPr>
      <w:r w:rsidRPr="00F310B0">
        <w:rPr>
          <w:b/>
          <w:bCs/>
        </w:rPr>
        <w:t>Tier 3 — Certification Track</w:t>
      </w:r>
    </w:p>
    <w:p w14:paraId="3925352D" w14:textId="77777777" w:rsidR="00AB3EA9" w:rsidRPr="00B104C3" w:rsidRDefault="00AB3EA9" w:rsidP="00AB3EA9">
      <w:r w:rsidRPr="00B104C3">
        <w:t>Generate a full multi-session certification training spread across multiple sessions with a coherent narrative thread running through the entire programme.</w:t>
      </w:r>
    </w:p>
    <w:p w14:paraId="6375C5A1" w14:textId="77777777" w:rsidR="00AB3EA9" w:rsidRDefault="00AB3EA9" w:rsidP="00AB3EA9"/>
    <w:p w14:paraId="382B99DD" w14:textId="77777777" w:rsidR="00AB3EA9" w:rsidRPr="00B104C3" w:rsidRDefault="00AB3EA9" w:rsidP="00AB3EA9">
      <w:r w:rsidRPr="00B104C3">
        <w:t>Example:</w:t>
      </w:r>
    </w:p>
    <w:p w14:paraId="7BBA8E18" w14:textId="77777777" w:rsidR="00AB3EA9" w:rsidRPr="00B104C3" w:rsidRDefault="00AB3EA9" w:rsidP="00AB3EA9">
      <w:pPr>
        <w:numPr>
          <w:ilvl w:val="0"/>
          <w:numId w:val="22"/>
        </w:numPr>
      </w:pPr>
      <w:r w:rsidRPr="00B104C3">
        <w:t>Lean Black Belt: 8 sessions of 2 hours, structured along the DMAIC framework</w:t>
      </w:r>
    </w:p>
    <w:p w14:paraId="3EEA349E" w14:textId="77777777" w:rsidR="00AB3EA9" w:rsidRPr="00B104C3" w:rsidRDefault="00AB3EA9" w:rsidP="00AB3EA9">
      <w:pPr>
        <w:numPr>
          <w:ilvl w:val="0"/>
          <w:numId w:val="22"/>
        </w:numPr>
      </w:pPr>
      <w:r w:rsidRPr="00B104C3">
        <w:t>Each session covers a defined phase or set of tools</w:t>
      </w:r>
    </w:p>
    <w:p w14:paraId="39F15BA7" w14:textId="77777777" w:rsidR="00AB3EA9" w:rsidRPr="00B104C3" w:rsidRDefault="00AB3EA9" w:rsidP="00AB3EA9">
      <w:pPr>
        <w:numPr>
          <w:ilvl w:val="0"/>
          <w:numId w:val="22"/>
        </w:numPr>
      </w:pPr>
      <w:r w:rsidRPr="00B104C3">
        <w:t>Sessions build on each other — the post-bite of session 3 connects directly to the pre-bite of session 4</w:t>
      </w:r>
    </w:p>
    <w:p w14:paraId="7B55EFBA" w14:textId="77777777" w:rsidR="00AB3EA9" w:rsidRDefault="00AB3EA9" w:rsidP="00AB3EA9"/>
    <w:p w14:paraId="2ADABF83" w14:textId="77777777" w:rsidR="00AB3EA9" w:rsidRPr="00B104C3" w:rsidRDefault="00AB3EA9" w:rsidP="00AB3EA9">
      <w:r w:rsidRPr="00B104C3">
        <w:t>Expected deliverables per session:</w:t>
      </w:r>
    </w:p>
    <w:p w14:paraId="24F1D1B1" w14:textId="77777777" w:rsidR="00AB3EA9" w:rsidRDefault="00AB3EA9" w:rsidP="00AB3EA9">
      <w:pPr>
        <w:numPr>
          <w:ilvl w:val="0"/>
          <w:numId w:val="23"/>
        </w:numPr>
      </w:pPr>
      <w:r>
        <w:t xml:space="preserve">Same as Tier 1 but including a </w:t>
      </w:r>
      <w:r w:rsidRPr="00B104C3">
        <w:t>full case handout</w:t>
      </w:r>
    </w:p>
    <w:p w14:paraId="6C06499E" w14:textId="77777777" w:rsidR="00AB3EA9" w:rsidRPr="00B104C3" w:rsidRDefault="00AB3EA9" w:rsidP="00AB3EA9">
      <w:pPr>
        <w:numPr>
          <w:ilvl w:val="1"/>
          <w:numId w:val="23"/>
        </w:numPr>
      </w:pPr>
      <w:r>
        <w:t>With</w:t>
      </w:r>
      <w:r w:rsidRPr="00B104C3">
        <w:t xml:space="preserve"> a realistic business case, the relevant model(s) as reference material, and space for participants to apply the framework themselves</w:t>
      </w:r>
    </w:p>
    <w:p w14:paraId="484315D4" w14:textId="77777777" w:rsidR="00AB3EA9" w:rsidRDefault="00AB3EA9" w:rsidP="00AB3EA9"/>
    <w:p w14:paraId="50A9415A" w14:textId="77777777" w:rsidR="00AB3EA9" w:rsidRPr="00B104C3" w:rsidRDefault="00AB3EA9" w:rsidP="00AB3EA9">
      <w:r w:rsidRPr="00B104C3">
        <w:t>Expected at track level:</w:t>
      </w:r>
    </w:p>
    <w:p w14:paraId="083D03A6" w14:textId="77777777" w:rsidR="00AB3EA9" w:rsidRPr="00B104C3" w:rsidRDefault="00AB3EA9" w:rsidP="00AB3EA9">
      <w:pPr>
        <w:numPr>
          <w:ilvl w:val="0"/>
          <w:numId w:val="24"/>
        </w:numPr>
      </w:pPr>
      <w:r w:rsidRPr="00B104C3">
        <w:t>A logical structure across all sessions (e.g. DMAIC as the backbone across 8 sessions)</w:t>
      </w:r>
    </w:p>
    <w:p w14:paraId="27C1A4A3" w14:textId="77777777" w:rsidR="00AB3EA9" w:rsidRPr="00B104C3" w:rsidRDefault="00AB3EA9" w:rsidP="00AB3EA9">
      <w:pPr>
        <w:numPr>
          <w:ilvl w:val="0"/>
          <w:numId w:val="24"/>
        </w:numPr>
      </w:pPr>
      <w:r w:rsidRPr="00B104C3">
        <w:t>A consistent case running through the full track — participants work on the same fictional company or problem throughout, building on their work each session</w:t>
      </w:r>
    </w:p>
    <w:p w14:paraId="4AD5D6EF" w14:textId="77777777" w:rsidR="00AB3EA9" w:rsidRPr="00B104C3" w:rsidRDefault="00AB3EA9" w:rsidP="00AB3EA9">
      <w:pPr>
        <w:numPr>
          <w:ilvl w:val="0"/>
          <w:numId w:val="24"/>
        </w:numPr>
      </w:pPr>
      <w:r w:rsidRPr="00B104C3">
        <w:t>A session overview document showing the red thread, timing and learning objectives per session</w:t>
      </w:r>
    </w:p>
    <w:p w14:paraId="08A360E0" w14:textId="77777777" w:rsidR="00AB3EA9" w:rsidRPr="00B104C3" w:rsidRDefault="00AB3EA9" w:rsidP="00AB3EA9"/>
    <w:p w14:paraId="7EC820E0" w14:textId="77777777" w:rsidR="00AB3EA9" w:rsidRPr="00B104C3" w:rsidRDefault="00AB3EA9" w:rsidP="00AB3EA9">
      <w:r w:rsidRPr="00B104C3">
        <w:t>The key challenge: the system must maintain narrative and didactic consistency across 16 hours of training material. This is the most complex version of the assignment and represents the full vision of what Maverx ultimately wants to build.</w:t>
      </w:r>
    </w:p>
    <w:p w14:paraId="1C1DE1A0" w14:textId="77777777" w:rsidR="00AB3EA9" w:rsidRPr="00AB3EA9" w:rsidRDefault="00AB3EA9" w:rsidP="00AB3EA9"/>
    <w:p w14:paraId="00A6A266" w14:textId="77777777" w:rsidR="00024E3C" w:rsidRPr="00B104C3" w:rsidRDefault="00024E3C" w:rsidP="001208EB">
      <w:pPr>
        <w:rPr>
          <w:rFonts w:ascii="DM Sans 14pt" w:hAnsi="DM Sans 14pt"/>
          <w:sz w:val="18"/>
          <w:szCs w:val="18"/>
        </w:rPr>
      </w:pPr>
    </w:p>
    <w:p w14:paraId="7EF575AD" w14:textId="77777777" w:rsidR="00024E3C" w:rsidRPr="00B104C3" w:rsidRDefault="00024E3C" w:rsidP="001208EB">
      <w:pPr>
        <w:rPr>
          <w:rFonts w:ascii="DM Sans 14pt" w:hAnsi="DM Sans 14pt"/>
          <w:sz w:val="18"/>
          <w:szCs w:val="18"/>
        </w:rPr>
      </w:pPr>
    </w:p>
    <w:sectPr w:rsidR="00024E3C" w:rsidRPr="00B104C3"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E9DF" w14:textId="77777777" w:rsidR="00E5796D" w:rsidRDefault="00E5796D">
      <w:r>
        <w:separator/>
      </w:r>
    </w:p>
  </w:endnote>
  <w:endnote w:type="continuationSeparator" w:id="0">
    <w:p w14:paraId="14913CC5" w14:textId="77777777" w:rsidR="00E5796D" w:rsidRDefault="00E57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DM Sans 14pt">
    <w:altName w:val="Calibri"/>
    <w:charset w:val="4D"/>
    <w:family w:val="auto"/>
    <w:pitch w:val="variable"/>
    <w:sig w:usb0="8000002F" w:usb1="4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533879"/>
      <w:docPartObj>
        <w:docPartGallery w:val="Page Numbers (Bottom of Page)"/>
        <w:docPartUnique/>
      </w:docPartObj>
    </w:sdtPr>
    <w:sdtContent>
      <w:p w14:paraId="1F64FF98" w14:textId="33DB3A25" w:rsidR="004C39D8" w:rsidRDefault="004C39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8F718F" w14:textId="77777777" w:rsidR="0074142C" w:rsidRDefault="0074142C" w:rsidP="004C39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18A1" w14:textId="6AE4C0C5" w:rsidR="00F11FDD" w:rsidRPr="00A76D2F" w:rsidRDefault="00A76D2F" w:rsidP="004C39D8">
    <w:pPr>
      <w:pStyle w:val="Footer"/>
      <w:ind w:right="360"/>
      <w:rPr>
        <w:lang w:val="nl-NL"/>
      </w:rPr>
    </w:pPr>
    <w:r>
      <w:rPr>
        <w:lang w:val="nl-NL"/>
      </w:rPr>
      <w:tab/>
    </w:r>
    <w:r>
      <w:rPr>
        <w:lang w:val="nl-NL"/>
      </w:rPr>
      <w:tab/>
    </w:r>
    <w:r>
      <w:rPr>
        <w:noProof/>
      </w:rPr>
      <w:drawing>
        <wp:inline distT="0" distB="0" distL="0" distR="0" wp14:anchorId="728BF5C1" wp14:editId="7BEE62AC">
          <wp:extent cx="1371600" cy="1371600"/>
          <wp:effectExtent l="0" t="0" r="0" b="0"/>
          <wp:docPr id="1"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n a black background&#10;&#10;AI-generated content may be incorrect."/>
                  <pic:cNvPicPr/>
                </pic:nvPicPr>
                <pic:blipFill>
                  <a:blip r:embed="rId1"/>
                  <a:stretch>
                    <a:fillRect/>
                  </a:stretch>
                </pic:blipFill>
                <pic:spPr>
                  <a:xfrm>
                    <a:off x="0" y="0"/>
                    <a:ext cx="1371600" cy="13716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5784" w14:textId="77777777" w:rsidR="000A4AB6" w:rsidRDefault="000A4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F947" w14:textId="77777777" w:rsidR="00E5796D" w:rsidRDefault="00E5796D">
      <w:r>
        <w:separator/>
      </w:r>
    </w:p>
  </w:footnote>
  <w:footnote w:type="continuationSeparator" w:id="0">
    <w:p w14:paraId="5863BF0C" w14:textId="77777777" w:rsidR="00E5796D" w:rsidRDefault="00E57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CAAC" w14:textId="77777777" w:rsidR="000A4AB6" w:rsidRDefault="000A4A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E83A" w14:textId="77777777" w:rsidR="000A4AB6" w:rsidRDefault="000A4A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2020" w14:textId="77777777" w:rsidR="000A4AB6" w:rsidRDefault="000A4AB6">
    <w:pPr>
      <w:pStyle w:val="Header"/>
    </w:pPr>
  </w:p>
</w:hdr>
</file>

<file path=word/intelligence2.xml><?xml version="1.0" encoding="utf-8"?>
<int2:intelligence xmlns:int2="http://schemas.microsoft.com/office/intelligence/2020/intelligence" xmlns:oel="http://schemas.microsoft.com/office/2019/extlst">
  <int2:observations>
    <int2:textHash int2:hashCode="uBX6YRG1OzSPxZ" int2:id="ZdeoR70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BD331A"/>
    <w:multiLevelType w:val="hybridMultilevel"/>
    <w:tmpl w:val="78A0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E01FE"/>
    <w:multiLevelType w:val="multilevel"/>
    <w:tmpl w:val="2F0C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C5DD6"/>
    <w:multiLevelType w:val="multilevel"/>
    <w:tmpl w:val="5D9E0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A735C"/>
    <w:multiLevelType w:val="hybridMultilevel"/>
    <w:tmpl w:val="DC5C58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EBB5FC2"/>
    <w:multiLevelType w:val="multilevel"/>
    <w:tmpl w:val="D33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C34BD"/>
    <w:multiLevelType w:val="hybridMultilevel"/>
    <w:tmpl w:val="F56E2642"/>
    <w:lvl w:ilvl="0" w:tplc="17EC00F0">
      <w:start w:val="1"/>
      <w:numFmt w:val="bullet"/>
      <w:lvlText w:val="•"/>
      <w:lvlJc w:val="left"/>
      <w:pPr>
        <w:ind w:left="720" w:hanging="360"/>
      </w:pPr>
    </w:lvl>
    <w:lvl w:ilvl="1" w:tplc="3D6CC764">
      <w:numFmt w:val="decimal"/>
      <w:lvlText w:val=""/>
      <w:lvlJc w:val="left"/>
    </w:lvl>
    <w:lvl w:ilvl="2" w:tplc="C2642264">
      <w:numFmt w:val="decimal"/>
      <w:lvlText w:val=""/>
      <w:lvlJc w:val="left"/>
    </w:lvl>
    <w:lvl w:ilvl="3" w:tplc="ABFA0388">
      <w:numFmt w:val="decimal"/>
      <w:lvlText w:val=""/>
      <w:lvlJc w:val="left"/>
    </w:lvl>
    <w:lvl w:ilvl="4" w:tplc="D8247FDA">
      <w:numFmt w:val="decimal"/>
      <w:lvlText w:val=""/>
      <w:lvlJc w:val="left"/>
    </w:lvl>
    <w:lvl w:ilvl="5" w:tplc="44ACECC2">
      <w:numFmt w:val="decimal"/>
      <w:lvlText w:val=""/>
      <w:lvlJc w:val="left"/>
    </w:lvl>
    <w:lvl w:ilvl="6" w:tplc="55BA33C4">
      <w:numFmt w:val="decimal"/>
      <w:lvlText w:val=""/>
      <w:lvlJc w:val="left"/>
    </w:lvl>
    <w:lvl w:ilvl="7" w:tplc="6ECE4272">
      <w:numFmt w:val="decimal"/>
      <w:lvlText w:val=""/>
      <w:lvlJc w:val="left"/>
    </w:lvl>
    <w:lvl w:ilvl="8" w:tplc="7D688DC6">
      <w:numFmt w:val="decimal"/>
      <w:lvlText w:val=""/>
      <w:lvlJc w:val="left"/>
    </w:lvl>
  </w:abstractNum>
  <w:abstractNum w:abstractNumId="12" w15:restartNumberingAfterBreak="0">
    <w:nsid w:val="200D405F"/>
    <w:multiLevelType w:val="hybridMultilevel"/>
    <w:tmpl w:val="823810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9E72AA4"/>
    <w:multiLevelType w:val="multilevel"/>
    <w:tmpl w:val="18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C0A17"/>
    <w:multiLevelType w:val="hybridMultilevel"/>
    <w:tmpl w:val="73A6440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E616E1C"/>
    <w:multiLevelType w:val="multilevel"/>
    <w:tmpl w:val="060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A00FE"/>
    <w:multiLevelType w:val="hybridMultilevel"/>
    <w:tmpl w:val="5DE6B4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88E5982"/>
    <w:multiLevelType w:val="multilevel"/>
    <w:tmpl w:val="567C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B6569"/>
    <w:multiLevelType w:val="hybridMultilevel"/>
    <w:tmpl w:val="B2561EE2"/>
    <w:lvl w:ilvl="0" w:tplc="2C0E7090">
      <w:numFmt w:val="bullet"/>
      <w:lvlText w:val="•"/>
      <w:lvlJc w:val="left"/>
      <w:pPr>
        <w:ind w:left="1080" w:hanging="72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DD677CE"/>
    <w:multiLevelType w:val="multilevel"/>
    <w:tmpl w:val="B3F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51DDE"/>
    <w:multiLevelType w:val="hybridMultilevel"/>
    <w:tmpl w:val="2F7AA7A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9D17091"/>
    <w:multiLevelType w:val="multilevel"/>
    <w:tmpl w:val="696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66240"/>
    <w:multiLevelType w:val="hybridMultilevel"/>
    <w:tmpl w:val="8966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C79A5"/>
    <w:multiLevelType w:val="hybridMultilevel"/>
    <w:tmpl w:val="C19061A6"/>
    <w:lvl w:ilvl="0" w:tplc="0B88CEF2">
      <w:start w:val="1"/>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4F429E6"/>
    <w:multiLevelType w:val="hybridMultilevel"/>
    <w:tmpl w:val="20745EA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5" w15:restartNumberingAfterBreak="0">
    <w:nsid w:val="68671686"/>
    <w:multiLevelType w:val="multilevel"/>
    <w:tmpl w:val="8D267A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1DB2DC9"/>
    <w:multiLevelType w:val="hybridMultilevel"/>
    <w:tmpl w:val="7E2257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4FA61C9"/>
    <w:multiLevelType w:val="hybridMultilevel"/>
    <w:tmpl w:val="36DC2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D17594"/>
    <w:multiLevelType w:val="hybridMultilevel"/>
    <w:tmpl w:val="EC3661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43220762">
    <w:abstractNumId w:val="5"/>
  </w:num>
  <w:num w:numId="2" w16cid:durableId="1884518041">
    <w:abstractNumId w:val="3"/>
  </w:num>
  <w:num w:numId="3" w16cid:durableId="1008095828">
    <w:abstractNumId w:val="2"/>
  </w:num>
  <w:num w:numId="4" w16cid:durableId="1098873043">
    <w:abstractNumId w:val="4"/>
  </w:num>
  <w:num w:numId="5" w16cid:durableId="1274904109">
    <w:abstractNumId w:val="1"/>
  </w:num>
  <w:num w:numId="6" w16cid:durableId="1818456676">
    <w:abstractNumId w:val="0"/>
  </w:num>
  <w:num w:numId="7" w16cid:durableId="930115789">
    <w:abstractNumId w:val="25"/>
  </w:num>
  <w:num w:numId="8" w16cid:durableId="1799569042">
    <w:abstractNumId w:val="20"/>
  </w:num>
  <w:num w:numId="9" w16cid:durableId="2089495058">
    <w:abstractNumId w:val="26"/>
  </w:num>
  <w:num w:numId="10" w16cid:durableId="731579458">
    <w:abstractNumId w:val="18"/>
  </w:num>
  <w:num w:numId="11" w16cid:durableId="708069731">
    <w:abstractNumId w:val="11"/>
    <w:lvlOverride w:ilvl="0">
      <w:startOverride w:val="1"/>
    </w:lvlOverride>
  </w:num>
  <w:num w:numId="12" w16cid:durableId="396827741">
    <w:abstractNumId w:val="10"/>
  </w:num>
  <w:num w:numId="13" w16cid:durableId="753282623">
    <w:abstractNumId w:val="24"/>
  </w:num>
  <w:num w:numId="14" w16cid:durableId="546837081">
    <w:abstractNumId w:val="9"/>
  </w:num>
  <w:num w:numId="15" w16cid:durableId="1211765234">
    <w:abstractNumId w:val="12"/>
  </w:num>
  <w:num w:numId="16" w16cid:durableId="1168011217">
    <w:abstractNumId w:val="28"/>
  </w:num>
  <w:num w:numId="17" w16cid:durableId="1865365605">
    <w:abstractNumId w:val="14"/>
  </w:num>
  <w:num w:numId="18" w16cid:durableId="1259293361">
    <w:abstractNumId w:val="8"/>
  </w:num>
  <w:num w:numId="19" w16cid:durableId="394667249">
    <w:abstractNumId w:val="17"/>
  </w:num>
  <w:num w:numId="20" w16cid:durableId="275409400">
    <w:abstractNumId w:val="21"/>
  </w:num>
  <w:num w:numId="21" w16cid:durableId="1430393137">
    <w:abstractNumId w:val="13"/>
  </w:num>
  <w:num w:numId="22" w16cid:durableId="81344722">
    <w:abstractNumId w:val="19"/>
  </w:num>
  <w:num w:numId="23" w16cid:durableId="270288337">
    <w:abstractNumId w:val="7"/>
  </w:num>
  <w:num w:numId="24" w16cid:durableId="513765786">
    <w:abstractNumId w:val="15"/>
  </w:num>
  <w:num w:numId="25" w16cid:durableId="1248732837">
    <w:abstractNumId w:val="16"/>
  </w:num>
  <w:num w:numId="26" w16cid:durableId="457063898">
    <w:abstractNumId w:val="23"/>
  </w:num>
  <w:num w:numId="27" w16cid:durableId="717582202">
    <w:abstractNumId w:val="22"/>
  </w:num>
  <w:num w:numId="28" w16cid:durableId="1162501192">
    <w:abstractNumId w:val="27"/>
  </w:num>
  <w:num w:numId="29" w16cid:durableId="185456689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CF"/>
    <w:rsid w:val="00003DD5"/>
    <w:rsid w:val="00004162"/>
    <w:rsid w:val="00024E3C"/>
    <w:rsid w:val="00025B2B"/>
    <w:rsid w:val="00026D78"/>
    <w:rsid w:val="00034616"/>
    <w:rsid w:val="000502B8"/>
    <w:rsid w:val="00054C70"/>
    <w:rsid w:val="00055715"/>
    <w:rsid w:val="00057740"/>
    <w:rsid w:val="0006063C"/>
    <w:rsid w:val="00065F6F"/>
    <w:rsid w:val="0006730D"/>
    <w:rsid w:val="00071335"/>
    <w:rsid w:val="0007326A"/>
    <w:rsid w:val="00075DE9"/>
    <w:rsid w:val="00076200"/>
    <w:rsid w:val="000918E4"/>
    <w:rsid w:val="00092ADA"/>
    <w:rsid w:val="00092D57"/>
    <w:rsid w:val="00097181"/>
    <w:rsid w:val="000A4AB6"/>
    <w:rsid w:val="000A7B9D"/>
    <w:rsid w:val="000E3455"/>
    <w:rsid w:val="000F32C1"/>
    <w:rsid w:val="000F4FAE"/>
    <w:rsid w:val="000F577C"/>
    <w:rsid w:val="00101457"/>
    <w:rsid w:val="0010323F"/>
    <w:rsid w:val="00104DC7"/>
    <w:rsid w:val="00110562"/>
    <w:rsid w:val="00112511"/>
    <w:rsid w:val="00114166"/>
    <w:rsid w:val="001208EB"/>
    <w:rsid w:val="00124978"/>
    <w:rsid w:val="00135731"/>
    <w:rsid w:val="0013655A"/>
    <w:rsid w:val="00145AF7"/>
    <w:rsid w:val="0015074B"/>
    <w:rsid w:val="00151CE8"/>
    <w:rsid w:val="001545C4"/>
    <w:rsid w:val="001639A3"/>
    <w:rsid w:val="00170D3A"/>
    <w:rsid w:val="00171462"/>
    <w:rsid w:val="0017342E"/>
    <w:rsid w:val="00191D1B"/>
    <w:rsid w:val="001927E2"/>
    <w:rsid w:val="00193539"/>
    <w:rsid w:val="0019513A"/>
    <w:rsid w:val="001952F4"/>
    <w:rsid w:val="00195BAE"/>
    <w:rsid w:val="001C2270"/>
    <w:rsid w:val="001E0BAA"/>
    <w:rsid w:val="00203670"/>
    <w:rsid w:val="00214B64"/>
    <w:rsid w:val="00226D7A"/>
    <w:rsid w:val="0023068F"/>
    <w:rsid w:val="00237E10"/>
    <w:rsid w:val="00242F88"/>
    <w:rsid w:val="00246E01"/>
    <w:rsid w:val="002474DB"/>
    <w:rsid w:val="002624C7"/>
    <w:rsid w:val="002640C3"/>
    <w:rsid w:val="002657B2"/>
    <w:rsid w:val="00265A2F"/>
    <w:rsid w:val="00272C6D"/>
    <w:rsid w:val="00274EDA"/>
    <w:rsid w:val="002768BD"/>
    <w:rsid w:val="0028007E"/>
    <w:rsid w:val="00281192"/>
    <w:rsid w:val="00281BB3"/>
    <w:rsid w:val="00287326"/>
    <w:rsid w:val="002876F7"/>
    <w:rsid w:val="00294366"/>
    <w:rsid w:val="0029639D"/>
    <w:rsid w:val="002A0A53"/>
    <w:rsid w:val="002B24E6"/>
    <w:rsid w:val="002B6E1B"/>
    <w:rsid w:val="002C24CC"/>
    <w:rsid w:val="002D0DDC"/>
    <w:rsid w:val="002D3069"/>
    <w:rsid w:val="002D3546"/>
    <w:rsid w:val="002D4D1C"/>
    <w:rsid w:val="002D7E61"/>
    <w:rsid w:val="002F02F1"/>
    <w:rsid w:val="002F3F4B"/>
    <w:rsid w:val="00317884"/>
    <w:rsid w:val="00326E1F"/>
    <w:rsid w:val="00326F90"/>
    <w:rsid w:val="003306D4"/>
    <w:rsid w:val="00331E9A"/>
    <w:rsid w:val="003320C4"/>
    <w:rsid w:val="00333188"/>
    <w:rsid w:val="00352CA4"/>
    <w:rsid w:val="003567E4"/>
    <w:rsid w:val="00356919"/>
    <w:rsid w:val="00362D1B"/>
    <w:rsid w:val="0037025F"/>
    <w:rsid w:val="003742EB"/>
    <w:rsid w:val="0037631D"/>
    <w:rsid w:val="00377B29"/>
    <w:rsid w:val="003812E5"/>
    <w:rsid w:val="00391010"/>
    <w:rsid w:val="00395A43"/>
    <w:rsid w:val="003972E0"/>
    <w:rsid w:val="003A37CB"/>
    <w:rsid w:val="003A3FF5"/>
    <w:rsid w:val="003B32FA"/>
    <w:rsid w:val="003C7CF9"/>
    <w:rsid w:val="003E280F"/>
    <w:rsid w:val="003E38B7"/>
    <w:rsid w:val="003E421A"/>
    <w:rsid w:val="003F55E3"/>
    <w:rsid w:val="003F681E"/>
    <w:rsid w:val="004058D3"/>
    <w:rsid w:val="00407E4E"/>
    <w:rsid w:val="00415A7E"/>
    <w:rsid w:val="004164D6"/>
    <w:rsid w:val="00420E6C"/>
    <w:rsid w:val="0042321A"/>
    <w:rsid w:val="0042587A"/>
    <w:rsid w:val="00436361"/>
    <w:rsid w:val="00443284"/>
    <w:rsid w:val="00444F7A"/>
    <w:rsid w:val="00452D30"/>
    <w:rsid w:val="0046570F"/>
    <w:rsid w:val="00465FCD"/>
    <w:rsid w:val="00471ED6"/>
    <w:rsid w:val="0047355C"/>
    <w:rsid w:val="00486EFB"/>
    <w:rsid w:val="0049405B"/>
    <w:rsid w:val="004B3680"/>
    <w:rsid w:val="004C39D8"/>
    <w:rsid w:val="004C3C90"/>
    <w:rsid w:val="004D0F9D"/>
    <w:rsid w:val="004D7207"/>
    <w:rsid w:val="004E2C28"/>
    <w:rsid w:val="004E3F30"/>
    <w:rsid w:val="004F2656"/>
    <w:rsid w:val="004F353B"/>
    <w:rsid w:val="005023B0"/>
    <w:rsid w:val="0050350A"/>
    <w:rsid w:val="00503C33"/>
    <w:rsid w:val="00507CC4"/>
    <w:rsid w:val="00511603"/>
    <w:rsid w:val="00511E1D"/>
    <w:rsid w:val="00513F72"/>
    <w:rsid w:val="00517F4C"/>
    <w:rsid w:val="0052197F"/>
    <w:rsid w:val="0052269C"/>
    <w:rsid w:val="005265F7"/>
    <w:rsid w:val="00533BAD"/>
    <w:rsid w:val="00537DBF"/>
    <w:rsid w:val="005475A2"/>
    <w:rsid w:val="0055174C"/>
    <w:rsid w:val="0056450E"/>
    <w:rsid w:val="00567E65"/>
    <w:rsid w:val="005736F7"/>
    <w:rsid w:val="0058105E"/>
    <w:rsid w:val="00586DD4"/>
    <w:rsid w:val="00593384"/>
    <w:rsid w:val="005A2153"/>
    <w:rsid w:val="005A36EA"/>
    <w:rsid w:val="005A62B5"/>
    <w:rsid w:val="005B2A7D"/>
    <w:rsid w:val="005B4778"/>
    <w:rsid w:val="005B5EC2"/>
    <w:rsid w:val="005B775B"/>
    <w:rsid w:val="005D4052"/>
    <w:rsid w:val="005E374D"/>
    <w:rsid w:val="005F21D3"/>
    <w:rsid w:val="005F28DE"/>
    <w:rsid w:val="005F56F5"/>
    <w:rsid w:val="006023FE"/>
    <w:rsid w:val="0060383A"/>
    <w:rsid w:val="006145A8"/>
    <w:rsid w:val="00624919"/>
    <w:rsid w:val="00640066"/>
    <w:rsid w:val="006426A8"/>
    <w:rsid w:val="00647280"/>
    <w:rsid w:val="006625A3"/>
    <w:rsid w:val="00662AF6"/>
    <w:rsid w:val="00663054"/>
    <w:rsid w:val="00664101"/>
    <w:rsid w:val="00666CFC"/>
    <w:rsid w:val="00670C74"/>
    <w:rsid w:val="006718AE"/>
    <w:rsid w:val="0067427B"/>
    <w:rsid w:val="00684BB6"/>
    <w:rsid w:val="00691614"/>
    <w:rsid w:val="00696CD6"/>
    <w:rsid w:val="006A3D4B"/>
    <w:rsid w:val="006A7CD9"/>
    <w:rsid w:val="006B1D1F"/>
    <w:rsid w:val="006B4E86"/>
    <w:rsid w:val="006B61CE"/>
    <w:rsid w:val="006E0DB3"/>
    <w:rsid w:val="006E46F1"/>
    <w:rsid w:val="006F07B9"/>
    <w:rsid w:val="006F0CDC"/>
    <w:rsid w:val="006F4EFE"/>
    <w:rsid w:val="006F4F64"/>
    <w:rsid w:val="00701711"/>
    <w:rsid w:val="007063BF"/>
    <w:rsid w:val="00723976"/>
    <w:rsid w:val="00736380"/>
    <w:rsid w:val="00736E68"/>
    <w:rsid w:val="0074142C"/>
    <w:rsid w:val="00741E9A"/>
    <w:rsid w:val="00745F62"/>
    <w:rsid w:val="007541CD"/>
    <w:rsid w:val="0075561C"/>
    <w:rsid w:val="00756DD8"/>
    <w:rsid w:val="0076003B"/>
    <w:rsid w:val="00761BB8"/>
    <w:rsid w:val="007639DA"/>
    <w:rsid w:val="00767A7D"/>
    <w:rsid w:val="00773A0B"/>
    <w:rsid w:val="0077769C"/>
    <w:rsid w:val="00785000"/>
    <w:rsid w:val="0079419D"/>
    <w:rsid w:val="00796D91"/>
    <w:rsid w:val="00797787"/>
    <w:rsid w:val="007A4781"/>
    <w:rsid w:val="007A6D74"/>
    <w:rsid w:val="007B0753"/>
    <w:rsid w:val="007B176C"/>
    <w:rsid w:val="007B4FFC"/>
    <w:rsid w:val="007B6066"/>
    <w:rsid w:val="007C3D0B"/>
    <w:rsid w:val="007C7B40"/>
    <w:rsid w:val="007D2539"/>
    <w:rsid w:val="007D2ABB"/>
    <w:rsid w:val="007E527F"/>
    <w:rsid w:val="007E72CF"/>
    <w:rsid w:val="007F39DB"/>
    <w:rsid w:val="007F78D6"/>
    <w:rsid w:val="00812872"/>
    <w:rsid w:val="00816A62"/>
    <w:rsid w:val="00822ED9"/>
    <w:rsid w:val="00823001"/>
    <w:rsid w:val="00855D57"/>
    <w:rsid w:val="008622B7"/>
    <w:rsid w:val="00862B19"/>
    <w:rsid w:val="00865615"/>
    <w:rsid w:val="00874C4B"/>
    <w:rsid w:val="00874ED0"/>
    <w:rsid w:val="00877441"/>
    <w:rsid w:val="008A16A2"/>
    <w:rsid w:val="008C18C5"/>
    <w:rsid w:val="008C48E1"/>
    <w:rsid w:val="008E3990"/>
    <w:rsid w:val="008F0806"/>
    <w:rsid w:val="008F2798"/>
    <w:rsid w:val="008F513B"/>
    <w:rsid w:val="009040BD"/>
    <w:rsid w:val="009238C6"/>
    <w:rsid w:val="00937322"/>
    <w:rsid w:val="00943097"/>
    <w:rsid w:val="009535C4"/>
    <w:rsid w:val="00954375"/>
    <w:rsid w:val="009702B4"/>
    <w:rsid w:val="00970B2B"/>
    <w:rsid w:val="00980029"/>
    <w:rsid w:val="0099125F"/>
    <w:rsid w:val="0099342B"/>
    <w:rsid w:val="009943FA"/>
    <w:rsid w:val="009950D8"/>
    <w:rsid w:val="009A060A"/>
    <w:rsid w:val="009A35DF"/>
    <w:rsid w:val="009A3869"/>
    <w:rsid w:val="009A5A81"/>
    <w:rsid w:val="009A7F3C"/>
    <w:rsid w:val="009B0CF0"/>
    <w:rsid w:val="009B1530"/>
    <w:rsid w:val="009B5BB7"/>
    <w:rsid w:val="009D69BA"/>
    <w:rsid w:val="009D6E14"/>
    <w:rsid w:val="009D7177"/>
    <w:rsid w:val="009E0739"/>
    <w:rsid w:val="009E20E1"/>
    <w:rsid w:val="00A07452"/>
    <w:rsid w:val="00A11642"/>
    <w:rsid w:val="00A11945"/>
    <w:rsid w:val="00A231F9"/>
    <w:rsid w:val="00A30E1A"/>
    <w:rsid w:val="00A3374A"/>
    <w:rsid w:val="00A346EA"/>
    <w:rsid w:val="00A42488"/>
    <w:rsid w:val="00A44238"/>
    <w:rsid w:val="00A5212A"/>
    <w:rsid w:val="00A60D89"/>
    <w:rsid w:val="00A620DD"/>
    <w:rsid w:val="00A70357"/>
    <w:rsid w:val="00A70916"/>
    <w:rsid w:val="00A7327E"/>
    <w:rsid w:val="00A74158"/>
    <w:rsid w:val="00A76D2F"/>
    <w:rsid w:val="00A77429"/>
    <w:rsid w:val="00A86405"/>
    <w:rsid w:val="00A9089C"/>
    <w:rsid w:val="00A95D22"/>
    <w:rsid w:val="00AA0334"/>
    <w:rsid w:val="00AA1D8D"/>
    <w:rsid w:val="00AA1E91"/>
    <w:rsid w:val="00AA2B4F"/>
    <w:rsid w:val="00AA586D"/>
    <w:rsid w:val="00AA6022"/>
    <w:rsid w:val="00AB22C0"/>
    <w:rsid w:val="00AB3EA9"/>
    <w:rsid w:val="00AB4893"/>
    <w:rsid w:val="00AB62E1"/>
    <w:rsid w:val="00AB63BC"/>
    <w:rsid w:val="00AC1F93"/>
    <w:rsid w:val="00AD6C6D"/>
    <w:rsid w:val="00AE10CE"/>
    <w:rsid w:val="00AE543B"/>
    <w:rsid w:val="00B104C3"/>
    <w:rsid w:val="00B15804"/>
    <w:rsid w:val="00B249A3"/>
    <w:rsid w:val="00B3354A"/>
    <w:rsid w:val="00B41577"/>
    <w:rsid w:val="00B47730"/>
    <w:rsid w:val="00B520DF"/>
    <w:rsid w:val="00B60115"/>
    <w:rsid w:val="00B63BAC"/>
    <w:rsid w:val="00B70D4A"/>
    <w:rsid w:val="00B73BA8"/>
    <w:rsid w:val="00B874AE"/>
    <w:rsid w:val="00B95B6B"/>
    <w:rsid w:val="00BA373F"/>
    <w:rsid w:val="00BA3C70"/>
    <w:rsid w:val="00BB0C1E"/>
    <w:rsid w:val="00BB23CE"/>
    <w:rsid w:val="00BB2B47"/>
    <w:rsid w:val="00BC29A3"/>
    <w:rsid w:val="00BE338F"/>
    <w:rsid w:val="00BE5AAD"/>
    <w:rsid w:val="00BF4DBE"/>
    <w:rsid w:val="00BF6F96"/>
    <w:rsid w:val="00BF7B3E"/>
    <w:rsid w:val="00C1092F"/>
    <w:rsid w:val="00C11EB7"/>
    <w:rsid w:val="00C1326B"/>
    <w:rsid w:val="00C20A96"/>
    <w:rsid w:val="00C22672"/>
    <w:rsid w:val="00C364CC"/>
    <w:rsid w:val="00C367BD"/>
    <w:rsid w:val="00C557A2"/>
    <w:rsid w:val="00C642A9"/>
    <w:rsid w:val="00C751E7"/>
    <w:rsid w:val="00C80F10"/>
    <w:rsid w:val="00C83BF1"/>
    <w:rsid w:val="00C85041"/>
    <w:rsid w:val="00C85DEA"/>
    <w:rsid w:val="00CA6061"/>
    <w:rsid w:val="00CA6D9B"/>
    <w:rsid w:val="00CB001A"/>
    <w:rsid w:val="00CB0664"/>
    <w:rsid w:val="00CB2CC8"/>
    <w:rsid w:val="00CC13A5"/>
    <w:rsid w:val="00CD0378"/>
    <w:rsid w:val="00CD3E6B"/>
    <w:rsid w:val="00CD6518"/>
    <w:rsid w:val="00CD7DBA"/>
    <w:rsid w:val="00CF22C6"/>
    <w:rsid w:val="00CF44D8"/>
    <w:rsid w:val="00D163E3"/>
    <w:rsid w:val="00D2066C"/>
    <w:rsid w:val="00D2266F"/>
    <w:rsid w:val="00D25B7C"/>
    <w:rsid w:val="00D26D9F"/>
    <w:rsid w:val="00D31B6D"/>
    <w:rsid w:val="00D36C99"/>
    <w:rsid w:val="00D4028D"/>
    <w:rsid w:val="00D47134"/>
    <w:rsid w:val="00D5231F"/>
    <w:rsid w:val="00D53712"/>
    <w:rsid w:val="00D54376"/>
    <w:rsid w:val="00D610B1"/>
    <w:rsid w:val="00D671AD"/>
    <w:rsid w:val="00D72832"/>
    <w:rsid w:val="00D736BF"/>
    <w:rsid w:val="00D90EBB"/>
    <w:rsid w:val="00D95458"/>
    <w:rsid w:val="00DA1D96"/>
    <w:rsid w:val="00DB259D"/>
    <w:rsid w:val="00DB4A4C"/>
    <w:rsid w:val="00DC0599"/>
    <w:rsid w:val="00DC67E5"/>
    <w:rsid w:val="00DE0B2C"/>
    <w:rsid w:val="00DF2F26"/>
    <w:rsid w:val="00DF3174"/>
    <w:rsid w:val="00E11130"/>
    <w:rsid w:val="00E12096"/>
    <w:rsid w:val="00E12D9E"/>
    <w:rsid w:val="00E22435"/>
    <w:rsid w:val="00E2285D"/>
    <w:rsid w:val="00E329CB"/>
    <w:rsid w:val="00E45625"/>
    <w:rsid w:val="00E5796D"/>
    <w:rsid w:val="00E57F69"/>
    <w:rsid w:val="00E66EA7"/>
    <w:rsid w:val="00E7736E"/>
    <w:rsid w:val="00E82F16"/>
    <w:rsid w:val="00E8401A"/>
    <w:rsid w:val="00E924D8"/>
    <w:rsid w:val="00E93B93"/>
    <w:rsid w:val="00E96BFD"/>
    <w:rsid w:val="00EA3CD2"/>
    <w:rsid w:val="00EA5461"/>
    <w:rsid w:val="00EA5BB9"/>
    <w:rsid w:val="00EB0B1A"/>
    <w:rsid w:val="00EB7B40"/>
    <w:rsid w:val="00EC2425"/>
    <w:rsid w:val="00EC5F51"/>
    <w:rsid w:val="00ED2B23"/>
    <w:rsid w:val="00ED4DB9"/>
    <w:rsid w:val="00ED677D"/>
    <w:rsid w:val="00EF3EE8"/>
    <w:rsid w:val="00F01A92"/>
    <w:rsid w:val="00F02D89"/>
    <w:rsid w:val="00F11FDD"/>
    <w:rsid w:val="00F12DDA"/>
    <w:rsid w:val="00F14CD3"/>
    <w:rsid w:val="00F1522A"/>
    <w:rsid w:val="00F3016A"/>
    <w:rsid w:val="00F310B0"/>
    <w:rsid w:val="00F52917"/>
    <w:rsid w:val="00F5720E"/>
    <w:rsid w:val="00F65D8F"/>
    <w:rsid w:val="00F820C3"/>
    <w:rsid w:val="00F97A0D"/>
    <w:rsid w:val="00FA261D"/>
    <w:rsid w:val="00FC28B7"/>
    <w:rsid w:val="00FC693F"/>
    <w:rsid w:val="00FC7254"/>
    <w:rsid w:val="00FD47AA"/>
    <w:rsid w:val="00FE0950"/>
    <w:rsid w:val="00FE2654"/>
    <w:rsid w:val="00FE2F05"/>
    <w:rsid w:val="00FE39A8"/>
    <w:rsid w:val="00FE402D"/>
    <w:rsid w:val="00FE5D42"/>
    <w:rsid w:val="00FE7F7C"/>
    <w:rsid w:val="00FF2F6F"/>
    <w:rsid w:val="00FF54A5"/>
    <w:rsid w:val="00FF68D4"/>
    <w:rsid w:val="04D1E51D"/>
    <w:rsid w:val="09FE8F8B"/>
    <w:rsid w:val="15967D47"/>
    <w:rsid w:val="1633A88B"/>
    <w:rsid w:val="1823C905"/>
    <w:rsid w:val="186ACD5D"/>
    <w:rsid w:val="1DBB9AAF"/>
    <w:rsid w:val="213B47B6"/>
    <w:rsid w:val="22573FEC"/>
    <w:rsid w:val="2430F6BF"/>
    <w:rsid w:val="2AC008CF"/>
    <w:rsid w:val="2C77A1A2"/>
    <w:rsid w:val="31C44F50"/>
    <w:rsid w:val="3ABA453A"/>
    <w:rsid w:val="3D2A1792"/>
    <w:rsid w:val="418E6EFB"/>
    <w:rsid w:val="438AB28D"/>
    <w:rsid w:val="43D57C57"/>
    <w:rsid w:val="471C1D49"/>
    <w:rsid w:val="4862D7F3"/>
    <w:rsid w:val="49CABD17"/>
    <w:rsid w:val="4A675A1C"/>
    <w:rsid w:val="58DE161B"/>
    <w:rsid w:val="5A78DF2A"/>
    <w:rsid w:val="5B8F8E55"/>
    <w:rsid w:val="5D456780"/>
    <w:rsid w:val="605EDC4C"/>
    <w:rsid w:val="60DA8F2A"/>
    <w:rsid w:val="61CB7C47"/>
    <w:rsid w:val="62D1A3B8"/>
    <w:rsid w:val="63884423"/>
    <w:rsid w:val="69D1B3CC"/>
    <w:rsid w:val="6A4C840E"/>
    <w:rsid w:val="6AE9C0DC"/>
    <w:rsid w:val="6F5AF163"/>
    <w:rsid w:val="7269EFF7"/>
    <w:rsid w:val="735957AB"/>
    <w:rsid w:val="74849FD1"/>
    <w:rsid w:val="755346C6"/>
    <w:rsid w:val="7B6D35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1F3827"/>
  <w14:defaultImageDpi w14:val="300"/>
  <w15:docId w15:val="{7CCFBE28-F19F-448E-952B-49D7F03C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25F"/>
    <w:pPr>
      <w:spacing w:after="0" w:line="240" w:lineRule="auto"/>
    </w:pPr>
    <w:rPr>
      <w:rFonts w:ascii="Calibri" w:eastAsia="Times New Roman" w:hAnsi="Calibri" w:cs="Times New Roman"/>
      <w:sz w:val="24"/>
      <w:szCs w:val="24"/>
      <w:lang w:eastAsia="en-GB"/>
    </w:rPr>
  </w:style>
  <w:style w:type="paragraph" w:styleId="Heading1">
    <w:name w:val="heading 1"/>
    <w:basedOn w:val="Normal"/>
    <w:next w:val="Normal"/>
    <w:link w:val="Heading1Char"/>
    <w:uiPriority w:val="9"/>
    <w:qFormat/>
    <w:rsid w:val="00FE2654"/>
    <w:pPr>
      <w:keepNext/>
      <w:keepLines/>
      <w:spacing w:before="480"/>
      <w:outlineLvl w:val="0"/>
    </w:pPr>
    <w:rPr>
      <w:rFonts w:asciiTheme="majorHAnsi" w:eastAsiaTheme="majorEastAsia" w:hAnsiTheme="majorHAnsi" w:cstheme="majorBidi"/>
      <w:b/>
      <w:bCs/>
      <w:color w:val="5400AD"/>
      <w:sz w:val="28"/>
      <w:szCs w:val="28"/>
    </w:rPr>
  </w:style>
  <w:style w:type="paragraph" w:styleId="Heading2">
    <w:name w:val="heading 2"/>
    <w:basedOn w:val="Normal"/>
    <w:next w:val="Normal"/>
    <w:link w:val="Heading2Char"/>
    <w:uiPriority w:val="9"/>
    <w:unhideWhenUsed/>
    <w:qFormat/>
    <w:rsid w:val="003320C4"/>
    <w:pPr>
      <w:keepNext/>
      <w:keepLines/>
      <w:spacing w:before="200"/>
      <w:outlineLvl w:val="1"/>
    </w:pPr>
    <w:rPr>
      <w:rFonts w:asciiTheme="majorHAnsi" w:eastAsiaTheme="majorEastAsia" w:hAnsiTheme="majorHAnsi" w:cstheme="majorBidi"/>
      <w:b/>
      <w:bCs/>
      <w:color w:val="5400AD"/>
      <w:sz w:val="26"/>
      <w:szCs w:val="26"/>
    </w:rPr>
  </w:style>
  <w:style w:type="paragraph" w:styleId="Heading3">
    <w:name w:val="heading 3"/>
    <w:basedOn w:val="Normal"/>
    <w:next w:val="Normal"/>
    <w:link w:val="Heading3Char"/>
    <w:uiPriority w:val="9"/>
    <w:unhideWhenUsed/>
    <w:qFormat/>
    <w:rsid w:val="003320C4"/>
    <w:pPr>
      <w:keepNext/>
      <w:keepLines/>
      <w:spacing w:before="200"/>
      <w:outlineLvl w:val="2"/>
    </w:pPr>
    <w:rPr>
      <w:rFonts w:asciiTheme="majorHAnsi" w:eastAsiaTheme="majorEastAsia" w:hAnsiTheme="majorHAnsi" w:cstheme="majorBidi"/>
      <w:b/>
      <w:bCs/>
      <w:color w:val="5400A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E2654"/>
    <w:rPr>
      <w:rFonts w:asciiTheme="majorHAnsi" w:eastAsiaTheme="majorEastAsia" w:hAnsiTheme="majorHAnsi" w:cstheme="majorBidi"/>
      <w:b/>
      <w:bCs/>
      <w:color w:val="5400AD"/>
      <w:sz w:val="28"/>
      <w:szCs w:val="28"/>
      <w:lang w:eastAsia="en-GB"/>
    </w:rPr>
  </w:style>
  <w:style w:type="character" w:customStyle="1" w:styleId="Heading2Char">
    <w:name w:val="Heading 2 Char"/>
    <w:basedOn w:val="DefaultParagraphFont"/>
    <w:link w:val="Heading2"/>
    <w:uiPriority w:val="9"/>
    <w:rsid w:val="003320C4"/>
    <w:rPr>
      <w:rFonts w:asciiTheme="majorHAnsi" w:eastAsiaTheme="majorEastAsia" w:hAnsiTheme="majorHAnsi" w:cstheme="majorBidi"/>
      <w:b/>
      <w:bCs/>
      <w:color w:val="5400AD"/>
      <w:sz w:val="26"/>
      <w:szCs w:val="26"/>
      <w:lang w:eastAsia="en-GB"/>
    </w:rPr>
  </w:style>
  <w:style w:type="character" w:customStyle="1" w:styleId="Heading3Char">
    <w:name w:val="Heading 3 Char"/>
    <w:basedOn w:val="DefaultParagraphFont"/>
    <w:link w:val="Heading3"/>
    <w:uiPriority w:val="9"/>
    <w:rsid w:val="003320C4"/>
    <w:rPr>
      <w:rFonts w:asciiTheme="majorHAnsi" w:eastAsiaTheme="majorEastAsia" w:hAnsiTheme="majorHAnsi" w:cstheme="majorBidi"/>
      <w:b/>
      <w:bCs/>
      <w:color w:val="5400AD"/>
      <w:sz w:val="24"/>
      <w:szCs w:val="24"/>
      <w:lang w:eastAsia="en-GB"/>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0E1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A30E1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A30E1A"/>
    <w:pPr>
      <w:ind w:left="480"/>
    </w:pPr>
    <w:rPr>
      <w:rFonts w:asciiTheme="minorHAnsi" w:hAnsiTheme="minorHAnsi"/>
      <w:sz w:val="20"/>
      <w:szCs w:val="20"/>
    </w:rPr>
  </w:style>
  <w:style w:type="paragraph" w:styleId="TOC4">
    <w:name w:val="toc 4"/>
    <w:basedOn w:val="Normal"/>
    <w:next w:val="Normal"/>
    <w:autoRedefine/>
    <w:uiPriority w:val="39"/>
    <w:unhideWhenUsed/>
    <w:rsid w:val="00A30E1A"/>
    <w:pPr>
      <w:ind w:left="720"/>
    </w:pPr>
    <w:rPr>
      <w:rFonts w:asciiTheme="minorHAnsi" w:hAnsiTheme="minorHAnsi"/>
      <w:sz w:val="20"/>
      <w:szCs w:val="20"/>
    </w:rPr>
  </w:style>
  <w:style w:type="paragraph" w:styleId="TOC5">
    <w:name w:val="toc 5"/>
    <w:basedOn w:val="Normal"/>
    <w:next w:val="Normal"/>
    <w:autoRedefine/>
    <w:uiPriority w:val="39"/>
    <w:unhideWhenUsed/>
    <w:rsid w:val="00A30E1A"/>
    <w:pPr>
      <w:ind w:left="960"/>
    </w:pPr>
    <w:rPr>
      <w:rFonts w:asciiTheme="minorHAnsi" w:hAnsiTheme="minorHAnsi"/>
      <w:sz w:val="20"/>
      <w:szCs w:val="20"/>
    </w:rPr>
  </w:style>
  <w:style w:type="paragraph" w:styleId="TOC6">
    <w:name w:val="toc 6"/>
    <w:basedOn w:val="Normal"/>
    <w:next w:val="Normal"/>
    <w:autoRedefine/>
    <w:uiPriority w:val="39"/>
    <w:unhideWhenUsed/>
    <w:rsid w:val="00A30E1A"/>
    <w:pPr>
      <w:ind w:left="1200"/>
    </w:pPr>
    <w:rPr>
      <w:rFonts w:asciiTheme="minorHAnsi" w:hAnsiTheme="minorHAnsi"/>
      <w:sz w:val="20"/>
      <w:szCs w:val="20"/>
    </w:rPr>
  </w:style>
  <w:style w:type="paragraph" w:styleId="TOC7">
    <w:name w:val="toc 7"/>
    <w:basedOn w:val="Normal"/>
    <w:next w:val="Normal"/>
    <w:autoRedefine/>
    <w:uiPriority w:val="39"/>
    <w:unhideWhenUsed/>
    <w:rsid w:val="00A30E1A"/>
    <w:pPr>
      <w:ind w:left="1440"/>
    </w:pPr>
    <w:rPr>
      <w:rFonts w:asciiTheme="minorHAnsi" w:hAnsiTheme="minorHAnsi"/>
      <w:sz w:val="20"/>
      <w:szCs w:val="20"/>
    </w:rPr>
  </w:style>
  <w:style w:type="paragraph" w:styleId="TOC8">
    <w:name w:val="toc 8"/>
    <w:basedOn w:val="Normal"/>
    <w:next w:val="Normal"/>
    <w:autoRedefine/>
    <w:uiPriority w:val="39"/>
    <w:unhideWhenUsed/>
    <w:rsid w:val="00A30E1A"/>
    <w:pPr>
      <w:ind w:left="1680"/>
    </w:pPr>
    <w:rPr>
      <w:rFonts w:asciiTheme="minorHAnsi" w:hAnsiTheme="minorHAnsi"/>
      <w:sz w:val="20"/>
      <w:szCs w:val="20"/>
    </w:rPr>
  </w:style>
  <w:style w:type="paragraph" w:styleId="TOC9">
    <w:name w:val="toc 9"/>
    <w:basedOn w:val="Normal"/>
    <w:next w:val="Normal"/>
    <w:autoRedefine/>
    <w:uiPriority w:val="39"/>
    <w:unhideWhenUsed/>
    <w:rsid w:val="00A30E1A"/>
    <w:pPr>
      <w:ind w:left="1920"/>
    </w:pPr>
    <w:rPr>
      <w:rFonts w:asciiTheme="minorHAnsi" w:hAnsiTheme="minorHAnsi"/>
      <w:sz w:val="20"/>
      <w:szCs w:val="20"/>
    </w:rPr>
  </w:style>
  <w:style w:type="character" w:styleId="PageNumber">
    <w:name w:val="page number"/>
    <w:basedOn w:val="DefaultParagraphFont"/>
    <w:uiPriority w:val="99"/>
    <w:semiHidden/>
    <w:unhideWhenUsed/>
    <w:rsid w:val="004C39D8"/>
  </w:style>
  <w:style w:type="character" w:styleId="Hyperlink">
    <w:name w:val="Hyperlink"/>
    <w:basedOn w:val="DefaultParagraphFont"/>
    <w:uiPriority w:val="99"/>
    <w:unhideWhenUsed/>
    <w:rsid w:val="00C642A9"/>
    <w:rPr>
      <w:color w:val="0000FF" w:themeColor="hyperlink"/>
      <w:u w:val="single"/>
    </w:rPr>
  </w:style>
  <w:style w:type="paragraph" w:styleId="NormalWeb">
    <w:name w:val="Normal (Web)"/>
    <w:basedOn w:val="Normal"/>
    <w:uiPriority w:val="99"/>
    <w:unhideWhenUsed/>
    <w:rsid w:val="006B1D1F"/>
    <w:pPr>
      <w:spacing w:before="100" w:beforeAutospacing="1" w:after="100" w:afterAutospacing="1"/>
    </w:pPr>
  </w:style>
  <w:style w:type="table" w:styleId="GridTable4-Accent4">
    <w:name w:val="Grid Table 4 Accent 4"/>
    <w:basedOn w:val="TableNormal"/>
    <w:uiPriority w:val="49"/>
    <w:rsid w:val="003F55E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CommentText">
    <w:name w:val="annotation text"/>
    <w:basedOn w:val="Normal"/>
    <w:link w:val="CommentTextChar"/>
    <w:uiPriority w:val="99"/>
    <w:unhideWhenUsed/>
    <w:rsid w:val="00874C4B"/>
    <w:rPr>
      <w:sz w:val="20"/>
      <w:szCs w:val="20"/>
    </w:rPr>
  </w:style>
  <w:style w:type="character" w:customStyle="1" w:styleId="CommentTextChar">
    <w:name w:val="Comment Text Char"/>
    <w:basedOn w:val="DefaultParagraphFont"/>
    <w:link w:val="CommentText"/>
    <w:uiPriority w:val="99"/>
    <w:rsid w:val="00874C4B"/>
    <w:rPr>
      <w:rFonts w:ascii="Calibri" w:eastAsia="Times New Roman" w:hAnsi="Calibri" w:cs="Times New Roman"/>
      <w:sz w:val="20"/>
      <w:szCs w:val="20"/>
      <w:lang w:eastAsia="en-GB"/>
    </w:rPr>
  </w:style>
  <w:style w:type="character" w:styleId="CommentReference">
    <w:name w:val="annotation reference"/>
    <w:basedOn w:val="DefaultParagraphFont"/>
    <w:uiPriority w:val="99"/>
    <w:semiHidden/>
    <w:unhideWhenUsed/>
    <w:rsid w:val="00874C4B"/>
    <w:rPr>
      <w:sz w:val="16"/>
      <w:szCs w:val="16"/>
    </w:rPr>
  </w:style>
  <w:style w:type="paragraph" w:styleId="CommentSubject">
    <w:name w:val="annotation subject"/>
    <w:basedOn w:val="CommentText"/>
    <w:next w:val="CommentText"/>
    <w:link w:val="CommentSubjectChar"/>
    <w:uiPriority w:val="99"/>
    <w:semiHidden/>
    <w:unhideWhenUsed/>
    <w:rsid w:val="00326E1F"/>
    <w:rPr>
      <w:b/>
      <w:bCs/>
    </w:rPr>
  </w:style>
  <w:style w:type="character" w:customStyle="1" w:styleId="CommentSubjectChar">
    <w:name w:val="Comment Subject Char"/>
    <w:basedOn w:val="CommentTextChar"/>
    <w:link w:val="CommentSubject"/>
    <w:uiPriority w:val="99"/>
    <w:semiHidden/>
    <w:rsid w:val="00326E1F"/>
    <w:rPr>
      <w:rFonts w:ascii="Calibri" w:eastAsia="Times New Roman" w:hAnsi="Calibri" w:cs="Times New Roman"/>
      <w:b/>
      <w:bCs/>
      <w:sz w:val="20"/>
      <w:szCs w:val="20"/>
      <w:lang w:eastAsia="en-GB"/>
    </w:rPr>
  </w:style>
  <w:style w:type="paragraph" w:customStyle="1" w:styleId="font-claude-response-body">
    <w:name w:val="font-claude-response-body"/>
    <w:basedOn w:val="Normal"/>
    <w:rsid w:val="005F21D3"/>
    <w:pPr>
      <w:spacing w:before="100" w:beforeAutospacing="1" w:after="100" w:afterAutospacing="1"/>
    </w:pPr>
    <w:rPr>
      <w:rFonts w:ascii="Times New Roman" w:hAnsi="Times New Roman"/>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7C5387-7CC4-42A9-9792-0F3CA2071E13}">
  <we:reference id="wa200010453" version="1.0.0.1" store="en-US" storeType="OMEX"/>
  <we:alternateReferences>
    <we:reference id="WA200010453" version="1.0.0.1" store="WA200010453" storeType="OMEX"/>
  </we:alternateReferences>
  <we:properties>
    <we:property name="claude.fileId" value="&quot;29fd48a1-c999-4add-82bb-0d90f82841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2dc3e42-bcf9-423d-97fc-24f4b555b66b" xsi:nil="true"/>
    <lcf76f155ced4ddcb4097134ff3c332f xmlns="27122056-53d5-4616-86e8-489fff09337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BE8BAC7D0CC8E4DA7B1B6DBF6830891" ma:contentTypeVersion="15" ma:contentTypeDescription="Een nieuw document maken." ma:contentTypeScope="" ma:versionID="01c0685ddfce29364280ae71dc9d2bf2">
  <xsd:schema xmlns:xsd="http://www.w3.org/2001/XMLSchema" xmlns:xs="http://www.w3.org/2001/XMLSchema" xmlns:p="http://schemas.microsoft.com/office/2006/metadata/properties" xmlns:ns2="27122056-53d5-4616-86e8-489fff09337a" xmlns:ns3="12dc3e42-bcf9-423d-97fc-24f4b555b66b" targetNamespace="http://schemas.microsoft.com/office/2006/metadata/properties" ma:root="true" ma:fieldsID="e352717bb29e17762631dca5655555c4" ns2:_="" ns3:_="">
    <xsd:import namespace="27122056-53d5-4616-86e8-489fff09337a"/>
    <xsd:import namespace="12dc3e42-bcf9-423d-97fc-24f4b555b66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122056-53d5-4616-86e8-489fff0933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5b8d8c7d-f31e-4be7-97fc-6cc1cefda6a6"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dc3e42-bcf9-423d-97fc-24f4b555b66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b9ec4fe-d6e2-45b2-b315-57de4ca22730}" ma:internalName="TaxCatchAll" ma:showField="CatchAllData" ma:web="12dc3e42-bcf9-423d-97fc-24f4b555b66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2D97F-0B81-4112-BDB3-95919B52F5A6}">
  <ds:schemaRefs>
    <ds:schemaRef ds:uri="http://schemas.microsoft.com/office/2006/metadata/properties"/>
    <ds:schemaRef ds:uri="http://schemas.microsoft.com/office/infopath/2007/PartnerControls"/>
    <ds:schemaRef ds:uri="12dc3e42-bcf9-423d-97fc-24f4b555b66b"/>
    <ds:schemaRef ds:uri="27122056-53d5-4616-86e8-489fff09337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229BB45-5BBC-4C0C-857A-E2FE9CDD8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122056-53d5-4616-86e8-489fff09337a"/>
    <ds:schemaRef ds:uri="12dc3e42-bcf9-423d-97fc-24f4b555b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AA575F-5254-4CA9-9386-ABA89AB8F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2199</Words>
  <Characters>11766</Characters>
  <Application>Microsoft Office Word</Application>
  <DocSecurity>0</DocSecurity>
  <Lines>392</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Silvan Middeldorp</cp:lastModifiedBy>
  <cp:revision>2</cp:revision>
  <dcterms:created xsi:type="dcterms:W3CDTF">2026-06-04T15:33:00Z</dcterms:created>
  <dcterms:modified xsi:type="dcterms:W3CDTF">2026-06-04T15:33:00Z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0x0101004BE8BAC7D0CC8E4DA7B1B6DBF6830891</vt:lpwstr>
  </property>
  <property fmtid="{D5CDD505-2E9C-101B-9397-08002B2CF9AE}" pid="3" name="MediaServiceImageTags">
    <vt:lpwstr/>
  </property>
</Properties>
</file>