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7E7D" w14:textId="095DC000" w:rsidR="00B24BA7" w:rsidRDefault="00B24BA7" w:rsidP="00B24BA7">
      <w:pPr>
        <w:pStyle w:val="Title"/>
        <w:rPr>
          <w:lang w:val="en-US"/>
        </w:rPr>
      </w:pPr>
      <w:r>
        <w:rPr>
          <w:lang w:val="en-US"/>
        </w:rPr>
        <w:t xml:space="preserve">Testing Plan </w:t>
      </w:r>
    </w:p>
    <w:p w14:paraId="6C9B7785" w14:textId="3187E676" w:rsidR="00B24BA7" w:rsidRPr="00B24BA7" w:rsidRDefault="00B24BA7" w:rsidP="00B24BA7">
      <w:pPr>
        <w:rPr>
          <w:lang w:val="en-US"/>
        </w:rPr>
      </w:pPr>
      <w:r>
        <w:rPr>
          <w:lang w:val="en-US"/>
        </w:rPr>
        <w:t>JSON test files will be held in a folder called Test Plan JSONs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2035"/>
        <w:gridCol w:w="1262"/>
        <w:gridCol w:w="1807"/>
        <w:gridCol w:w="909"/>
        <w:gridCol w:w="2379"/>
      </w:tblGrid>
      <w:tr w:rsidR="00452EC3" w14:paraId="61A3CEDD" w14:textId="77777777" w:rsidTr="00630D7B">
        <w:tc>
          <w:tcPr>
            <w:tcW w:w="624" w:type="dxa"/>
          </w:tcPr>
          <w:p w14:paraId="199AD3B5" w14:textId="3167E2B0" w:rsidR="00B24BA7" w:rsidRPr="00B24BA7" w:rsidRDefault="00B24BA7" w:rsidP="00B24B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No.</w:t>
            </w:r>
          </w:p>
        </w:tc>
        <w:tc>
          <w:tcPr>
            <w:tcW w:w="2035" w:type="dxa"/>
          </w:tcPr>
          <w:p w14:paraId="63B87608" w14:textId="04E038AF" w:rsidR="00B24BA7" w:rsidRPr="00B24BA7" w:rsidRDefault="00B24BA7" w:rsidP="00B24B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62" w:type="dxa"/>
          </w:tcPr>
          <w:p w14:paraId="36950259" w14:textId="37E232C1" w:rsidR="00B24BA7" w:rsidRPr="00B24BA7" w:rsidRDefault="00B24BA7" w:rsidP="00B24B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807" w:type="dxa"/>
          </w:tcPr>
          <w:p w14:paraId="0D87EA53" w14:textId="2BAE824D" w:rsidR="00B24BA7" w:rsidRPr="00B24BA7" w:rsidRDefault="00B24BA7" w:rsidP="00B24B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Outcome</w:t>
            </w:r>
          </w:p>
        </w:tc>
        <w:tc>
          <w:tcPr>
            <w:tcW w:w="909" w:type="dxa"/>
          </w:tcPr>
          <w:p w14:paraId="32352B66" w14:textId="5A9B3C17" w:rsidR="00B24BA7" w:rsidRPr="00B24BA7" w:rsidRDefault="00B24BA7" w:rsidP="00B24B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Success</w:t>
            </w:r>
          </w:p>
        </w:tc>
        <w:tc>
          <w:tcPr>
            <w:tcW w:w="2379" w:type="dxa"/>
          </w:tcPr>
          <w:p w14:paraId="3CCEB934" w14:textId="39C039A1" w:rsidR="00B24BA7" w:rsidRPr="00B24BA7" w:rsidRDefault="00B24BA7" w:rsidP="00B24B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Comments/Explanation</w:t>
            </w:r>
          </w:p>
        </w:tc>
      </w:tr>
      <w:tr w:rsidR="00452EC3" w14:paraId="3930CCE5" w14:textId="77777777" w:rsidTr="00630D7B">
        <w:tc>
          <w:tcPr>
            <w:tcW w:w="624" w:type="dxa"/>
          </w:tcPr>
          <w:p w14:paraId="6443DF5B" w14:textId="5697DF66" w:rsidR="00B24BA7" w:rsidRDefault="00B24BA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35" w:type="dxa"/>
          </w:tcPr>
          <w:p w14:paraId="1ADC958E" w14:textId="389A119E" w:rsidR="00B24BA7" w:rsidRDefault="00B24BA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Standard JSON. Has been created by programmer. It will contain data types of date, select, dropdown, </w:t>
            </w:r>
            <w:proofErr w:type="spellStart"/>
            <w:r>
              <w:rPr>
                <w:lang w:val="en-US"/>
              </w:rPr>
              <w:t>entrybox</w:t>
            </w:r>
            <w:proofErr w:type="spellEnd"/>
            <w:r>
              <w:rPr>
                <w:lang w:val="en-US"/>
              </w:rPr>
              <w:t xml:space="preserve">, select, </w:t>
            </w:r>
            <w:proofErr w:type="spellStart"/>
            <w:r>
              <w:rPr>
                <w:lang w:val="en-US"/>
              </w:rPr>
              <w:t>numberRange</w:t>
            </w:r>
            <w:proofErr w:type="spellEnd"/>
            <w:r>
              <w:rPr>
                <w:lang w:val="en-US"/>
              </w:rPr>
              <w:t xml:space="preserve"> and email. Each field will have some sort of validation on it, please see file for more information</w:t>
            </w:r>
          </w:p>
        </w:tc>
        <w:tc>
          <w:tcPr>
            <w:tcW w:w="1262" w:type="dxa"/>
          </w:tcPr>
          <w:p w14:paraId="1B6226DB" w14:textId="77EFBEB4" w:rsidR="00B24BA7" w:rsidRDefault="00B24BA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JSON1.json</w:t>
            </w:r>
          </w:p>
        </w:tc>
        <w:tc>
          <w:tcPr>
            <w:tcW w:w="1807" w:type="dxa"/>
          </w:tcPr>
          <w:p w14:paraId="1F7950DD" w14:textId="09A2BF41" w:rsidR="00B24BA7" w:rsidRDefault="00B24BA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fields will be displayed correctly, and the correct declared entry types have been rendered.</w:t>
            </w:r>
          </w:p>
        </w:tc>
        <w:tc>
          <w:tcPr>
            <w:tcW w:w="909" w:type="dxa"/>
          </w:tcPr>
          <w:p w14:paraId="0C1FF5B2" w14:textId="3C429183" w:rsidR="00B24BA7" w:rsidRDefault="007165B4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79" w:type="dxa"/>
          </w:tcPr>
          <w:p w14:paraId="4121651C" w14:textId="0EAC5F1C" w:rsidR="00630D7B" w:rsidRDefault="007165B4" w:rsidP="00630D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  <w:r w:rsidR="00630D7B">
              <w:rPr>
                <w:lang w:val="en-US"/>
              </w:rPr>
              <w:t xml:space="preserve"> labels and entry fields were displayed correctly. Validation was also successful. </w:t>
            </w:r>
          </w:p>
        </w:tc>
      </w:tr>
      <w:tr w:rsidR="00452EC3" w14:paraId="3ABECF5A" w14:textId="77777777" w:rsidTr="00630D7B">
        <w:tc>
          <w:tcPr>
            <w:tcW w:w="624" w:type="dxa"/>
          </w:tcPr>
          <w:p w14:paraId="20315259" w14:textId="19BB2C26" w:rsidR="00B24BA7" w:rsidRDefault="007165B4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35" w:type="dxa"/>
          </w:tcPr>
          <w:p w14:paraId="1F30DC0D" w14:textId="43305A96" w:rsidR="00B24BA7" w:rsidRDefault="007165B4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 is the Bart Simpson JSON. It was given to me by my lecturer. This will be untouched so no specialized data types will be rendered</w:t>
            </w:r>
          </w:p>
        </w:tc>
        <w:tc>
          <w:tcPr>
            <w:tcW w:w="1262" w:type="dxa"/>
          </w:tcPr>
          <w:p w14:paraId="3076AFA6" w14:textId="25D1DB11" w:rsidR="00B24BA7" w:rsidRDefault="007165B4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JSON2.json</w:t>
            </w:r>
          </w:p>
        </w:tc>
        <w:tc>
          <w:tcPr>
            <w:tcW w:w="1807" w:type="dxa"/>
          </w:tcPr>
          <w:p w14:paraId="543D2D60" w14:textId="02DEDC0C" w:rsidR="00B24BA7" w:rsidRDefault="007165B4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labels and fields will be displayed correctly. I </w:t>
            </w:r>
            <w:r w:rsidR="005B6347">
              <w:rPr>
                <w:lang w:val="en-US"/>
              </w:rPr>
              <w:t>do not</w:t>
            </w:r>
            <w:r>
              <w:rPr>
                <w:lang w:val="en-US"/>
              </w:rPr>
              <w:t xml:space="preserve"> expect any specialized data types to appear</w:t>
            </w:r>
          </w:p>
        </w:tc>
        <w:tc>
          <w:tcPr>
            <w:tcW w:w="909" w:type="dxa"/>
          </w:tcPr>
          <w:p w14:paraId="4A028CF2" w14:textId="369922D3" w:rsidR="00B24BA7" w:rsidRDefault="007165B4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79" w:type="dxa"/>
          </w:tcPr>
          <w:p w14:paraId="5EE60E48" w14:textId="22674BF8" w:rsidR="00B24BA7" w:rsidRDefault="00C9260B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labels and fields rendered correctly without any issues </w:t>
            </w:r>
            <w:r w:rsidRPr="00C9260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452EC3" w14:paraId="6DEEA368" w14:textId="77777777" w:rsidTr="00630D7B">
        <w:tc>
          <w:tcPr>
            <w:tcW w:w="624" w:type="dxa"/>
          </w:tcPr>
          <w:p w14:paraId="45257873" w14:textId="0D333125" w:rsidR="00B24BA7" w:rsidRDefault="00C9260B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5" w:type="dxa"/>
          </w:tcPr>
          <w:p w14:paraId="498ABBED" w14:textId="04AC7556" w:rsidR="00B24BA7" w:rsidRDefault="00C9260B" w:rsidP="00A86E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</w:t>
            </w:r>
            <w:proofErr w:type="spellEnd"/>
            <w:r>
              <w:rPr>
                <w:lang w:val="en-US"/>
              </w:rPr>
              <w:t xml:space="preserve"> be adding a Date </w:t>
            </w:r>
            <w:r w:rsidR="005B6347">
              <w:rPr>
                <w:lang w:val="en-US"/>
              </w:rPr>
              <w:t>of</w:t>
            </w:r>
            <w:r>
              <w:rPr>
                <w:lang w:val="en-US"/>
              </w:rPr>
              <w:t xml:space="preserve"> Birth entry field deep inside the Bart Simpson JSON. This will ensure the recursion and the identifying works correctly</w:t>
            </w:r>
          </w:p>
        </w:tc>
        <w:tc>
          <w:tcPr>
            <w:tcW w:w="1262" w:type="dxa"/>
          </w:tcPr>
          <w:p w14:paraId="6A585F5E" w14:textId="53FFC8D4" w:rsidR="00B24BA7" w:rsidRDefault="00C9260B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JSON3.json</w:t>
            </w:r>
          </w:p>
        </w:tc>
        <w:tc>
          <w:tcPr>
            <w:tcW w:w="1807" w:type="dxa"/>
          </w:tcPr>
          <w:p w14:paraId="5B4F850B" w14:textId="1B54DB75" w:rsidR="00B24BA7" w:rsidRDefault="00C9260B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labels and fields will be displayed correctly. I expect a single date field to be inside</w:t>
            </w:r>
          </w:p>
        </w:tc>
        <w:tc>
          <w:tcPr>
            <w:tcW w:w="909" w:type="dxa"/>
          </w:tcPr>
          <w:p w14:paraId="14AFE66B" w14:textId="3B08CA00" w:rsidR="00B24BA7" w:rsidRDefault="005B634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79" w:type="dxa"/>
          </w:tcPr>
          <w:p w14:paraId="3B274E2B" w14:textId="60A45DBF" w:rsidR="005B6347" w:rsidRDefault="005B634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Surprisingly, it worked. I added the required validation and that worked. It had rendered the field and the error message also appeared</w:t>
            </w:r>
          </w:p>
        </w:tc>
      </w:tr>
      <w:tr w:rsidR="00452EC3" w14:paraId="498F3D74" w14:textId="77777777" w:rsidTr="00630D7B">
        <w:tc>
          <w:tcPr>
            <w:tcW w:w="624" w:type="dxa"/>
          </w:tcPr>
          <w:p w14:paraId="76FFBA2C" w14:textId="671E12B2" w:rsidR="00B24BA7" w:rsidRDefault="005B634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5" w:type="dxa"/>
          </w:tcPr>
          <w:p w14:paraId="4B9631AE" w14:textId="739EDD58" w:rsidR="00B24BA7" w:rsidRDefault="005B634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JSON File</w:t>
            </w:r>
          </w:p>
        </w:tc>
        <w:tc>
          <w:tcPr>
            <w:tcW w:w="1262" w:type="dxa"/>
          </w:tcPr>
          <w:p w14:paraId="5BFCB840" w14:textId="7CA130D0" w:rsidR="00B24BA7" w:rsidRDefault="005B634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JSON4.json</w:t>
            </w:r>
          </w:p>
        </w:tc>
        <w:tc>
          <w:tcPr>
            <w:tcW w:w="1807" w:type="dxa"/>
          </w:tcPr>
          <w:p w14:paraId="09355981" w14:textId="562F3CD0" w:rsidR="00B24BA7" w:rsidRDefault="005B6347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Nothing will be rendered except the submi</w:t>
            </w:r>
            <w:r w:rsidR="00A86EFB">
              <w:rPr>
                <w:lang w:val="en-US"/>
              </w:rPr>
              <w:t>t button</w:t>
            </w:r>
          </w:p>
        </w:tc>
        <w:tc>
          <w:tcPr>
            <w:tcW w:w="909" w:type="dxa"/>
          </w:tcPr>
          <w:p w14:paraId="5EB74CB4" w14:textId="4E2ABE03" w:rsidR="00B24BA7" w:rsidRDefault="00233B06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79" w:type="dxa"/>
          </w:tcPr>
          <w:p w14:paraId="390680FD" w14:textId="7146D521" w:rsidR="00B24BA7" w:rsidRDefault="00233B06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the submit button was rendered however should probably make a check that displays a message that the JSON is empty</w:t>
            </w:r>
          </w:p>
        </w:tc>
      </w:tr>
      <w:tr w:rsidR="00452EC3" w14:paraId="05BD8861" w14:textId="77777777" w:rsidTr="00630D7B">
        <w:tc>
          <w:tcPr>
            <w:tcW w:w="624" w:type="dxa"/>
          </w:tcPr>
          <w:p w14:paraId="1735794A" w14:textId="456B5A29" w:rsidR="00B24BA7" w:rsidRDefault="00233B06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5" w:type="dxa"/>
          </w:tcPr>
          <w:p w14:paraId="797ABFCE" w14:textId="3017374C" w:rsidR="00B24BA7" w:rsidRDefault="00233B06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Sending an unknown file type, a .docx file type. It however will be filled with the contents of JSON1</w:t>
            </w:r>
          </w:p>
        </w:tc>
        <w:tc>
          <w:tcPr>
            <w:tcW w:w="1262" w:type="dxa"/>
          </w:tcPr>
          <w:p w14:paraId="3672F9E6" w14:textId="2962CD53" w:rsidR="00B24BA7" w:rsidRDefault="00233B06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JSON5.docx</w:t>
            </w:r>
          </w:p>
          <w:p w14:paraId="751D3D51" w14:textId="2D6929BD" w:rsidR="00233B06" w:rsidRPr="00233B06" w:rsidRDefault="00233B06" w:rsidP="00233B06">
            <w:pPr>
              <w:rPr>
                <w:lang w:val="en-US"/>
              </w:rPr>
            </w:pPr>
          </w:p>
        </w:tc>
        <w:tc>
          <w:tcPr>
            <w:tcW w:w="1807" w:type="dxa"/>
          </w:tcPr>
          <w:p w14:paraId="7DC63373" w14:textId="0A9E1D74" w:rsidR="00B24BA7" w:rsidRDefault="00452EC3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 expect the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>
              <w:rPr>
                <w:lang w:val="en-US"/>
              </w:rPr>
              <w:t xml:space="preserve"> reader to read the document however the formatting will be wrong. So nothing will be rendered except the submit button.</w:t>
            </w:r>
          </w:p>
        </w:tc>
        <w:tc>
          <w:tcPr>
            <w:tcW w:w="909" w:type="dxa"/>
          </w:tcPr>
          <w:p w14:paraId="37B0B9B0" w14:textId="281CACB8" w:rsidR="00B24BA7" w:rsidRDefault="00452EC3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79" w:type="dxa"/>
          </w:tcPr>
          <w:p w14:paraId="11D078F8" w14:textId="474FAFEE" w:rsidR="00B24BA7" w:rsidRDefault="00452EC3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 generated </w:t>
            </w:r>
            <w:r w:rsidRPr="00452EC3">
              <w:rPr>
                <w:lang w:val="en-US"/>
              </w:rPr>
              <w:t>13500</w:t>
            </w:r>
            <w:r>
              <w:rPr>
                <w:lang w:val="en-US"/>
              </w:rPr>
              <w:t xml:space="preserve"> labels and </w:t>
            </w:r>
            <w:r w:rsidR="007B6B72">
              <w:rPr>
                <w:lang w:val="en-US"/>
              </w:rPr>
              <w:t>fields</w:t>
            </w:r>
            <w:r>
              <w:rPr>
                <w:lang w:val="en-US"/>
              </w:rPr>
              <w:t xml:space="preserve">. These labels were just numbers ascending to </w:t>
            </w:r>
            <w:r w:rsidRPr="00452EC3">
              <w:rPr>
                <w:lang w:val="en-US"/>
              </w:rPr>
              <w:t>13500</w:t>
            </w:r>
            <w:r>
              <w:rPr>
                <w:lang w:val="en-US"/>
              </w:rPr>
              <w:t xml:space="preserve">. The submit button was still functional. </w:t>
            </w:r>
          </w:p>
        </w:tc>
      </w:tr>
      <w:tr w:rsidR="00452EC3" w14:paraId="69AE3FDC" w14:textId="77777777" w:rsidTr="00630D7B">
        <w:tc>
          <w:tcPr>
            <w:tcW w:w="624" w:type="dxa"/>
          </w:tcPr>
          <w:p w14:paraId="5325B340" w14:textId="69011BA5" w:rsidR="00B24BA7" w:rsidRDefault="00452EC3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035" w:type="dxa"/>
          </w:tcPr>
          <w:p w14:paraId="685A7910" w14:textId="74AAFDC6" w:rsidR="00B24BA7" w:rsidRDefault="00452EC3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Sending an invalid file/path to a file that </w:t>
            </w:r>
            <w:r w:rsidR="00075A7B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exist. </w:t>
            </w:r>
          </w:p>
        </w:tc>
        <w:tc>
          <w:tcPr>
            <w:tcW w:w="1262" w:type="dxa"/>
          </w:tcPr>
          <w:p w14:paraId="0F01248D" w14:textId="77777777" w:rsidR="00B24BA7" w:rsidRDefault="00452EC3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axios.get</w:t>
            </w:r>
            <w:proofErr w:type="spellEnd"/>
            <w:r>
              <w:rPr>
                <w:lang w:val="en-US"/>
              </w:rPr>
              <w:t>(</w:t>
            </w:r>
          </w:p>
          <w:p w14:paraId="71E33A58" w14:textId="575F3655" w:rsidR="00452EC3" w:rsidRDefault="00452EC3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‘/invalid’)”</w:t>
            </w:r>
          </w:p>
        </w:tc>
        <w:tc>
          <w:tcPr>
            <w:tcW w:w="1807" w:type="dxa"/>
          </w:tcPr>
          <w:p w14:paraId="35423283" w14:textId="0EC0C890" w:rsidR="00B24BA7" w:rsidRDefault="007B6B72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submit button should be the only thing that is rendered</w:t>
            </w:r>
          </w:p>
        </w:tc>
        <w:tc>
          <w:tcPr>
            <w:tcW w:w="909" w:type="dxa"/>
          </w:tcPr>
          <w:p w14:paraId="47989ED6" w14:textId="052B813F" w:rsidR="00B24BA7" w:rsidRDefault="007B6B72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79" w:type="dxa"/>
          </w:tcPr>
          <w:p w14:paraId="45124A03" w14:textId="55C8E51A" w:rsidR="00B24BA7" w:rsidRDefault="007B6B72" w:rsidP="00A86E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generated 2222 labels and fields. The submit button still worked for all the fields</w:t>
            </w:r>
          </w:p>
        </w:tc>
      </w:tr>
    </w:tbl>
    <w:p w14:paraId="35F00AA1" w14:textId="37963BB6" w:rsidR="00630D7B" w:rsidRDefault="00416249" w:rsidP="00630D7B">
      <w:pPr>
        <w:pStyle w:val="Heading1"/>
        <w:rPr>
          <w:lang w:val="en-US"/>
        </w:rPr>
      </w:pPr>
      <w:r>
        <w:rPr>
          <w:lang w:val="en-US"/>
        </w:rPr>
        <w:t xml:space="preserve">Conclusion </w:t>
      </w:r>
    </w:p>
    <w:p w14:paraId="197D8AD6" w14:textId="15D890FF" w:rsidR="00416249" w:rsidRPr="00416249" w:rsidRDefault="00416249" w:rsidP="00416249">
      <w:pPr>
        <w:rPr>
          <w:lang w:val="en-US"/>
        </w:rPr>
      </w:pPr>
      <w:r>
        <w:rPr>
          <w:lang w:val="en-US"/>
        </w:rPr>
        <w:t xml:space="preserve">I think the program works fine. There is a bug where it generates labels and fields when there is no data present. These fields are numbered and iterate to a very high number, not sure where they came from. </w:t>
      </w:r>
    </w:p>
    <w:sectPr w:rsidR="00416249" w:rsidRPr="00416249" w:rsidSect="00452F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A7"/>
    <w:rsid w:val="00026E79"/>
    <w:rsid w:val="00075A7B"/>
    <w:rsid w:val="00233B06"/>
    <w:rsid w:val="002848E9"/>
    <w:rsid w:val="003E3CF8"/>
    <w:rsid w:val="00416249"/>
    <w:rsid w:val="00452EC3"/>
    <w:rsid w:val="00452F14"/>
    <w:rsid w:val="005B6347"/>
    <w:rsid w:val="00630D7B"/>
    <w:rsid w:val="007165B4"/>
    <w:rsid w:val="007B6B72"/>
    <w:rsid w:val="00A86EFB"/>
    <w:rsid w:val="00B24BA7"/>
    <w:rsid w:val="00C9260B"/>
    <w:rsid w:val="00D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DBB"/>
  <w15:chartTrackingRefBased/>
  <w15:docId w15:val="{FAB33498-32EA-455A-BF6E-5729B9CC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6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Yuann</dc:creator>
  <cp:keywords/>
  <dc:description/>
  <cp:lastModifiedBy>Justin Yuann</cp:lastModifiedBy>
  <cp:revision>3</cp:revision>
  <dcterms:created xsi:type="dcterms:W3CDTF">2021-04-29T21:58:00Z</dcterms:created>
  <dcterms:modified xsi:type="dcterms:W3CDTF">2021-04-30T17:21:00Z</dcterms:modified>
</cp:coreProperties>
</file>