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46C" w:rsidRDefault="00D30BBC">
      <w:pPr>
        <w:pStyle w:val="a4"/>
      </w:pPr>
      <w:r>
        <w:t>Usage for MetCleaning cn</w:t>
      </w:r>
    </w:p>
    <w:p w:rsidR="009E746C" w:rsidRDefault="00D30BBC">
      <w:pPr>
        <w:pStyle w:val="Author"/>
      </w:pPr>
      <w:r>
        <w:t>JasperShen</w:t>
      </w:r>
    </w:p>
    <w:p w:rsidR="009E746C" w:rsidRDefault="00D30BBC">
      <w:pPr>
        <w:pStyle w:val="a6"/>
      </w:pPr>
      <w:r>
        <w:t>2016-12-22</w:t>
      </w:r>
    </w:p>
    <w:p w:rsidR="009E746C" w:rsidRDefault="00D30BBC">
      <w:pPr>
        <w:pStyle w:val="2"/>
      </w:pPr>
      <w:bookmarkStart w:id="0" w:name="ms1ms2"/>
      <w:bookmarkEnd w:id="0"/>
      <w:r>
        <w:t>只做</w:t>
      </w:r>
      <w:r>
        <w:t>MS1</w:t>
      </w:r>
      <w:r>
        <w:t>和</w:t>
      </w:r>
      <w:r>
        <w:t>MS2</w:t>
      </w:r>
      <w:r>
        <w:t>匹配</w:t>
      </w:r>
    </w:p>
    <w:p w:rsidR="009E746C" w:rsidRDefault="00D30BBC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加载包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(MetCleaning)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读取数据</w:t>
      </w:r>
      <w:r>
        <w:br/>
      </w:r>
      <w:r>
        <w:rPr>
          <w:rStyle w:val="NormalTok"/>
        </w:rPr>
        <w:t>met.data &lt;-</w:t>
      </w:r>
      <w:r>
        <w:rPr>
          <w:rStyle w:val="StringTok"/>
        </w:rPr>
        <w:t xml:space="preserve"> </w:t>
      </w:r>
      <w:r>
        <w:rPr>
          <w:rStyle w:val="KeywordTok"/>
        </w:rPr>
        <w:t>ImportData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StringTok"/>
        </w:rPr>
        <w:t>"data.csv"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sample.information =</w:t>
      </w:r>
      <w:r>
        <w:rPr>
          <w:rStyle w:val="NormalTok"/>
        </w:rPr>
        <w:t xml:space="preserve"> </w:t>
      </w:r>
      <w:r>
        <w:rPr>
          <w:rStyle w:val="StringTok"/>
        </w:rPr>
        <w:t>"sample.information.csv"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polarity 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开始</w:t>
      </w:r>
      <w:r>
        <w:rPr>
          <w:rStyle w:val="NormalTok"/>
        </w:rPr>
        <w:t>ms1</w:t>
      </w:r>
      <w:r>
        <w:rPr>
          <w:rStyle w:val="NormalTok"/>
        </w:rPr>
        <w:t>和</w:t>
      </w:r>
      <w:r>
        <w:rPr>
          <w:rStyle w:val="NormalTok"/>
        </w:rPr>
        <w:t>ms2</w:t>
      </w:r>
      <w:r>
        <w:rPr>
          <w:rStyle w:val="NormalTok"/>
        </w:rPr>
        <w:t>匹配</w:t>
      </w:r>
      <w:r>
        <w:br/>
      </w:r>
      <w:r>
        <w:rPr>
          <w:rStyle w:val="KeywordTok"/>
        </w:rPr>
        <w:t>PeakIdentification</w:t>
      </w:r>
      <w:r>
        <w:rPr>
          <w:rStyle w:val="NormalTok"/>
        </w:rPr>
        <w:t>(</w:t>
      </w:r>
      <w:r>
        <w:rPr>
          <w:rStyle w:val="DataTypeTok"/>
        </w:rPr>
        <w:t>MetFlowData =</w:t>
      </w:r>
      <w:r>
        <w:rPr>
          <w:rStyle w:val="NormalTok"/>
        </w:rPr>
        <w:t xml:space="preserve"> met.data,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mz.tolerance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rt.tolerance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)</w:t>
      </w:r>
    </w:p>
    <w:p w:rsidR="009E746C" w:rsidRDefault="00D30BBC">
      <w:pPr>
        <w:pStyle w:val="3"/>
      </w:pPr>
      <w:bookmarkStart w:id="1" w:name="参数含义"/>
      <w:bookmarkEnd w:id="1"/>
      <w:r>
        <w:t>参数含义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data: </w:t>
      </w:r>
      <w:r>
        <w:t>要处理的一级数据的名字。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sample.information: </w:t>
      </w:r>
      <w:r>
        <w:t>要处理的一级数据的样品信息。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polarity: </w:t>
      </w:r>
      <w:r>
        <w:t>数据的采集模式。</w:t>
      </w:r>
      <w:r>
        <w:t>"postive"</w:t>
      </w:r>
      <w:r>
        <w:t>或者</w:t>
      </w:r>
      <w:r>
        <w:t>"negative"</w:t>
      </w:r>
      <w:r>
        <w:t>。</w:t>
      </w:r>
    </w:p>
    <w:p w:rsidR="009E746C" w:rsidRDefault="00D30BBC">
      <w:pPr>
        <w:pStyle w:val="Compact"/>
        <w:numPr>
          <w:ilvl w:val="0"/>
          <w:numId w:val="3"/>
        </w:numPr>
        <w:rPr>
          <w:lang w:eastAsia="zh-CN"/>
        </w:rPr>
      </w:pPr>
      <w:bookmarkStart w:id="2" w:name="_GoBack"/>
      <w:bookmarkEnd w:id="2"/>
      <w:r>
        <w:rPr>
          <w:lang w:eastAsia="zh-CN"/>
        </w:rPr>
        <w:t xml:space="preserve">MetFlowData: </w:t>
      </w:r>
      <w:r>
        <w:rPr>
          <w:lang w:eastAsia="zh-CN"/>
        </w:rPr>
        <w:t>要进行一级和二级匹配的数据的数据。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mz.tolerance: </w:t>
      </w:r>
      <w:r>
        <w:t>匹配时的</w:t>
      </w:r>
      <w:r>
        <w:t>mz</w:t>
      </w:r>
      <w:r>
        <w:t>误差范围。默认为</w:t>
      </w:r>
      <w:r>
        <w:t>30(±30ppm)</w:t>
      </w:r>
      <w:r>
        <w:t>。</w:t>
      </w:r>
    </w:p>
    <w:p w:rsidR="009E746C" w:rsidRDefault="00D30BBC">
      <w:pPr>
        <w:pStyle w:val="Compact"/>
        <w:numPr>
          <w:ilvl w:val="0"/>
          <w:numId w:val="3"/>
        </w:numPr>
      </w:pPr>
      <w:r>
        <w:t xml:space="preserve">rt.tolerance: </w:t>
      </w:r>
      <w:r>
        <w:t>匹配时的</w:t>
      </w:r>
      <w:r>
        <w:t>rt</w:t>
      </w:r>
      <w:r>
        <w:t>误差范围。默认为</w:t>
      </w:r>
      <w:r>
        <w:t>180(±180s)</w:t>
      </w:r>
      <w:r>
        <w:t>。</w:t>
      </w:r>
    </w:p>
    <w:p w:rsidR="009E746C" w:rsidRDefault="00D30BBC">
      <w:pPr>
        <w:pStyle w:val="2"/>
      </w:pPr>
      <w:bookmarkStart w:id="3" w:name="做所有处理过程"/>
      <w:bookmarkEnd w:id="3"/>
      <w:r>
        <w:t>做所有处理过程</w:t>
      </w:r>
    </w:p>
    <w:p w:rsidR="009E746C" w:rsidRDefault="00D30BBC">
      <w:pPr>
        <w:pStyle w:val="SourceCode"/>
      </w:pPr>
      <w:r>
        <w:rPr>
          <w:rStyle w:val="NormalTok"/>
        </w:rPr>
        <w:t>##</w:t>
      </w:r>
      <w:r>
        <w:rPr>
          <w:rStyle w:val="NormalTok"/>
        </w:rPr>
        <w:t>加载包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(MetCleaning)</w:t>
      </w:r>
      <w:r>
        <w:br/>
      </w:r>
      <w:r>
        <w:rPr>
          <w:rStyle w:val="NormalTok"/>
        </w:rPr>
        <w:t>##</w:t>
      </w:r>
      <w:r>
        <w:rPr>
          <w:rStyle w:val="NormalTok"/>
        </w:rPr>
        <w:t>开始处理</w:t>
      </w:r>
      <w:r>
        <w:br/>
      </w:r>
      <w:r>
        <w:rPr>
          <w:rStyle w:val="KeywordTok"/>
        </w:rPr>
        <w:t>MetClean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StringTok"/>
        </w:rPr>
        <w:t>"data.csv"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sample.information =</w:t>
      </w:r>
      <w:r>
        <w:rPr>
          <w:rStyle w:val="NormalTok"/>
        </w:rPr>
        <w:t xml:space="preserve"> </w:t>
      </w:r>
      <w:r>
        <w:rPr>
          <w:rStyle w:val="StringTok"/>
        </w:rPr>
        <w:t>"sample.information.csv"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polarity =</w:t>
      </w:r>
      <w:r>
        <w:rPr>
          <w:rStyle w:val="NormalTok"/>
        </w:rPr>
        <w:t xml:space="preserve"> </w:t>
      </w:r>
      <w:r>
        <w:rPr>
          <w:rStyle w:val="StringTok"/>
        </w:rPr>
        <w:t>"positive"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obs.zero.cutoff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var.zero.cutoff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"svr"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threads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mz.tolerance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rt.tolerance =</w:t>
      </w:r>
      <w:r>
        <w:rPr>
          <w:rStyle w:val="NormalTok"/>
        </w:rPr>
        <w:t xml:space="preserve"> </w:t>
      </w:r>
      <w:r>
        <w:rPr>
          <w:rStyle w:val="DecValTok"/>
        </w:rPr>
        <w:t>180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met.plot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9E746C" w:rsidRDefault="00D30BBC">
      <w:pPr>
        <w:pStyle w:val="3"/>
      </w:pPr>
      <w:bookmarkStart w:id="4" w:name="-1"/>
      <w:bookmarkEnd w:id="4"/>
      <w:r>
        <w:t>参数含义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data: </w:t>
      </w:r>
      <w:r>
        <w:t>要处理的一级数据的名字。</w:t>
      </w:r>
    </w:p>
    <w:p w:rsidR="009E746C" w:rsidRDefault="00D30BBC">
      <w:pPr>
        <w:pStyle w:val="Compact"/>
        <w:numPr>
          <w:ilvl w:val="0"/>
          <w:numId w:val="4"/>
        </w:numPr>
      </w:pPr>
      <w:r>
        <w:lastRenderedPageBreak/>
        <w:t xml:space="preserve">sample.information: </w:t>
      </w:r>
      <w:r>
        <w:t>要处理的一级数据的样品信息。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polarity: </w:t>
      </w:r>
      <w:r>
        <w:t>数据的采集模式。</w:t>
      </w:r>
      <w:r>
        <w:t>"postive"</w:t>
      </w:r>
      <w:r>
        <w:t>或者</w:t>
      </w:r>
      <w:r>
        <w:t>"negative"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obs.zero.cutoff</w:t>
      </w:r>
      <w:r>
        <w:rPr>
          <w:lang w:eastAsia="zh-CN"/>
        </w:rPr>
        <w:t>：样品零值筛选的阈值，当一个样品中的非零值超过这个阈值的时候，该样品应该被除去。</w:t>
      </w:r>
    </w:p>
    <w:p w:rsidR="009E746C" w:rsidRDefault="00D30BBC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var.zero.cutoff</w:t>
      </w:r>
      <w:r>
        <w:rPr>
          <w:lang w:eastAsia="zh-CN"/>
        </w:rPr>
        <w:t>：变量零值筛选的阈值，当一个变量中的非零值超过这个阈值的时候，该变量应该被除去。</w:t>
      </w:r>
    </w:p>
    <w:p w:rsidR="009E746C" w:rsidRDefault="00D30BBC">
      <w:pPr>
        <w:pStyle w:val="Compact"/>
        <w:numPr>
          <w:ilvl w:val="0"/>
          <w:numId w:val="4"/>
        </w:numPr>
      </w:pPr>
      <w:r>
        <w:t>method: normalization</w:t>
      </w:r>
      <w:r>
        <w:t>方法。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threads: </w:t>
      </w:r>
      <w:r>
        <w:t>线程个数。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mz.tolerance: </w:t>
      </w:r>
      <w:r>
        <w:t>匹配时的</w:t>
      </w:r>
      <w:r>
        <w:t>mz</w:t>
      </w:r>
      <w:r>
        <w:t>误差范围。默认为</w:t>
      </w:r>
      <w:r>
        <w:t>30(±30ppm)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mz.tolerance: </w:t>
      </w:r>
      <w:r>
        <w:t>匹配时的</w:t>
      </w:r>
      <w:r>
        <w:t>rt</w:t>
      </w:r>
      <w:r>
        <w:t>误差范围。默认为</w:t>
      </w:r>
      <w:r>
        <w:t>180(±180s)</w:t>
      </w:r>
      <w:r>
        <w:t>。</w:t>
      </w:r>
    </w:p>
    <w:p w:rsidR="009E746C" w:rsidRDefault="00D30BBC">
      <w:pPr>
        <w:pStyle w:val="Compact"/>
        <w:numPr>
          <w:ilvl w:val="0"/>
          <w:numId w:val="4"/>
        </w:numPr>
      </w:pPr>
      <w:r>
        <w:t xml:space="preserve">met.plot: </w:t>
      </w:r>
      <w:r>
        <w:t>是否要把所有峰的</w:t>
      </w:r>
      <w:r>
        <w:t>scatter plot</w:t>
      </w:r>
      <w:r>
        <w:t>画出来。</w:t>
      </w:r>
    </w:p>
    <w:p w:rsidR="009E746C" w:rsidRDefault="00533F7C">
      <w:pPr>
        <w:pStyle w:val="3"/>
      </w:pPr>
      <w:bookmarkStart w:id="5" w:name="peak-identificationms2"/>
      <w:bookmarkEnd w:id="5"/>
      <w:r>
        <w:t>处理所需数据，另外</w:t>
      </w:r>
      <w:r w:rsidR="00D30BBC">
        <w:t>需要单独另外建立一个文件夹，命名为</w:t>
      </w:r>
      <w:r w:rsidR="00D30BBC">
        <w:t>peak identification</w:t>
      </w:r>
      <w:r w:rsidR="00D30BBC">
        <w:t>，里面放入二级数据，且二级数据命名中必须包含</w:t>
      </w:r>
      <w:r w:rsidR="00D30BBC">
        <w:t>"ms2"</w:t>
      </w:r>
      <w:r w:rsidR="00D30BBC">
        <w:t>。</w:t>
      </w:r>
    </w:p>
    <w:p w:rsidR="009E746C" w:rsidRDefault="00D30BBC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3810000" cy="2540000"/>
            <wp:effectExtent l="0" t="0" r="0" b="0"/>
            <wp:docPr id="1" name="Picture" descr="Figure2 Data organisation of MetClean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%20organisation.t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6C" w:rsidRDefault="00D30BBC">
      <w:pPr>
        <w:pStyle w:val="3"/>
        <w:rPr>
          <w:lang w:eastAsia="zh-CN"/>
        </w:rPr>
      </w:pPr>
      <w:bookmarkStart w:id="6" w:name="对于那些可以超过零值比例的样品可以选择是否删除掉"/>
      <w:bookmarkEnd w:id="6"/>
      <w:r>
        <w:rPr>
          <w:lang w:eastAsia="zh-CN"/>
        </w:rPr>
        <w:t>对于那些可以超过零值比例的样品，可以选择是否删除掉。</w:t>
      </w:r>
    </w:p>
    <w:p w:rsidR="009E746C" w:rsidRDefault="00D30BBC">
      <w:pPr>
        <w:pStyle w:val="FigurewithCaption"/>
      </w:pPr>
      <w:r>
        <w:rPr>
          <w:noProof/>
          <w:lang w:eastAsia="zh-CN"/>
        </w:rPr>
        <w:drawing>
          <wp:inline distT="0" distB="0" distL="0" distR="0">
            <wp:extent cx="5334000" cy="1112438"/>
            <wp:effectExtent l="0" t="0" r="0" b="0"/>
            <wp:docPr id="2" name="Picture" descr="Figure3 Missing or zero value filter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v%20filter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46C" w:rsidRDefault="009E746C">
      <w:pPr>
        <w:pStyle w:val="ImageCaption"/>
      </w:pPr>
    </w:p>
    <w:sectPr w:rsidR="009E74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A69" w:rsidRDefault="00106A69">
      <w:pPr>
        <w:spacing w:after="0"/>
      </w:pPr>
      <w:r>
        <w:separator/>
      </w:r>
    </w:p>
  </w:endnote>
  <w:endnote w:type="continuationSeparator" w:id="0">
    <w:p w:rsidR="00106A69" w:rsidRDefault="00106A6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A69" w:rsidRDefault="00106A69">
      <w:r>
        <w:separator/>
      </w:r>
    </w:p>
  </w:footnote>
  <w:footnote w:type="continuationSeparator" w:id="0">
    <w:p w:rsidR="00106A69" w:rsidRDefault="0010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D231203"/>
    <w:multiLevelType w:val="multilevel"/>
    <w:tmpl w:val="E1E003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2AC3C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B9046E"/>
    <w:multiLevelType w:val="multilevel"/>
    <w:tmpl w:val="84B6D55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06A69"/>
    <w:rsid w:val="004E29B3"/>
    <w:rsid w:val="00513067"/>
    <w:rsid w:val="00533F7C"/>
    <w:rsid w:val="00590D07"/>
    <w:rsid w:val="00733B3B"/>
    <w:rsid w:val="00784D58"/>
    <w:rsid w:val="007A5B26"/>
    <w:rsid w:val="008D6863"/>
    <w:rsid w:val="009E746C"/>
    <w:rsid w:val="00B86B75"/>
    <w:rsid w:val="00BC48D5"/>
    <w:rsid w:val="00C36279"/>
    <w:rsid w:val="00D30BB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CEE99B-D5AA-4695-8A10-55E45661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unhideWhenUsed/>
    <w:rsid w:val="007A5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7A5B26"/>
    <w:rPr>
      <w:sz w:val="18"/>
      <w:szCs w:val="18"/>
    </w:rPr>
  </w:style>
  <w:style w:type="paragraph" w:styleId="ae">
    <w:name w:val="footer"/>
    <w:basedOn w:val="a"/>
    <w:link w:val="Char1"/>
    <w:unhideWhenUsed/>
    <w:rsid w:val="007A5B2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7A5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2</Pages>
  <Words>212</Words>
  <Characters>1214</Characters>
  <Application>Microsoft Office Word</Application>
  <DocSecurity>0</DocSecurity>
  <Lines>10</Lines>
  <Paragraphs>2</Paragraphs>
  <ScaleCrop>false</ScaleCrop>
  <Company>Microsoft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for MetCleaning cn</dc:title>
  <dc:creator>JasperShen</dc:creator>
  <cp:lastModifiedBy>申祖涛</cp:lastModifiedBy>
  <cp:revision>5</cp:revision>
  <cp:lastPrinted>2016-12-22T14:39:00Z</cp:lastPrinted>
  <dcterms:created xsi:type="dcterms:W3CDTF">2016-12-22T14:38:00Z</dcterms:created>
  <dcterms:modified xsi:type="dcterms:W3CDTF">2016-12-23T00:30:00Z</dcterms:modified>
</cp:coreProperties>
</file>