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3F9" w:rsidRPr="006003C3" w:rsidRDefault="002473F9" w:rsidP="002473F9">
      <w:pPr>
        <w:pStyle w:val="Kop1"/>
        <w:rPr>
          <w:lang w:val="nl-NL"/>
        </w:rPr>
      </w:pPr>
      <w:r w:rsidRPr="0057372B">
        <w:t xml:space="preserve">Story </w:t>
      </w:r>
      <w:r>
        <w:t>31. Add new admin</w:t>
      </w:r>
    </w:p>
    <w:p w:rsidR="002473F9" w:rsidRPr="0057372B" w:rsidRDefault="002473F9" w:rsidP="002473F9">
      <w:r>
        <w:t>As an admin</w:t>
      </w:r>
      <w:r>
        <w:br/>
        <w:t xml:space="preserve">I want to </w:t>
      </w:r>
      <w:r>
        <w:t>add a new admin</w:t>
      </w:r>
      <w:r>
        <w:br/>
      </w:r>
      <w:r w:rsidRPr="0057372B">
        <w:t xml:space="preserve">so that </w:t>
      </w:r>
      <w:r>
        <w:t>the new admin has the same authorities as me.</w:t>
      </w:r>
    </w:p>
    <w:p w:rsidR="002473F9" w:rsidRPr="0040084A" w:rsidRDefault="002473F9" w:rsidP="002473F9">
      <w:pPr>
        <w:rPr>
          <w:lang w:val="en-AU"/>
        </w:rPr>
      </w:pPr>
    </w:p>
    <w:p w:rsidR="002473F9" w:rsidRPr="0057372B" w:rsidRDefault="002473F9" w:rsidP="002473F9">
      <w:pPr>
        <w:pStyle w:val="Kop2"/>
      </w:pPr>
      <w:r w:rsidRPr="0057372B">
        <w:t>Acceptance criteria:</w:t>
      </w:r>
    </w:p>
    <w:p w:rsidR="002473F9" w:rsidRDefault="002473F9" w:rsidP="002473F9">
      <w:pPr>
        <w:pStyle w:val="Lijstalinea"/>
        <w:spacing w:before="0" w:after="0" w:line="240" w:lineRule="auto"/>
        <w:rPr>
          <w:lang w:val="en-AU"/>
        </w:rPr>
      </w:pPr>
    </w:p>
    <w:p w:rsidR="002473F9" w:rsidRDefault="002473F9" w:rsidP="002473F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</w:t>
      </w:r>
      <w:r>
        <w:rPr>
          <w:lang w:val="nl-BE"/>
        </w:rPr>
        <w:t xml:space="preserve">new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login.</w:t>
      </w:r>
    </w:p>
    <w:p w:rsidR="002473F9" w:rsidRPr="00194555" w:rsidRDefault="002473F9" w:rsidP="002473F9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The new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perform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same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tasks</w:t>
      </w:r>
      <w:proofErr w:type="spellEnd"/>
      <w:r>
        <w:rPr>
          <w:lang w:val="nl-BE"/>
        </w:rPr>
        <w:t xml:space="preserve"> as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old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admin</w:t>
      </w:r>
      <w:proofErr w:type="spellEnd"/>
      <w:r>
        <w:rPr>
          <w:lang w:val="nl-BE"/>
        </w:rPr>
        <w:t>.</w:t>
      </w:r>
    </w:p>
    <w:p w:rsidR="002473F9" w:rsidRPr="0057372B" w:rsidRDefault="002473F9" w:rsidP="002473F9">
      <w:pPr>
        <w:pStyle w:val="Kop2"/>
      </w:pPr>
      <w:r>
        <w:t>Wireframes</w:t>
      </w:r>
      <w:r w:rsidRPr="0057372B">
        <w:t>:</w:t>
      </w:r>
    </w:p>
    <w:p w:rsidR="002473F9" w:rsidRDefault="002473F9" w:rsidP="002473F9">
      <w:pPr>
        <w:rPr>
          <w:lang w:val="nl-BE"/>
        </w:rPr>
      </w:pPr>
      <w:r>
        <w:rPr>
          <w:noProof/>
          <w:lang w:val="nl-NL"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938145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427" y="21508"/>
                <wp:lineTo x="21427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14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E82" w:rsidRDefault="002473F9">
      <w:bookmarkStart w:id="0" w:name="_GoBack"/>
      <w:bookmarkEnd w:id="0"/>
      <w:r>
        <w:rPr>
          <w:noProof/>
          <w:lang w:val="nl-NL"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2776537</wp:posOffset>
            </wp:positionV>
            <wp:extent cx="2966720" cy="1948180"/>
            <wp:effectExtent l="0" t="0" r="5080" b="0"/>
            <wp:wrapThrough wrapText="bothSides">
              <wp:wrapPolygon edited="0">
                <wp:start x="0" y="0"/>
                <wp:lineTo x="0" y="21332"/>
                <wp:lineTo x="21498" y="21332"/>
                <wp:lineTo x="21498" y="0"/>
                <wp:lineTo x="0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849B26" wp14:editId="7E40F2C4">
                <wp:simplePos x="0" y="0"/>
                <wp:positionH relativeFrom="column">
                  <wp:posOffset>1219200</wp:posOffset>
                </wp:positionH>
                <wp:positionV relativeFrom="paragraph">
                  <wp:posOffset>2045335</wp:posOffset>
                </wp:positionV>
                <wp:extent cx="338137" cy="633412"/>
                <wp:effectExtent l="38100" t="0" r="24130" b="52705"/>
                <wp:wrapNone/>
                <wp:docPr id="41" name="Rechte verbindingslijn met pij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" cy="63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CD8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1" o:spid="_x0000_s1026" type="#_x0000_t32" style="position:absolute;margin-left:96pt;margin-top:161.05pt;width:26.6pt;height:4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" strokecolor="black [3200]" strokeweight="1pt">
                <v:stroke endarrow="block" joinstyle="miter"/>
              </v:shape>
            </w:pict>
          </mc:Fallback>
        </mc:AlternateContent>
      </w:r>
    </w:p>
    <w:sectPr w:rsidR="00E96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A4FAC"/>
    <w:multiLevelType w:val="hybridMultilevel"/>
    <w:tmpl w:val="048818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3F9"/>
    <w:rsid w:val="002473F9"/>
    <w:rsid w:val="00573B8A"/>
    <w:rsid w:val="00E9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DD69B"/>
  <w15:chartTrackingRefBased/>
  <w15:docId w15:val="{7B81D430-8332-4AEB-BA13-9D7FF366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2473F9"/>
    <w:pPr>
      <w:spacing w:before="200" w:after="200" w:line="276" w:lineRule="auto"/>
    </w:pPr>
    <w:rPr>
      <w:rFonts w:eastAsiaTheme="minorEastAsia"/>
      <w:sz w:val="20"/>
      <w:szCs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3F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73F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3F9"/>
    <w:rPr>
      <w:rFonts w:eastAsiaTheme="minorEastAsia"/>
      <w:b/>
      <w:bCs/>
      <w:caps/>
      <w:color w:val="FFFFFF" w:themeColor="background1"/>
      <w:spacing w:val="15"/>
      <w:shd w:val="clear" w:color="auto" w:fill="5B9BD5" w:themeFill="accent1"/>
      <w:lang w:val="en-US"/>
    </w:rPr>
  </w:style>
  <w:style w:type="character" w:customStyle="1" w:styleId="Kop2Char">
    <w:name w:val="Kop 2 Char"/>
    <w:basedOn w:val="Standaardalinea-lettertype"/>
    <w:link w:val="Kop2"/>
    <w:uiPriority w:val="9"/>
    <w:rsid w:val="002473F9"/>
    <w:rPr>
      <w:rFonts w:eastAsiaTheme="minorEastAsia"/>
      <w:caps/>
      <w:spacing w:val="15"/>
      <w:shd w:val="clear" w:color="auto" w:fill="DEEAF6" w:themeFill="accent1" w:themeFillTint="33"/>
      <w:lang w:val="en-US"/>
    </w:rPr>
  </w:style>
  <w:style w:type="paragraph" w:styleId="Lijstalinea">
    <w:name w:val="List Paragraph"/>
    <w:basedOn w:val="Standaard"/>
    <w:uiPriority w:val="34"/>
    <w:qFormat/>
    <w:rsid w:val="00247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Vanhoegaerden</dc:creator>
  <cp:keywords/>
  <dc:description/>
  <cp:lastModifiedBy>Sander Vanhoegaerden</cp:lastModifiedBy>
  <cp:revision>1</cp:revision>
  <dcterms:created xsi:type="dcterms:W3CDTF">2016-12-08T10:26:00Z</dcterms:created>
  <dcterms:modified xsi:type="dcterms:W3CDTF">2016-12-08T10:35:00Z</dcterms:modified>
</cp:coreProperties>
</file>