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369E" w14:textId="77777777" w:rsidR="00B70734" w:rsidRDefault="00B70734" w:rsidP="00B70734">
      <w:pPr>
        <w:pStyle w:val="Title"/>
      </w:pPr>
    </w:p>
    <w:p w14:paraId="1793369F" w14:textId="77777777" w:rsidR="00B70734" w:rsidRDefault="00B70734" w:rsidP="00B70734">
      <w:pPr>
        <w:pStyle w:val="Title"/>
      </w:pPr>
    </w:p>
    <w:p w14:paraId="179336A0" w14:textId="77777777" w:rsidR="00B70734" w:rsidRDefault="00B70734" w:rsidP="00B70734">
      <w:pPr>
        <w:pStyle w:val="Title"/>
      </w:pPr>
    </w:p>
    <w:p w14:paraId="179336A2" w14:textId="3BEC099E" w:rsidR="00260521" w:rsidRDefault="004110D3" w:rsidP="00B70734">
      <w:pPr>
        <w:pStyle w:val="Title"/>
        <w:jc w:val="center"/>
      </w:pPr>
      <w:r>
        <w:t>S</w:t>
      </w:r>
      <w:r w:rsidR="00172A6B">
        <w:t>MTPRelay</w:t>
      </w:r>
      <w:r>
        <w:t>.pc</w:t>
      </w:r>
      <w:r w:rsidR="007C010E">
        <w:t>gu</w:t>
      </w:r>
      <w:r>
        <w:t>s.com</w:t>
      </w:r>
      <w:r w:rsidR="00172A6B">
        <w:t xml:space="preserve"> Operations</w:t>
      </w:r>
      <w:r w:rsidR="0053799A">
        <w:t xml:space="preserve"> &amp; </w:t>
      </w:r>
      <w:r w:rsidR="00B70734">
        <w:t>Troubleshooting Guide</w:t>
      </w:r>
    </w:p>
    <w:p w14:paraId="179336A3" w14:textId="77777777" w:rsidR="00B70734" w:rsidRDefault="00B70734" w:rsidP="00B70734"/>
    <w:p w14:paraId="5C41D48A" w14:textId="2A04C4C3" w:rsidR="00BF1DA6" w:rsidRDefault="00BF1DA6" w:rsidP="00BF1DA6">
      <w:pPr>
        <w:jc w:val="center"/>
      </w:pPr>
      <w:r>
        <w:t xml:space="preserve">Ver. </w:t>
      </w:r>
      <w:r w:rsidR="00172A6B">
        <w:t>1</w:t>
      </w:r>
      <w:r>
        <w:t>.0</w:t>
      </w:r>
    </w:p>
    <w:p w14:paraId="179336A4" w14:textId="426120D7" w:rsidR="00B70734" w:rsidRDefault="0053799A" w:rsidP="00B70734">
      <w:pPr>
        <w:jc w:val="center"/>
      </w:pPr>
      <w:r>
        <w:fldChar w:fldCharType="begin"/>
      </w:r>
      <w:r>
        <w:instrText xml:space="preserve"> DATE \@ "MMMM d, yyyy" </w:instrText>
      </w:r>
      <w:r>
        <w:fldChar w:fldCharType="separate"/>
      </w:r>
      <w:r w:rsidR="00D003E6">
        <w:rPr>
          <w:noProof/>
        </w:rPr>
        <w:t>December 7, 2021</w:t>
      </w:r>
      <w:r>
        <w:fldChar w:fldCharType="end"/>
      </w:r>
    </w:p>
    <w:p w14:paraId="179336A5" w14:textId="3EF463EB" w:rsidR="00B70734" w:rsidRDefault="00172A6B" w:rsidP="00B70734">
      <w:pPr>
        <w:jc w:val="center"/>
      </w:pPr>
      <w:r>
        <w:t>Raymund Codina</w:t>
      </w:r>
    </w:p>
    <w:p w14:paraId="179336A6" w14:textId="77777777" w:rsidR="00B70734" w:rsidRPr="00B70734" w:rsidRDefault="00B70734" w:rsidP="00B70734"/>
    <w:p w14:paraId="179336A7" w14:textId="77777777" w:rsidR="00B70734" w:rsidRDefault="00B70734">
      <w:r>
        <w:br w:type="page"/>
      </w:r>
    </w:p>
    <w:sdt>
      <w:sdtPr>
        <w:rPr>
          <w:rFonts w:asciiTheme="minorHAnsi" w:eastAsiaTheme="minorHAnsi" w:hAnsiTheme="minorHAnsi" w:cstheme="minorBidi"/>
          <w:b w:val="0"/>
          <w:bCs w:val="0"/>
          <w:color w:val="auto"/>
          <w:sz w:val="22"/>
          <w:szCs w:val="22"/>
        </w:rPr>
        <w:id w:val="-1272783600"/>
        <w:docPartObj>
          <w:docPartGallery w:val="Table of Contents"/>
          <w:docPartUnique/>
        </w:docPartObj>
      </w:sdtPr>
      <w:sdtEndPr>
        <w:rPr>
          <w:noProof/>
        </w:rPr>
      </w:sdtEndPr>
      <w:sdtContent>
        <w:p w14:paraId="179336A8" w14:textId="77777777" w:rsidR="000A645A" w:rsidRDefault="000A645A" w:rsidP="00240F9D">
          <w:pPr>
            <w:pStyle w:val="TOCHeading"/>
          </w:pPr>
          <w:r>
            <w:t>Table of Contents</w:t>
          </w:r>
        </w:p>
        <w:p w14:paraId="0475BDFF" w14:textId="560F9BEF" w:rsidR="007C010E" w:rsidRDefault="000A645A">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60992177" w:history="1">
            <w:r w:rsidR="007C010E" w:rsidRPr="00374161">
              <w:rPr>
                <w:rStyle w:val="Hyperlink"/>
                <w:noProof/>
              </w:rPr>
              <w:t>Overview of SMTP Relay Flow at PCG</w:t>
            </w:r>
            <w:r w:rsidR="007C010E">
              <w:rPr>
                <w:noProof/>
                <w:webHidden/>
              </w:rPr>
              <w:tab/>
            </w:r>
            <w:r w:rsidR="007C010E">
              <w:rPr>
                <w:noProof/>
                <w:webHidden/>
              </w:rPr>
              <w:fldChar w:fldCharType="begin"/>
            </w:r>
            <w:r w:rsidR="007C010E">
              <w:rPr>
                <w:noProof/>
                <w:webHidden/>
              </w:rPr>
              <w:instrText xml:space="preserve"> PAGEREF _Toc60992177 \h </w:instrText>
            </w:r>
            <w:r w:rsidR="007C010E">
              <w:rPr>
                <w:noProof/>
                <w:webHidden/>
              </w:rPr>
            </w:r>
            <w:r w:rsidR="007C010E">
              <w:rPr>
                <w:noProof/>
                <w:webHidden/>
              </w:rPr>
              <w:fldChar w:fldCharType="separate"/>
            </w:r>
            <w:r w:rsidR="007C010E">
              <w:rPr>
                <w:noProof/>
                <w:webHidden/>
              </w:rPr>
              <w:t>3</w:t>
            </w:r>
            <w:r w:rsidR="007C010E">
              <w:rPr>
                <w:noProof/>
                <w:webHidden/>
              </w:rPr>
              <w:fldChar w:fldCharType="end"/>
            </w:r>
          </w:hyperlink>
        </w:p>
        <w:p w14:paraId="340691C4" w14:textId="7BE68DFC" w:rsidR="007C010E" w:rsidRDefault="00D003E6">
          <w:pPr>
            <w:pStyle w:val="TOC2"/>
            <w:tabs>
              <w:tab w:val="right" w:leader="dot" w:pos="10070"/>
            </w:tabs>
            <w:rPr>
              <w:rFonts w:eastAsiaTheme="minorEastAsia"/>
              <w:noProof/>
            </w:rPr>
          </w:pPr>
          <w:hyperlink w:anchor="_Toc60992178" w:history="1">
            <w:r w:rsidR="007C010E" w:rsidRPr="00374161">
              <w:rPr>
                <w:rStyle w:val="Hyperlink"/>
                <w:noProof/>
              </w:rPr>
              <w:t>The Big Picture</w:t>
            </w:r>
            <w:r w:rsidR="007C010E">
              <w:rPr>
                <w:noProof/>
                <w:webHidden/>
              </w:rPr>
              <w:tab/>
            </w:r>
            <w:r w:rsidR="007C010E">
              <w:rPr>
                <w:noProof/>
                <w:webHidden/>
              </w:rPr>
              <w:fldChar w:fldCharType="begin"/>
            </w:r>
            <w:r w:rsidR="007C010E">
              <w:rPr>
                <w:noProof/>
                <w:webHidden/>
              </w:rPr>
              <w:instrText xml:space="preserve"> PAGEREF _Toc60992178 \h </w:instrText>
            </w:r>
            <w:r w:rsidR="007C010E">
              <w:rPr>
                <w:noProof/>
                <w:webHidden/>
              </w:rPr>
            </w:r>
            <w:r w:rsidR="007C010E">
              <w:rPr>
                <w:noProof/>
                <w:webHidden/>
              </w:rPr>
              <w:fldChar w:fldCharType="separate"/>
            </w:r>
            <w:r w:rsidR="007C010E">
              <w:rPr>
                <w:noProof/>
                <w:webHidden/>
              </w:rPr>
              <w:t>3</w:t>
            </w:r>
            <w:r w:rsidR="007C010E">
              <w:rPr>
                <w:noProof/>
                <w:webHidden/>
              </w:rPr>
              <w:fldChar w:fldCharType="end"/>
            </w:r>
          </w:hyperlink>
        </w:p>
        <w:p w14:paraId="7B12D388" w14:textId="7DBEE566" w:rsidR="007C010E" w:rsidRDefault="00D003E6">
          <w:pPr>
            <w:pStyle w:val="TOC2"/>
            <w:tabs>
              <w:tab w:val="right" w:leader="dot" w:pos="10070"/>
            </w:tabs>
            <w:rPr>
              <w:rFonts w:eastAsiaTheme="minorEastAsia"/>
              <w:noProof/>
            </w:rPr>
          </w:pPr>
          <w:hyperlink w:anchor="_Toc60992179" w:history="1">
            <w:r w:rsidR="007C010E" w:rsidRPr="00374161">
              <w:rPr>
                <w:rStyle w:val="Hyperlink"/>
                <w:noProof/>
              </w:rPr>
              <w:t>Mail Flow Components</w:t>
            </w:r>
            <w:r w:rsidR="007C010E">
              <w:rPr>
                <w:noProof/>
                <w:webHidden/>
              </w:rPr>
              <w:tab/>
            </w:r>
            <w:r w:rsidR="007C010E">
              <w:rPr>
                <w:noProof/>
                <w:webHidden/>
              </w:rPr>
              <w:fldChar w:fldCharType="begin"/>
            </w:r>
            <w:r w:rsidR="007C010E">
              <w:rPr>
                <w:noProof/>
                <w:webHidden/>
              </w:rPr>
              <w:instrText xml:space="preserve"> PAGEREF _Toc60992179 \h </w:instrText>
            </w:r>
            <w:r w:rsidR="007C010E">
              <w:rPr>
                <w:noProof/>
                <w:webHidden/>
              </w:rPr>
            </w:r>
            <w:r w:rsidR="007C010E">
              <w:rPr>
                <w:noProof/>
                <w:webHidden/>
              </w:rPr>
              <w:fldChar w:fldCharType="separate"/>
            </w:r>
            <w:r w:rsidR="007C010E">
              <w:rPr>
                <w:noProof/>
                <w:webHidden/>
              </w:rPr>
              <w:t>3</w:t>
            </w:r>
            <w:r w:rsidR="007C010E">
              <w:rPr>
                <w:noProof/>
                <w:webHidden/>
              </w:rPr>
              <w:fldChar w:fldCharType="end"/>
            </w:r>
          </w:hyperlink>
        </w:p>
        <w:p w14:paraId="1C4A059D" w14:textId="0BCC4594" w:rsidR="007C010E" w:rsidRDefault="00D003E6">
          <w:pPr>
            <w:pStyle w:val="TOC1"/>
            <w:tabs>
              <w:tab w:val="right" w:leader="dot" w:pos="10070"/>
            </w:tabs>
            <w:rPr>
              <w:rFonts w:eastAsiaTheme="minorEastAsia"/>
              <w:noProof/>
            </w:rPr>
          </w:pPr>
          <w:hyperlink w:anchor="_Toc60992180" w:history="1">
            <w:r w:rsidR="007C010E" w:rsidRPr="00374161">
              <w:rPr>
                <w:rStyle w:val="Hyperlink"/>
                <w:noProof/>
              </w:rPr>
              <w:t>Adding IP Addresses to Relay Allow List</w:t>
            </w:r>
            <w:r w:rsidR="007C010E">
              <w:rPr>
                <w:noProof/>
                <w:webHidden/>
              </w:rPr>
              <w:tab/>
            </w:r>
            <w:r w:rsidR="007C010E">
              <w:rPr>
                <w:noProof/>
                <w:webHidden/>
              </w:rPr>
              <w:fldChar w:fldCharType="begin"/>
            </w:r>
            <w:r w:rsidR="007C010E">
              <w:rPr>
                <w:noProof/>
                <w:webHidden/>
              </w:rPr>
              <w:instrText xml:space="preserve"> PAGEREF _Toc60992180 \h </w:instrText>
            </w:r>
            <w:r w:rsidR="007C010E">
              <w:rPr>
                <w:noProof/>
                <w:webHidden/>
              </w:rPr>
            </w:r>
            <w:r w:rsidR="007C010E">
              <w:rPr>
                <w:noProof/>
                <w:webHidden/>
              </w:rPr>
              <w:fldChar w:fldCharType="separate"/>
            </w:r>
            <w:r w:rsidR="007C010E">
              <w:rPr>
                <w:noProof/>
                <w:webHidden/>
              </w:rPr>
              <w:t>5</w:t>
            </w:r>
            <w:r w:rsidR="007C010E">
              <w:rPr>
                <w:noProof/>
                <w:webHidden/>
              </w:rPr>
              <w:fldChar w:fldCharType="end"/>
            </w:r>
          </w:hyperlink>
        </w:p>
        <w:p w14:paraId="5EC61F97" w14:textId="3B8539EA" w:rsidR="007C010E" w:rsidRDefault="00D003E6">
          <w:pPr>
            <w:pStyle w:val="TOC1"/>
            <w:tabs>
              <w:tab w:val="right" w:leader="dot" w:pos="10070"/>
            </w:tabs>
            <w:rPr>
              <w:rFonts w:eastAsiaTheme="minorEastAsia"/>
              <w:noProof/>
            </w:rPr>
          </w:pPr>
          <w:hyperlink w:anchor="_Toc60992181" w:history="1">
            <w:r w:rsidR="007C010E" w:rsidRPr="00374161">
              <w:rPr>
                <w:rStyle w:val="Hyperlink"/>
                <w:noProof/>
              </w:rPr>
              <w:t>Mail Flow Troubleshooting</w:t>
            </w:r>
            <w:r w:rsidR="007C010E">
              <w:rPr>
                <w:noProof/>
                <w:webHidden/>
              </w:rPr>
              <w:tab/>
            </w:r>
            <w:r w:rsidR="007C010E">
              <w:rPr>
                <w:noProof/>
                <w:webHidden/>
              </w:rPr>
              <w:fldChar w:fldCharType="begin"/>
            </w:r>
            <w:r w:rsidR="007C010E">
              <w:rPr>
                <w:noProof/>
                <w:webHidden/>
              </w:rPr>
              <w:instrText xml:space="preserve"> PAGEREF _Toc60992181 \h </w:instrText>
            </w:r>
            <w:r w:rsidR="007C010E">
              <w:rPr>
                <w:noProof/>
                <w:webHidden/>
              </w:rPr>
            </w:r>
            <w:r w:rsidR="007C010E">
              <w:rPr>
                <w:noProof/>
                <w:webHidden/>
              </w:rPr>
              <w:fldChar w:fldCharType="separate"/>
            </w:r>
            <w:r w:rsidR="007C010E">
              <w:rPr>
                <w:noProof/>
                <w:webHidden/>
              </w:rPr>
              <w:t>8</w:t>
            </w:r>
            <w:r w:rsidR="007C010E">
              <w:rPr>
                <w:noProof/>
                <w:webHidden/>
              </w:rPr>
              <w:fldChar w:fldCharType="end"/>
            </w:r>
          </w:hyperlink>
        </w:p>
        <w:p w14:paraId="71B6CF9A" w14:textId="24415587" w:rsidR="007C010E" w:rsidRDefault="00D003E6">
          <w:pPr>
            <w:pStyle w:val="TOC1"/>
            <w:tabs>
              <w:tab w:val="right" w:leader="dot" w:pos="10070"/>
            </w:tabs>
            <w:rPr>
              <w:rFonts w:eastAsiaTheme="minorEastAsia"/>
              <w:noProof/>
            </w:rPr>
          </w:pPr>
          <w:hyperlink w:anchor="_Toc60992182" w:history="1">
            <w:r w:rsidR="007C010E" w:rsidRPr="00374161">
              <w:rPr>
                <w:rStyle w:val="Hyperlink"/>
                <w:noProof/>
              </w:rPr>
              <w:t>Starting Point:  Troubleshooting PCG E-Mail Flow</w:t>
            </w:r>
            <w:r w:rsidR="007C010E">
              <w:rPr>
                <w:noProof/>
                <w:webHidden/>
              </w:rPr>
              <w:tab/>
            </w:r>
            <w:r w:rsidR="007C010E">
              <w:rPr>
                <w:noProof/>
                <w:webHidden/>
              </w:rPr>
              <w:fldChar w:fldCharType="begin"/>
            </w:r>
            <w:r w:rsidR="007C010E">
              <w:rPr>
                <w:noProof/>
                <w:webHidden/>
              </w:rPr>
              <w:instrText xml:space="preserve"> PAGEREF _Toc60992182 \h </w:instrText>
            </w:r>
            <w:r w:rsidR="007C010E">
              <w:rPr>
                <w:noProof/>
                <w:webHidden/>
              </w:rPr>
            </w:r>
            <w:r w:rsidR="007C010E">
              <w:rPr>
                <w:noProof/>
                <w:webHidden/>
              </w:rPr>
              <w:fldChar w:fldCharType="separate"/>
            </w:r>
            <w:r w:rsidR="007C010E">
              <w:rPr>
                <w:noProof/>
                <w:webHidden/>
              </w:rPr>
              <w:t>8</w:t>
            </w:r>
            <w:r w:rsidR="007C010E">
              <w:rPr>
                <w:noProof/>
                <w:webHidden/>
              </w:rPr>
              <w:fldChar w:fldCharType="end"/>
            </w:r>
          </w:hyperlink>
        </w:p>
        <w:p w14:paraId="0D47286E" w14:textId="7D2D4606" w:rsidR="007C010E" w:rsidRDefault="00D003E6">
          <w:pPr>
            <w:pStyle w:val="TOC2"/>
            <w:tabs>
              <w:tab w:val="right" w:leader="dot" w:pos="10070"/>
            </w:tabs>
            <w:rPr>
              <w:rFonts w:eastAsiaTheme="minorEastAsia"/>
              <w:noProof/>
            </w:rPr>
          </w:pPr>
          <w:hyperlink w:anchor="_Toc60992183" w:history="1">
            <w:r w:rsidR="007C010E" w:rsidRPr="00374161">
              <w:rPr>
                <w:rStyle w:val="Hyperlink"/>
                <w:noProof/>
              </w:rPr>
              <w:t>BEGIN HERE:  Required Information for All E-Mail Incidents.</w:t>
            </w:r>
            <w:r w:rsidR="007C010E">
              <w:rPr>
                <w:noProof/>
                <w:webHidden/>
              </w:rPr>
              <w:tab/>
            </w:r>
            <w:r w:rsidR="007C010E">
              <w:rPr>
                <w:noProof/>
                <w:webHidden/>
              </w:rPr>
              <w:fldChar w:fldCharType="begin"/>
            </w:r>
            <w:r w:rsidR="007C010E">
              <w:rPr>
                <w:noProof/>
                <w:webHidden/>
              </w:rPr>
              <w:instrText xml:space="preserve"> PAGEREF _Toc60992183 \h </w:instrText>
            </w:r>
            <w:r w:rsidR="007C010E">
              <w:rPr>
                <w:noProof/>
                <w:webHidden/>
              </w:rPr>
            </w:r>
            <w:r w:rsidR="007C010E">
              <w:rPr>
                <w:noProof/>
                <w:webHidden/>
              </w:rPr>
              <w:fldChar w:fldCharType="separate"/>
            </w:r>
            <w:r w:rsidR="007C010E">
              <w:rPr>
                <w:noProof/>
                <w:webHidden/>
              </w:rPr>
              <w:t>8</w:t>
            </w:r>
            <w:r w:rsidR="007C010E">
              <w:rPr>
                <w:noProof/>
                <w:webHidden/>
              </w:rPr>
              <w:fldChar w:fldCharType="end"/>
            </w:r>
          </w:hyperlink>
        </w:p>
        <w:p w14:paraId="7DE6C392" w14:textId="43603686" w:rsidR="007C010E" w:rsidRDefault="00D003E6">
          <w:pPr>
            <w:pStyle w:val="TOC1"/>
            <w:tabs>
              <w:tab w:val="right" w:leader="dot" w:pos="10070"/>
            </w:tabs>
            <w:rPr>
              <w:rFonts w:eastAsiaTheme="minorEastAsia"/>
              <w:noProof/>
            </w:rPr>
          </w:pPr>
          <w:hyperlink w:anchor="_Toc60992184" w:history="1">
            <w:r w:rsidR="007C010E" w:rsidRPr="00374161">
              <w:rPr>
                <w:rStyle w:val="Hyperlink"/>
                <w:noProof/>
              </w:rPr>
              <w:t>Tier 2 Troubleshooting</w:t>
            </w:r>
            <w:r w:rsidR="007C010E">
              <w:rPr>
                <w:noProof/>
                <w:webHidden/>
              </w:rPr>
              <w:tab/>
            </w:r>
            <w:r w:rsidR="007C010E">
              <w:rPr>
                <w:noProof/>
                <w:webHidden/>
              </w:rPr>
              <w:fldChar w:fldCharType="begin"/>
            </w:r>
            <w:r w:rsidR="007C010E">
              <w:rPr>
                <w:noProof/>
                <w:webHidden/>
              </w:rPr>
              <w:instrText xml:space="preserve"> PAGEREF _Toc60992184 \h </w:instrText>
            </w:r>
            <w:r w:rsidR="007C010E">
              <w:rPr>
                <w:noProof/>
                <w:webHidden/>
              </w:rPr>
            </w:r>
            <w:r w:rsidR="007C010E">
              <w:rPr>
                <w:noProof/>
                <w:webHidden/>
              </w:rPr>
              <w:fldChar w:fldCharType="separate"/>
            </w:r>
            <w:r w:rsidR="007C010E">
              <w:rPr>
                <w:noProof/>
                <w:webHidden/>
              </w:rPr>
              <w:t>9</w:t>
            </w:r>
            <w:r w:rsidR="007C010E">
              <w:rPr>
                <w:noProof/>
                <w:webHidden/>
              </w:rPr>
              <w:fldChar w:fldCharType="end"/>
            </w:r>
          </w:hyperlink>
        </w:p>
        <w:p w14:paraId="18E9C069" w14:textId="6F7F2154" w:rsidR="007C010E" w:rsidRDefault="00D003E6">
          <w:pPr>
            <w:pStyle w:val="TOC1"/>
            <w:tabs>
              <w:tab w:val="right" w:leader="dot" w:pos="10070"/>
            </w:tabs>
            <w:rPr>
              <w:rFonts w:eastAsiaTheme="minorEastAsia"/>
              <w:noProof/>
            </w:rPr>
          </w:pPr>
          <w:hyperlink w:anchor="_Toc60992185" w:history="1">
            <w:r w:rsidR="007C010E" w:rsidRPr="00374161">
              <w:rPr>
                <w:rStyle w:val="Hyperlink"/>
                <w:noProof/>
              </w:rPr>
              <w:t>Troubleshooting Outbound Flow To Internet</w:t>
            </w:r>
            <w:r w:rsidR="007C010E">
              <w:rPr>
                <w:noProof/>
                <w:webHidden/>
              </w:rPr>
              <w:tab/>
            </w:r>
            <w:r w:rsidR="007C010E">
              <w:rPr>
                <w:noProof/>
                <w:webHidden/>
              </w:rPr>
              <w:fldChar w:fldCharType="begin"/>
            </w:r>
            <w:r w:rsidR="007C010E">
              <w:rPr>
                <w:noProof/>
                <w:webHidden/>
              </w:rPr>
              <w:instrText xml:space="preserve"> PAGEREF _Toc60992185 \h </w:instrText>
            </w:r>
            <w:r w:rsidR="007C010E">
              <w:rPr>
                <w:noProof/>
                <w:webHidden/>
              </w:rPr>
            </w:r>
            <w:r w:rsidR="007C010E">
              <w:rPr>
                <w:noProof/>
                <w:webHidden/>
              </w:rPr>
              <w:fldChar w:fldCharType="separate"/>
            </w:r>
            <w:r w:rsidR="007C010E">
              <w:rPr>
                <w:noProof/>
                <w:webHidden/>
              </w:rPr>
              <w:t>10</w:t>
            </w:r>
            <w:r w:rsidR="007C010E">
              <w:rPr>
                <w:noProof/>
                <w:webHidden/>
              </w:rPr>
              <w:fldChar w:fldCharType="end"/>
            </w:r>
          </w:hyperlink>
        </w:p>
        <w:p w14:paraId="5A874619" w14:textId="45439CCF" w:rsidR="007C010E" w:rsidRDefault="00D003E6">
          <w:pPr>
            <w:pStyle w:val="TOC3"/>
            <w:rPr>
              <w:rFonts w:eastAsiaTheme="minorEastAsia"/>
              <w:noProof/>
            </w:rPr>
          </w:pPr>
          <w:hyperlink w:anchor="_Toc60992186" w:history="1">
            <w:r w:rsidR="007C010E" w:rsidRPr="00374161">
              <w:rPr>
                <w:rStyle w:val="Hyperlink"/>
                <w:noProof/>
              </w:rPr>
              <w:t>The MOST important key to solving this problem:</w:t>
            </w:r>
            <w:r w:rsidR="007C010E">
              <w:rPr>
                <w:noProof/>
                <w:webHidden/>
              </w:rPr>
              <w:tab/>
            </w:r>
            <w:r w:rsidR="007C010E">
              <w:rPr>
                <w:noProof/>
                <w:webHidden/>
              </w:rPr>
              <w:fldChar w:fldCharType="begin"/>
            </w:r>
            <w:r w:rsidR="007C010E">
              <w:rPr>
                <w:noProof/>
                <w:webHidden/>
              </w:rPr>
              <w:instrText xml:space="preserve"> PAGEREF _Toc60992186 \h </w:instrText>
            </w:r>
            <w:r w:rsidR="007C010E">
              <w:rPr>
                <w:noProof/>
                <w:webHidden/>
              </w:rPr>
            </w:r>
            <w:r w:rsidR="007C010E">
              <w:rPr>
                <w:noProof/>
                <w:webHidden/>
              </w:rPr>
              <w:fldChar w:fldCharType="separate"/>
            </w:r>
            <w:r w:rsidR="007C010E">
              <w:rPr>
                <w:noProof/>
                <w:webHidden/>
              </w:rPr>
              <w:t>11</w:t>
            </w:r>
            <w:r w:rsidR="007C010E">
              <w:rPr>
                <w:noProof/>
                <w:webHidden/>
              </w:rPr>
              <w:fldChar w:fldCharType="end"/>
            </w:r>
          </w:hyperlink>
        </w:p>
        <w:p w14:paraId="129911A4" w14:textId="56623595" w:rsidR="007C010E" w:rsidRDefault="00D003E6">
          <w:pPr>
            <w:pStyle w:val="TOC3"/>
            <w:rPr>
              <w:rFonts w:eastAsiaTheme="minorEastAsia"/>
              <w:noProof/>
            </w:rPr>
          </w:pPr>
          <w:hyperlink w:anchor="_Toc60992187" w:history="1">
            <w:r w:rsidR="007C010E" w:rsidRPr="00374161">
              <w:rPr>
                <w:rStyle w:val="Hyperlink"/>
                <w:noProof/>
              </w:rPr>
              <w:t>Is the Mail Getting Out of O365 &amp; Sent To the Internet?</w:t>
            </w:r>
            <w:r w:rsidR="007C010E">
              <w:rPr>
                <w:noProof/>
                <w:webHidden/>
              </w:rPr>
              <w:tab/>
            </w:r>
            <w:r w:rsidR="007C010E">
              <w:rPr>
                <w:noProof/>
                <w:webHidden/>
              </w:rPr>
              <w:fldChar w:fldCharType="begin"/>
            </w:r>
            <w:r w:rsidR="007C010E">
              <w:rPr>
                <w:noProof/>
                <w:webHidden/>
              </w:rPr>
              <w:instrText xml:space="preserve"> PAGEREF _Toc60992187 \h </w:instrText>
            </w:r>
            <w:r w:rsidR="007C010E">
              <w:rPr>
                <w:noProof/>
                <w:webHidden/>
              </w:rPr>
            </w:r>
            <w:r w:rsidR="007C010E">
              <w:rPr>
                <w:noProof/>
                <w:webHidden/>
              </w:rPr>
              <w:fldChar w:fldCharType="separate"/>
            </w:r>
            <w:r w:rsidR="007C010E">
              <w:rPr>
                <w:noProof/>
                <w:webHidden/>
              </w:rPr>
              <w:t>11</w:t>
            </w:r>
            <w:r w:rsidR="007C010E">
              <w:rPr>
                <w:noProof/>
                <w:webHidden/>
              </w:rPr>
              <w:fldChar w:fldCharType="end"/>
            </w:r>
          </w:hyperlink>
        </w:p>
        <w:p w14:paraId="15466AEA" w14:textId="2E3BAC6A" w:rsidR="007C010E" w:rsidRDefault="00D003E6">
          <w:pPr>
            <w:pStyle w:val="TOC3"/>
            <w:rPr>
              <w:rFonts w:eastAsiaTheme="minorEastAsia"/>
              <w:noProof/>
            </w:rPr>
          </w:pPr>
          <w:hyperlink w:anchor="_Toc60992188" w:history="1">
            <w:r w:rsidR="007C010E" w:rsidRPr="00374161">
              <w:rPr>
                <w:rStyle w:val="Hyperlink"/>
                <w:noProof/>
              </w:rPr>
              <w:t>IMPORTANT NOTES FOR OUTBOUND TROUBLESHOOTING:</w:t>
            </w:r>
            <w:r w:rsidR="007C010E">
              <w:rPr>
                <w:noProof/>
                <w:webHidden/>
              </w:rPr>
              <w:tab/>
            </w:r>
            <w:r w:rsidR="007C010E">
              <w:rPr>
                <w:noProof/>
                <w:webHidden/>
              </w:rPr>
              <w:fldChar w:fldCharType="begin"/>
            </w:r>
            <w:r w:rsidR="007C010E">
              <w:rPr>
                <w:noProof/>
                <w:webHidden/>
              </w:rPr>
              <w:instrText xml:space="preserve"> PAGEREF _Toc60992188 \h </w:instrText>
            </w:r>
            <w:r w:rsidR="007C010E">
              <w:rPr>
                <w:noProof/>
                <w:webHidden/>
              </w:rPr>
            </w:r>
            <w:r w:rsidR="007C010E">
              <w:rPr>
                <w:noProof/>
                <w:webHidden/>
              </w:rPr>
              <w:fldChar w:fldCharType="separate"/>
            </w:r>
            <w:r w:rsidR="007C010E">
              <w:rPr>
                <w:noProof/>
                <w:webHidden/>
              </w:rPr>
              <w:t>12</w:t>
            </w:r>
            <w:r w:rsidR="007C010E">
              <w:rPr>
                <w:noProof/>
                <w:webHidden/>
              </w:rPr>
              <w:fldChar w:fldCharType="end"/>
            </w:r>
          </w:hyperlink>
        </w:p>
        <w:p w14:paraId="49805E89" w14:textId="649A8A8E" w:rsidR="007C010E" w:rsidRDefault="00D003E6">
          <w:pPr>
            <w:pStyle w:val="TOC1"/>
            <w:tabs>
              <w:tab w:val="right" w:leader="dot" w:pos="10070"/>
            </w:tabs>
            <w:rPr>
              <w:rFonts w:eastAsiaTheme="minorEastAsia"/>
              <w:noProof/>
            </w:rPr>
          </w:pPr>
          <w:hyperlink w:anchor="_Toc60992189" w:history="1">
            <w:r w:rsidR="007C010E" w:rsidRPr="00374161">
              <w:rPr>
                <w:rStyle w:val="Hyperlink"/>
                <w:noProof/>
              </w:rPr>
              <w:t>Application E-Mails</w:t>
            </w:r>
            <w:r w:rsidR="007C010E">
              <w:rPr>
                <w:noProof/>
                <w:webHidden/>
              </w:rPr>
              <w:tab/>
            </w:r>
            <w:r w:rsidR="007C010E">
              <w:rPr>
                <w:noProof/>
                <w:webHidden/>
              </w:rPr>
              <w:fldChar w:fldCharType="begin"/>
            </w:r>
            <w:r w:rsidR="007C010E">
              <w:rPr>
                <w:noProof/>
                <w:webHidden/>
              </w:rPr>
              <w:instrText xml:space="preserve"> PAGEREF _Toc60992189 \h </w:instrText>
            </w:r>
            <w:r w:rsidR="007C010E">
              <w:rPr>
                <w:noProof/>
                <w:webHidden/>
              </w:rPr>
            </w:r>
            <w:r w:rsidR="007C010E">
              <w:rPr>
                <w:noProof/>
                <w:webHidden/>
              </w:rPr>
              <w:fldChar w:fldCharType="separate"/>
            </w:r>
            <w:r w:rsidR="007C010E">
              <w:rPr>
                <w:noProof/>
                <w:webHidden/>
              </w:rPr>
              <w:t>12</w:t>
            </w:r>
            <w:r w:rsidR="007C010E">
              <w:rPr>
                <w:noProof/>
                <w:webHidden/>
              </w:rPr>
              <w:fldChar w:fldCharType="end"/>
            </w:r>
          </w:hyperlink>
        </w:p>
        <w:p w14:paraId="179336CA" w14:textId="5CB78B34" w:rsidR="000A645A" w:rsidRDefault="000A645A">
          <w:r>
            <w:rPr>
              <w:b/>
              <w:bCs/>
              <w:noProof/>
            </w:rPr>
            <w:fldChar w:fldCharType="end"/>
          </w:r>
        </w:p>
      </w:sdtContent>
    </w:sdt>
    <w:p w14:paraId="179336CB" w14:textId="77777777" w:rsidR="000A645A" w:rsidRDefault="000A645A">
      <w:pPr>
        <w:rPr>
          <w:rFonts w:asciiTheme="majorHAnsi" w:eastAsiaTheme="majorEastAsia" w:hAnsiTheme="majorHAnsi" w:cstheme="majorBidi"/>
          <w:color w:val="2E74B5" w:themeColor="accent1" w:themeShade="BF"/>
          <w:sz w:val="32"/>
          <w:szCs w:val="32"/>
        </w:rPr>
      </w:pPr>
      <w:r>
        <w:br w:type="page"/>
      </w:r>
    </w:p>
    <w:p w14:paraId="179336CC" w14:textId="037B1002" w:rsidR="00260521" w:rsidRDefault="00ED421B" w:rsidP="00240F9D">
      <w:pPr>
        <w:pStyle w:val="Heading1"/>
      </w:pPr>
      <w:bookmarkStart w:id="0" w:name="_Toc60992177"/>
      <w:r>
        <w:lastRenderedPageBreak/>
        <w:t xml:space="preserve">Overview of </w:t>
      </w:r>
      <w:r w:rsidR="001C23E4">
        <w:t xml:space="preserve">SMTPRelay </w:t>
      </w:r>
      <w:r>
        <w:t>Flow at PCG</w:t>
      </w:r>
      <w:bookmarkEnd w:id="0"/>
    </w:p>
    <w:p w14:paraId="179336CD" w14:textId="250BCF0F" w:rsidR="00BC4536" w:rsidRDefault="00BC4536" w:rsidP="00ED421B">
      <w:r>
        <w:t xml:space="preserve">The </w:t>
      </w:r>
      <w:r w:rsidR="00172A6B">
        <w:t xml:space="preserve">Corporate ITS </w:t>
      </w:r>
      <w:r>
        <w:t>email architecture</w:t>
      </w:r>
      <w:r w:rsidR="00172A6B">
        <w:t xml:space="preserve"> </w:t>
      </w:r>
      <w:r>
        <w:t xml:space="preserve">and </w:t>
      </w:r>
      <w:r w:rsidR="001C23E4">
        <w:t xml:space="preserve">mail </w:t>
      </w:r>
      <w:r>
        <w:t xml:space="preserve">flow </w:t>
      </w:r>
      <w:r w:rsidR="00172A6B">
        <w:t xml:space="preserve">in </w:t>
      </w:r>
      <w:r w:rsidR="00AE511F">
        <w:t>on-premises</w:t>
      </w:r>
      <w:r w:rsidR="00172A6B">
        <w:t xml:space="preserve"> </w:t>
      </w:r>
      <w:r w:rsidR="007C19A8">
        <w:t xml:space="preserve">datacenters </w:t>
      </w:r>
      <w:r w:rsidR="00172A6B">
        <w:t>SMTP mail</w:t>
      </w:r>
      <w:r w:rsidR="00B228D9">
        <w:t xml:space="preserve"> </w:t>
      </w:r>
      <w:r w:rsidR="005409EB">
        <w:t>relay services</w:t>
      </w:r>
      <w:r w:rsidR="007C19A8">
        <w:t xml:space="preserve"> </w:t>
      </w:r>
      <w:r w:rsidR="005409EB">
        <w:t xml:space="preserve">for Practice Areas.  The mail relay </w:t>
      </w:r>
      <w:r w:rsidR="00E84F60">
        <w:t>servers are</w:t>
      </w:r>
      <w:r w:rsidR="005409EB">
        <w:t xml:space="preserve"> directly connected to PCG’s O365 tenant over a secured </w:t>
      </w:r>
      <w:r w:rsidR="00CC19EB">
        <w:t>TLS1.2</w:t>
      </w:r>
      <w:r w:rsidR="001C23E4">
        <w:t xml:space="preserve"> connection</w:t>
      </w:r>
      <w:r>
        <w:t>.</w:t>
      </w:r>
      <w:r w:rsidR="00CC19EB">
        <w:t xml:space="preserve">  All email relayed over this connection follows all PCG email security and compliance standards.</w:t>
      </w:r>
      <w:r w:rsidR="00BB307D">
        <w:t xml:space="preserve">  </w:t>
      </w:r>
    </w:p>
    <w:p w14:paraId="179336CE" w14:textId="77777777" w:rsidR="00DB195C" w:rsidRDefault="00DB195C" w:rsidP="00DB195C">
      <w:pPr>
        <w:pStyle w:val="Heading2"/>
      </w:pPr>
      <w:bookmarkStart w:id="1" w:name="_Toc60992178"/>
      <w:r>
        <w:t>The Big Picture</w:t>
      </w:r>
      <w:bookmarkEnd w:id="1"/>
    </w:p>
    <w:p w14:paraId="179336CF" w14:textId="6C6FD71E" w:rsidR="00DB195C" w:rsidRPr="007F0859" w:rsidRDefault="00DB195C" w:rsidP="00DB195C">
      <w:r>
        <w:t xml:space="preserve">Below is an overview of the flow of PCG e-mail through the various components discussed below.  </w:t>
      </w:r>
    </w:p>
    <w:p w14:paraId="179336D0" w14:textId="69ACFE43" w:rsidR="00B74F14" w:rsidRDefault="007D2E35" w:rsidP="00B17522">
      <w:r>
        <w:rPr>
          <w:noProof/>
        </w:rPr>
        <w:drawing>
          <wp:inline distT="0" distB="0" distL="0" distR="0" wp14:anchorId="2CA33160" wp14:editId="5DFB3722">
            <wp:extent cx="5534025" cy="4215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1644" cy="4236339"/>
                    </a:xfrm>
                    <a:prstGeom prst="rect">
                      <a:avLst/>
                    </a:prstGeom>
                  </pic:spPr>
                </pic:pic>
              </a:graphicData>
            </a:graphic>
          </wp:inline>
        </w:drawing>
      </w:r>
      <w:r w:rsidR="00B74F14">
        <w:br/>
      </w:r>
    </w:p>
    <w:p w14:paraId="179336D1" w14:textId="77777777" w:rsidR="00DB195C" w:rsidRDefault="00DB195C" w:rsidP="00DB195C">
      <w:pPr>
        <w:pStyle w:val="Heading2"/>
      </w:pPr>
      <w:bookmarkStart w:id="2" w:name="_Toc60992179"/>
      <w:r>
        <w:t>Mail Flow Components</w:t>
      </w:r>
      <w:bookmarkEnd w:id="2"/>
    </w:p>
    <w:p w14:paraId="179336D2" w14:textId="761C63CE" w:rsidR="00DB195C" w:rsidRDefault="00A413E4" w:rsidP="00ED421B">
      <w:r>
        <w:t>Below are the components that comprise the PCG SMTP</w:t>
      </w:r>
      <w:r w:rsidR="006D50C6">
        <w:t>Relay</w:t>
      </w:r>
      <w:r>
        <w:t xml:space="preserve"> Email Service </w:t>
      </w:r>
    </w:p>
    <w:p w14:paraId="179336D3" w14:textId="1C6F4A1E" w:rsidR="00BC4536" w:rsidRPr="00BC3647" w:rsidRDefault="00BC4536" w:rsidP="00BC4536">
      <w:pPr>
        <w:pStyle w:val="ListParagraph"/>
        <w:numPr>
          <w:ilvl w:val="0"/>
          <w:numId w:val="1"/>
        </w:numPr>
        <w:rPr>
          <w:rStyle w:val="Strong"/>
        </w:rPr>
      </w:pPr>
      <w:r w:rsidRPr="00BC3647">
        <w:rPr>
          <w:rStyle w:val="Strong"/>
        </w:rPr>
        <w:t>Office 365 (Exchange Online)</w:t>
      </w:r>
    </w:p>
    <w:p w14:paraId="179336D4" w14:textId="77777777" w:rsidR="00BC4536" w:rsidRDefault="00BC4536" w:rsidP="00BC4536">
      <w:pPr>
        <w:pStyle w:val="ListParagraph"/>
        <w:numPr>
          <w:ilvl w:val="1"/>
          <w:numId w:val="1"/>
        </w:numPr>
      </w:pPr>
      <w:r>
        <w:t xml:space="preserve">Primary location of all </w:t>
      </w:r>
      <w:r w:rsidR="0029696D">
        <w:t xml:space="preserve">existing and new </w:t>
      </w:r>
      <w:r>
        <w:t>PCG Mailboxes</w:t>
      </w:r>
    </w:p>
    <w:p w14:paraId="179336D6" w14:textId="6C9CABA7" w:rsidR="0029696D" w:rsidRDefault="0029696D" w:rsidP="0029696D">
      <w:pPr>
        <w:pStyle w:val="ListParagraph"/>
        <w:numPr>
          <w:ilvl w:val="1"/>
          <w:numId w:val="1"/>
        </w:numPr>
      </w:pPr>
      <w:r>
        <w:t>Hosted in Microsoft Cloud</w:t>
      </w:r>
      <w:r w:rsidR="00DB195C">
        <w:t>.</w:t>
      </w:r>
      <w:r>
        <w:t xml:space="preserve"> </w:t>
      </w:r>
    </w:p>
    <w:p w14:paraId="2934760E" w14:textId="777EC603" w:rsidR="00756417" w:rsidRDefault="00756417" w:rsidP="00756417">
      <w:pPr>
        <w:pStyle w:val="ListParagraph"/>
        <w:numPr>
          <w:ilvl w:val="1"/>
          <w:numId w:val="1"/>
        </w:numPr>
      </w:pPr>
      <w:r>
        <w:t>Provides inbound/outbound spam/AV scanning service.</w:t>
      </w:r>
    </w:p>
    <w:p w14:paraId="51720726" w14:textId="67574848" w:rsidR="00756417" w:rsidRDefault="00756417" w:rsidP="0029696D">
      <w:pPr>
        <w:pStyle w:val="ListParagraph"/>
        <w:numPr>
          <w:ilvl w:val="1"/>
          <w:numId w:val="1"/>
        </w:numPr>
      </w:pPr>
      <w:r>
        <w:t>Provides e-mail encryption services.</w:t>
      </w:r>
    </w:p>
    <w:p w14:paraId="46DD2FC3" w14:textId="097F04B9" w:rsidR="001C23E4" w:rsidRDefault="001C23E4" w:rsidP="001C23E4">
      <w:pPr>
        <w:pStyle w:val="ListParagraph"/>
        <w:rPr>
          <w:rStyle w:val="Strong"/>
        </w:rPr>
      </w:pPr>
    </w:p>
    <w:p w14:paraId="68E4D9DD" w14:textId="6A4AD490" w:rsidR="00B17522" w:rsidRDefault="00B17522" w:rsidP="001C23E4">
      <w:pPr>
        <w:pStyle w:val="ListParagraph"/>
        <w:rPr>
          <w:rStyle w:val="Strong"/>
        </w:rPr>
      </w:pPr>
    </w:p>
    <w:p w14:paraId="53C997FD" w14:textId="77D8B287" w:rsidR="00B17522" w:rsidRDefault="00B17522" w:rsidP="001C23E4">
      <w:pPr>
        <w:pStyle w:val="ListParagraph"/>
        <w:rPr>
          <w:rStyle w:val="Strong"/>
        </w:rPr>
      </w:pPr>
    </w:p>
    <w:p w14:paraId="4F45DB47" w14:textId="77777777" w:rsidR="00B17522" w:rsidRDefault="00B17522" w:rsidP="001C23E4">
      <w:pPr>
        <w:pStyle w:val="ListParagraph"/>
        <w:rPr>
          <w:rStyle w:val="Strong"/>
        </w:rPr>
      </w:pPr>
    </w:p>
    <w:p w14:paraId="179336E3" w14:textId="76AA1BD6" w:rsidR="00B74F14" w:rsidRPr="00BC3647" w:rsidRDefault="001C23E4" w:rsidP="00B74F14">
      <w:pPr>
        <w:pStyle w:val="ListParagraph"/>
        <w:numPr>
          <w:ilvl w:val="0"/>
          <w:numId w:val="1"/>
        </w:numPr>
        <w:rPr>
          <w:rStyle w:val="Strong"/>
        </w:rPr>
      </w:pPr>
      <w:r>
        <w:rPr>
          <w:rStyle w:val="Strong"/>
        </w:rPr>
        <w:lastRenderedPageBreak/>
        <w:t>SMTP Relay Pool</w:t>
      </w:r>
      <w:r w:rsidR="00E5710A">
        <w:rPr>
          <w:rStyle w:val="Strong"/>
        </w:rPr>
        <w:t>s</w:t>
      </w:r>
    </w:p>
    <w:p w14:paraId="6B801ACF" w14:textId="21C28A37" w:rsidR="00CC19EB" w:rsidRDefault="00CC19EB" w:rsidP="00CC19EB">
      <w:pPr>
        <w:pStyle w:val="ListParagraph"/>
        <w:numPr>
          <w:ilvl w:val="1"/>
          <w:numId w:val="1"/>
        </w:numPr>
      </w:pPr>
      <w:r>
        <w:t xml:space="preserve">Name of SMTP Relay:  </w:t>
      </w:r>
      <w:r w:rsidR="00D0597E">
        <w:t>smtp</w:t>
      </w:r>
      <w:r>
        <w:t>relay.pcgus.com</w:t>
      </w:r>
    </w:p>
    <w:p w14:paraId="1E7F8C07" w14:textId="529187E9" w:rsidR="00CC19EB" w:rsidRDefault="0078043A" w:rsidP="00CC19EB">
      <w:pPr>
        <w:pStyle w:val="ListParagraph"/>
        <w:numPr>
          <w:ilvl w:val="1"/>
          <w:numId w:val="1"/>
        </w:numPr>
      </w:pPr>
      <w:r>
        <w:t xml:space="preserve">F5 </w:t>
      </w:r>
      <w:r w:rsidR="00CC19EB">
        <w:t xml:space="preserve">Load balanced / Fault tolerant between 2 </w:t>
      </w:r>
      <w:r w:rsidR="00596B7B">
        <w:t>datacenters</w:t>
      </w:r>
    </w:p>
    <w:p w14:paraId="1665D706" w14:textId="05CBF74A" w:rsidR="00CC19EB" w:rsidRDefault="00E3693A" w:rsidP="00CC19EB">
      <w:pPr>
        <w:pStyle w:val="ListParagraph"/>
        <w:numPr>
          <w:ilvl w:val="2"/>
          <w:numId w:val="1"/>
        </w:numPr>
      </w:pPr>
      <w:r>
        <w:t>A</w:t>
      </w:r>
      <w:r w:rsidR="00251EA8">
        <w:t>UN1</w:t>
      </w:r>
      <w:r>
        <w:t xml:space="preserve"> </w:t>
      </w:r>
      <w:r w:rsidRPr="00E3693A">
        <w:t>LTM F5 VIP</w:t>
      </w:r>
      <w:r w:rsidR="00CC19EB">
        <w:t xml:space="preserve"> – </w:t>
      </w:r>
      <w:r w:rsidRPr="00E3693A">
        <w:t>10.52.65.80</w:t>
      </w:r>
    </w:p>
    <w:p w14:paraId="7CDA7625" w14:textId="0883F4A9" w:rsidR="00DE131D" w:rsidRPr="00D21F05" w:rsidRDefault="00BD6946" w:rsidP="00DE131D">
      <w:pPr>
        <w:pStyle w:val="ListParagraph"/>
        <w:numPr>
          <w:ilvl w:val="3"/>
          <w:numId w:val="1"/>
        </w:numPr>
        <w:rPr>
          <w:sz w:val="20"/>
          <w:szCs w:val="20"/>
        </w:rPr>
      </w:pPr>
      <w:r w:rsidRPr="00D21F05">
        <w:rPr>
          <w:sz w:val="20"/>
          <w:szCs w:val="20"/>
        </w:rPr>
        <w:t>AUN1CORPVAP018 - 10.52.65.170</w:t>
      </w:r>
    </w:p>
    <w:p w14:paraId="494DACF8" w14:textId="4AE27B1D" w:rsidR="00BD6946" w:rsidRPr="00D21F05" w:rsidRDefault="003C22A8" w:rsidP="00DE131D">
      <w:pPr>
        <w:pStyle w:val="ListParagraph"/>
        <w:numPr>
          <w:ilvl w:val="3"/>
          <w:numId w:val="1"/>
        </w:numPr>
        <w:rPr>
          <w:sz w:val="20"/>
          <w:szCs w:val="20"/>
        </w:rPr>
      </w:pPr>
      <w:r w:rsidRPr="00D21F05">
        <w:rPr>
          <w:sz w:val="20"/>
          <w:szCs w:val="20"/>
        </w:rPr>
        <w:t>AUN1CORPVAP019 - 10.52.65.171</w:t>
      </w:r>
    </w:p>
    <w:p w14:paraId="4CB27819" w14:textId="6D99E305" w:rsidR="00756417" w:rsidRDefault="00251EA8" w:rsidP="00CC19EB">
      <w:pPr>
        <w:pStyle w:val="ListParagraph"/>
        <w:numPr>
          <w:ilvl w:val="2"/>
          <w:numId w:val="1"/>
        </w:numPr>
      </w:pPr>
      <w:r>
        <w:t>WTW2 LTM F5 VIP</w:t>
      </w:r>
      <w:r w:rsidR="00CC19EB">
        <w:t xml:space="preserve"> – </w:t>
      </w:r>
      <w:r w:rsidRPr="00251EA8">
        <w:t>10.56.159.25</w:t>
      </w:r>
    </w:p>
    <w:p w14:paraId="43A72EB4" w14:textId="257442D2" w:rsidR="003C22A8" w:rsidRPr="00D21F05" w:rsidRDefault="00D21F05" w:rsidP="003C22A8">
      <w:pPr>
        <w:pStyle w:val="ListParagraph"/>
        <w:numPr>
          <w:ilvl w:val="3"/>
          <w:numId w:val="1"/>
        </w:numPr>
        <w:rPr>
          <w:sz w:val="20"/>
          <w:szCs w:val="20"/>
        </w:rPr>
      </w:pPr>
      <w:r w:rsidRPr="00D21F05">
        <w:rPr>
          <w:sz w:val="20"/>
          <w:szCs w:val="20"/>
        </w:rPr>
        <w:t>WTW2CORPVAP010 - 10.56.148.45</w:t>
      </w:r>
    </w:p>
    <w:p w14:paraId="7834296F" w14:textId="5EDD523C" w:rsidR="00D21F05" w:rsidRPr="00D21F05" w:rsidRDefault="00D21F05" w:rsidP="003C22A8">
      <w:pPr>
        <w:pStyle w:val="ListParagraph"/>
        <w:numPr>
          <w:ilvl w:val="3"/>
          <w:numId w:val="1"/>
        </w:numPr>
        <w:rPr>
          <w:sz w:val="20"/>
          <w:szCs w:val="20"/>
        </w:rPr>
      </w:pPr>
      <w:r w:rsidRPr="00D21F05">
        <w:rPr>
          <w:sz w:val="20"/>
          <w:szCs w:val="20"/>
        </w:rPr>
        <w:t>WTW2CORPVAP011 - 10.56.148.46</w:t>
      </w:r>
    </w:p>
    <w:p w14:paraId="4A34EBF5" w14:textId="08DE5426" w:rsidR="00877548" w:rsidRPr="00BC3647" w:rsidRDefault="00E0134B" w:rsidP="00877548">
      <w:pPr>
        <w:pStyle w:val="ListParagraph"/>
        <w:numPr>
          <w:ilvl w:val="0"/>
          <w:numId w:val="1"/>
        </w:numPr>
        <w:rPr>
          <w:rStyle w:val="Strong"/>
        </w:rPr>
      </w:pPr>
      <w:r>
        <w:rPr>
          <w:rStyle w:val="Strong"/>
        </w:rPr>
        <w:t>F5 GTM</w:t>
      </w:r>
    </w:p>
    <w:p w14:paraId="6B4D03EC" w14:textId="683DF7BE" w:rsidR="00877548" w:rsidRDefault="00B25BFB" w:rsidP="00877548">
      <w:pPr>
        <w:pStyle w:val="ListParagraph"/>
        <w:numPr>
          <w:ilvl w:val="1"/>
          <w:numId w:val="1"/>
        </w:numPr>
      </w:pPr>
      <w:r>
        <w:t xml:space="preserve">Name: </w:t>
      </w:r>
      <w:r w:rsidR="009A4798" w:rsidRPr="009A4798">
        <w:t>smtprelay.gslb.pcgus.com</w:t>
      </w:r>
    </w:p>
    <w:p w14:paraId="1D683A4E" w14:textId="451FC7BC" w:rsidR="00B25BFB" w:rsidRDefault="00151ECC" w:rsidP="00B25BFB">
      <w:pPr>
        <w:pStyle w:val="ListParagraph"/>
        <w:numPr>
          <w:ilvl w:val="1"/>
          <w:numId w:val="1"/>
        </w:numPr>
      </w:pPr>
      <w:r>
        <w:t>smtp</w:t>
      </w:r>
      <w:r w:rsidR="00B25BFB">
        <w:t>relay.pcgus.com CNAME record pointing to NLB.</w:t>
      </w:r>
    </w:p>
    <w:p w14:paraId="5611EA10" w14:textId="77777777" w:rsidR="00B25BFB" w:rsidRDefault="00B25BFB" w:rsidP="00B25BFB">
      <w:pPr>
        <w:pStyle w:val="ListParagraph"/>
        <w:rPr>
          <w:rStyle w:val="Strong"/>
        </w:rPr>
      </w:pPr>
    </w:p>
    <w:p w14:paraId="36670A70" w14:textId="77777777" w:rsidR="00B25BFB" w:rsidRPr="00B25BFB" w:rsidRDefault="00B25BFB" w:rsidP="00B25BFB">
      <w:pPr>
        <w:pStyle w:val="ListParagraph"/>
        <w:numPr>
          <w:ilvl w:val="0"/>
          <w:numId w:val="1"/>
        </w:numPr>
        <w:rPr>
          <w:rStyle w:val="Strong"/>
          <w:b w:val="0"/>
        </w:rPr>
      </w:pPr>
      <w:r>
        <w:rPr>
          <w:rStyle w:val="Strong"/>
        </w:rPr>
        <w:t>Certificate Requirements</w:t>
      </w:r>
    </w:p>
    <w:p w14:paraId="179336F3" w14:textId="60B032AD" w:rsidR="00B74F14" w:rsidRPr="00885F5E" w:rsidRDefault="00B25BFB" w:rsidP="00B25BFB">
      <w:pPr>
        <w:pStyle w:val="ListParagraph"/>
        <w:numPr>
          <w:ilvl w:val="1"/>
          <w:numId w:val="1"/>
        </w:numPr>
        <w:rPr>
          <w:b/>
          <w:bCs/>
        </w:rPr>
      </w:pPr>
      <w:r>
        <w:t xml:space="preserve">Entrust CA Subject Name: </w:t>
      </w:r>
      <w:r w:rsidR="000B2DD3">
        <w:t>smtp</w:t>
      </w:r>
      <w:r>
        <w:t xml:space="preserve">relay.pcgus.com required on each server to </w:t>
      </w:r>
      <w:r w:rsidR="00F70507">
        <w:t>authenticate a secure connection to our O365 tenant</w:t>
      </w:r>
    </w:p>
    <w:p w14:paraId="6295091D" w14:textId="1754D29E" w:rsidR="00885F5E" w:rsidRPr="005F3412" w:rsidRDefault="00885F5E" w:rsidP="004F3B88">
      <w:pPr>
        <w:pStyle w:val="ListParagraph"/>
        <w:ind w:left="1440"/>
        <w:rPr>
          <w:b/>
          <w:bCs/>
        </w:rPr>
      </w:pPr>
      <w:r>
        <w:object w:dxaOrig="1541" w:dyaOrig="998" w14:anchorId="11FC4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Package" ShapeID="_x0000_i1025" DrawAspect="Icon" ObjectID="_1700401146" r:id="rId14"/>
        </w:object>
      </w:r>
    </w:p>
    <w:p w14:paraId="145A53B0" w14:textId="77777777" w:rsidR="001C23E4" w:rsidRPr="001C23E4" w:rsidRDefault="001C23E4" w:rsidP="001C23E4">
      <w:pPr>
        <w:pStyle w:val="ListParagraph"/>
        <w:rPr>
          <w:rStyle w:val="Strong"/>
          <w:b w:val="0"/>
        </w:rPr>
      </w:pPr>
    </w:p>
    <w:p w14:paraId="1A672F75" w14:textId="77777777" w:rsidR="00353AE0" w:rsidRPr="00353AE0" w:rsidRDefault="005F3412" w:rsidP="00EF4473">
      <w:pPr>
        <w:pStyle w:val="ListParagraph"/>
        <w:numPr>
          <w:ilvl w:val="0"/>
          <w:numId w:val="1"/>
        </w:numPr>
        <w:rPr>
          <w:rStyle w:val="Strong"/>
          <w:b w:val="0"/>
        </w:rPr>
      </w:pPr>
      <w:r w:rsidRPr="005F3412">
        <w:rPr>
          <w:rStyle w:val="Strong"/>
        </w:rPr>
        <w:t>IIS SMTP</w:t>
      </w:r>
      <w:r w:rsidR="001C23E4">
        <w:rPr>
          <w:rStyle w:val="Strong"/>
        </w:rPr>
        <w:t xml:space="preserve"> Server</w:t>
      </w:r>
      <w:r w:rsidRPr="005F3412">
        <w:rPr>
          <w:rStyle w:val="Strong"/>
        </w:rPr>
        <w:t xml:space="preserve"> Folder Structure and how SMTP service works</w:t>
      </w:r>
    </w:p>
    <w:p w14:paraId="438F28DF" w14:textId="66F6855D" w:rsidR="005F3412" w:rsidRPr="00EF4473" w:rsidRDefault="005F3412" w:rsidP="00353AE0">
      <w:pPr>
        <w:pStyle w:val="ListParagraph"/>
        <w:rPr>
          <w:bCs/>
        </w:rPr>
      </w:pPr>
      <w:r w:rsidRPr="005F3412">
        <w:t>The message store of the SMTP service is created when you install the service on IIS. SMTP utilizes this directory structure to process mail. The folders</w:t>
      </w:r>
      <w:r w:rsidR="00DC721A">
        <w:t xml:space="preserve"> below</w:t>
      </w:r>
      <w:r w:rsidR="00915664">
        <w:t xml:space="preserve"> in</w:t>
      </w:r>
      <w:r w:rsidRPr="005F3412">
        <w:t xml:space="preserve"> </w:t>
      </w:r>
      <w:r w:rsidR="00D345C9" w:rsidRPr="00EF4473">
        <w:rPr>
          <w:b/>
          <w:bCs/>
        </w:rPr>
        <w:t>C</w:t>
      </w:r>
      <w:r w:rsidRPr="00EF4473">
        <w:rPr>
          <w:b/>
        </w:rPr>
        <w:t>:\Inetpub\Mailroot</w:t>
      </w:r>
      <w:r w:rsidRPr="005F3412">
        <w:t xml:space="preserve"> directory structure </w:t>
      </w:r>
      <w:r>
        <w:t>is</w:t>
      </w:r>
      <w:r w:rsidRPr="005F3412">
        <w:t xml:space="preserve"> listed below:</w:t>
      </w:r>
      <w:r w:rsidRPr="00EF4473">
        <w:rPr>
          <w:b/>
          <w:bCs/>
        </w:rPr>
        <w:t xml:space="preserve"> </w:t>
      </w:r>
    </w:p>
    <w:p w14:paraId="0E8A0200" w14:textId="013E92C4" w:rsidR="005F3412" w:rsidRPr="00353AE0" w:rsidRDefault="005F3412" w:rsidP="00353AE0">
      <w:pPr>
        <w:pStyle w:val="ListParagraph"/>
        <w:numPr>
          <w:ilvl w:val="0"/>
          <w:numId w:val="45"/>
        </w:numPr>
        <w:shd w:val="clear" w:color="auto" w:fill="FFFFFF"/>
        <w:spacing w:before="100" w:beforeAutospacing="1" w:after="100" w:afterAutospacing="1" w:line="360" w:lineRule="atLeast"/>
        <w:rPr>
          <w:rFonts w:ascii="Lucida Sans Unicode" w:eastAsia="Times New Roman" w:hAnsi="Lucida Sans Unicode" w:cs="Lucida Sans Unicode"/>
          <w:color w:val="333333"/>
          <w:sz w:val="19"/>
          <w:szCs w:val="19"/>
        </w:rPr>
      </w:pPr>
      <w:r w:rsidRPr="00353AE0">
        <w:rPr>
          <w:rFonts w:ascii="Lucida Sans Unicode" w:eastAsia="Times New Roman" w:hAnsi="Lucida Sans Unicode" w:cs="Lucida Sans Unicode"/>
          <w:b/>
          <w:i/>
          <w:iCs/>
          <w:color w:val="333333"/>
          <w:sz w:val="19"/>
          <w:szCs w:val="19"/>
        </w:rPr>
        <w:t>Pickup:</w:t>
      </w:r>
      <w:r w:rsidRPr="00353AE0">
        <w:rPr>
          <w:rFonts w:ascii="Lucida Sans Unicode" w:eastAsia="Times New Roman" w:hAnsi="Lucida Sans Unicode" w:cs="Lucida Sans Unicode"/>
          <w:color w:val="333333"/>
          <w:sz w:val="19"/>
          <w:szCs w:val="19"/>
        </w:rPr>
        <w:t> The SMTP service processes messages from the Pickup folder as outbound messages or as messages for delivery. If the message is intended for users that are members of the local domain managed by the SMTP service, the SMTP service moves the message to the Drop folder.</w:t>
      </w:r>
    </w:p>
    <w:p w14:paraId="5F7B81EE" w14:textId="77777777" w:rsidR="005F3412" w:rsidRPr="00353AE0" w:rsidRDefault="005F3412" w:rsidP="00353AE0">
      <w:pPr>
        <w:pStyle w:val="ListParagraph"/>
        <w:numPr>
          <w:ilvl w:val="0"/>
          <w:numId w:val="45"/>
        </w:numPr>
        <w:shd w:val="clear" w:color="auto" w:fill="FFFFFF"/>
        <w:spacing w:before="100" w:beforeAutospacing="1" w:after="100" w:afterAutospacing="1" w:line="360" w:lineRule="atLeast"/>
        <w:rPr>
          <w:rFonts w:ascii="Lucida Sans Unicode" w:eastAsia="Times New Roman" w:hAnsi="Lucida Sans Unicode" w:cs="Lucida Sans Unicode"/>
          <w:color w:val="333333"/>
          <w:sz w:val="19"/>
          <w:szCs w:val="19"/>
        </w:rPr>
      </w:pPr>
      <w:r w:rsidRPr="00353AE0">
        <w:rPr>
          <w:rFonts w:ascii="Lucida Sans Unicode" w:eastAsia="Times New Roman" w:hAnsi="Lucida Sans Unicode" w:cs="Lucida Sans Unicode"/>
          <w:b/>
          <w:i/>
          <w:iCs/>
          <w:color w:val="333333"/>
          <w:sz w:val="19"/>
          <w:szCs w:val="19"/>
        </w:rPr>
        <w:t>Drop</w:t>
      </w:r>
      <w:r w:rsidRPr="00353AE0">
        <w:rPr>
          <w:rFonts w:ascii="Lucida Sans Unicode" w:eastAsia="Times New Roman" w:hAnsi="Lucida Sans Unicode" w:cs="Lucida Sans Unicode"/>
          <w:i/>
          <w:iCs/>
          <w:color w:val="333333"/>
          <w:sz w:val="19"/>
          <w:szCs w:val="19"/>
        </w:rPr>
        <w:t>:</w:t>
      </w:r>
      <w:r w:rsidRPr="00353AE0">
        <w:rPr>
          <w:rFonts w:ascii="Lucida Sans Unicode" w:eastAsia="Times New Roman" w:hAnsi="Lucida Sans Unicode" w:cs="Lucida Sans Unicode"/>
          <w:color w:val="333333"/>
          <w:sz w:val="19"/>
          <w:szCs w:val="19"/>
        </w:rPr>
        <w:t> Incoming messages intended for the local domains are placed in the Drop folder. This is true for all recipients because the SMTP service does not maintain a mailbox for each recipient.</w:t>
      </w:r>
    </w:p>
    <w:p w14:paraId="20346FB0" w14:textId="77777777" w:rsidR="005F3412" w:rsidRPr="00353AE0" w:rsidRDefault="005F3412" w:rsidP="00353AE0">
      <w:pPr>
        <w:pStyle w:val="ListParagraph"/>
        <w:numPr>
          <w:ilvl w:val="0"/>
          <w:numId w:val="45"/>
        </w:numPr>
        <w:shd w:val="clear" w:color="auto" w:fill="FFFFFF"/>
        <w:spacing w:before="100" w:beforeAutospacing="1" w:after="100" w:afterAutospacing="1" w:line="360" w:lineRule="atLeast"/>
        <w:rPr>
          <w:rFonts w:ascii="Lucida Sans Unicode" w:eastAsia="Times New Roman" w:hAnsi="Lucida Sans Unicode" w:cs="Lucida Sans Unicode"/>
          <w:color w:val="333333"/>
          <w:sz w:val="19"/>
          <w:szCs w:val="19"/>
        </w:rPr>
      </w:pPr>
      <w:r w:rsidRPr="00353AE0">
        <w:rPr>
          <w:rFonts w:ascii="Lucida Sans Unicode" w:eastAsia="Times New Roman" w:hAnsi="Lucida Sans Unicode" w:cs="Lucida Sans Unicode"/>
          <w:b/>
          <w:i/>
          <w:iCs/>
          <w:color w:val="333333"/>
          <w:sz w:val="19"/>
          <w:szCs w:val="19"/>
        </w:rPr>
        <w:t>Queue</w:t>
      </w:r>
      <w:r w:rsidRPr="00353AE0">
        <w:rPr>
          <w:rFonts w:ascii="Lucida Sans Unicode" w:eastAsia="Times New Roman" w:hAnsi="Lucida Sans Unicode" w:cs="Lucida Sans Unicode"/>
          <w:i/>
          <w:iCs/>
          <w:color w:val="333333"/>
          <w:sz w:val="19"/>
          <w:szCs w:val="19"/>
        </w:rPr>
        <w:t>:</w:t>
      </w:r>
      <w:r w:rsidRPr="00353AE0">
        <w:rPr>
          <w:rFonts w:ascii="Lucida Sans Unicode" w:eastAsia="Times New Roman" w:hAnsi="Lucida Sans Unicode" w:cs="Lucida Sans Unicode"/>
          <w:color w:val="333333"/>
          <w:sz w:val="19"/>
          <w:szCs w:val="19"/>
        </w:rPr>
        <w:t> Messages that cannot be immediately delivered are moved by the SMTP service to the Queue folder from the Pickup folder. The SMTP service repeatedly attempts to deliver messages stored in the Queue folder.</w:t>
      </w:r>
    </w:p>
    <w:p w14:paraId="71A329FC" w14:textId="4CB5BBB5" w:rsidR="005F3412" w:rsidRPr="00353AE0" w:rsidRDefault="005F3412" w:rsidP="00353AE0">
      <w:pPr>
        <w:pStyle w:val="ListParagraph"/>
        <w:numPr>
          <w:ilvl w:val="0"/>
          <w:numId w:val="45"/>
        </w:numPr>
        <w:shd w:val="clear" w:color="auto" w:fill="FFFFFF"/>
        <w:spacing w:before="100" w:beforeAutospacing="1" w:after="100" w:afterAutospacing="1" w:line="360" w:lineRule="atLeast"/>
        <w:rPr>
          <w:rFonts w:ascii="Lucida Sans Unicode" w:eastAsia="Times New Roman" w:hAnsi="Lucida Sans Unicode" w:cs="Lucida Sans Unicode"/>
          <w:color w:val="333333"/>
          <w:sz w:val="19"/>
          <w:szCs w:val="19"/>
        </w:rPr>
      </w:pPr>
      <w:r w:rsidRPr="00353AE0">
        <w:rPr>
          <w:rFonts w:ascii="Lucida Sans Unicode" w:eastAsia="Times New Roman" w:hAnsi="Lucida Sans Unicode" w:cs="Lucida Sans Unicode"/>
          <w:b/>
          <w:i/>
          <w:iCs/>
          <w:color w:val="333333"/>
          <w:sz w:val="19"/>
          <w:szCs w:val="19"/>
        </w:rPr>
        <w:t>Badmail</w:t>
      </w:r>
      <w:r w:rsidRPr="00353AE0">
        <w:rPr>
          <w:rFonts w:ascii="Lucida Sans Unicode" w:eastAsia="Times New Roman" w:hAnsi="Lucida Sans Unicode" w:cs="Lucida Sans Unicode"/>
          <w:i/>
          <w:iCs/>
          <w:color w:val="333333"/>
          <w:sz w:val="19"/>
          <w:szCs w:val="19"/>
        </w:rPr>
        <w:t>:</w:t>
      </w:r>
      <w:r w:rsidRPr="00353AE0">
        <w:rPr>
          <w:rFonts w:ascii="Lucida Sans Unicode" w:eastAsia="Times New Roman" w:hAnsi="Lucida Sans Unicode" w:cs="Lucida Sans Unicode"/>
          <w:color w:val="333333"/>
          <w:sz w:val="19"/>
          <w:szCs w:val="19"/>
        </w:rPr>
        <w:t> The Badmail folder stores messages that could not be forwarded to the recipient, even after attempts have been made for a predefined number of times. Another characteristic of messages in the Badmail folder is that the messages cannot be returned to the senders of these messages by SMTP. This means that administrators must handle messages residing in the Badmail message store.</w:t>
      </w:r>
    </w:p>
    <w:p w14:paraId="0CEB1B99" w14:textId="639CFD24" w:rsidR="00353AE0" w:rsidRDefault="00353AE0" w:rsidP="00353AE0"/>
    <w:p w14:paraId="18A84212" w14:textId="77777777" w:rsidR="00353AE0" w:rsidRPr="00353AE0" w:rsidRDefault="00353AE0" w:rsidP="00353AE0"/>
    <w:p w14:paraId="1A0000BF" w14:textId="0A359017" w:rsidR="00402C9C" w:rsidRPr="00BC3647" w:rsidRDefault="00402C9C" w:rsidP="00402C9C">
      <w:pPr>
        <w:pStyle w:val="ListParagraph"/>
        <w:numPr>
          <w:ilvl w:val="0"/>
          <w:numId w:val="1"/>
        </w:numPr>
        <w:rPr>
          <w:rStyle w:val="Strong"/>
        </w:rPr>
      </w:pPr>
      <w:r>
        <w:rPr>
          <w:rStyle w:val="Strong"/>
        </w:rPr>
        <w:lastRenderedPageBreak/>
        <w:t>O365</w:t>
      </w:r>
      <w:r w:rsidR="006E0E53">
        <w:rPr>
          <w:rStyle w:val="Strong"/>
        </w:rPr>
        <w:t xml:space="preserve"> Mail Flow Connector – </w:t>
      </w:r>
      <w:r w:rsidR="00941D10" w:rsidRPr="00941D10">
        <w:rPr>
          <w:rStyle w:val="Strong"/>
        </w:rPr>
        <w:t>OnPrem SMTP Relay</w:t>
      </w:r>
    </w:p>
    <w:p w14:paraId="70A8E8CB" w14:textId="7F1C4587" w:rsidR="006E0E53" w:rsidRDefault="006E0E53" w:rsidP="00402C9C">
      <w:pPr>
        <w:pStyle w:val="ListParagraph"/>
        <w:numPr>
          <w:ilvl w:val="1"/>
          <w:numId w:val="1"/>
        </w:numPr>
      </w:pPr>
      <w:r w:rsidRPr="006E0E53">
        <w:t xml:space="preserve">This connector lets Office 365 accept email messages </w:t>
      </w:r>
      <w:r w:rsidR="001C23E4">
        <w:t xml:space="preserve">directly </w:t>
      </w:r>
      <w:r w:rsidRPr="006E0E53">
        <w:t xml:space="preserve">from </w:t>
      </w:r>
      <w:r>
        <w:t xml:space="preserve">the SMTP Relay </w:t>
      </w:r>
      <w:r w:rsidRPr="006E0E53">
        <w:t>server</w:t>
      </w:r>
      <w:r>
        <w:t>s</w:t>
      </w:r>
      <w:r w:rsidR="001C23E4">
        <w:t>.</w:t>
      </w:r>
    </w:p>
    <w:p w14:paraId="21BF9227" w14:textId="6991D40B" w:rsidR="00402C9C" w:rsidRDefault="006E0E53" w:rsidP="00402C9C">
      <w:pPr>
        <w:pStyle w:val="ListParagraph"/>
        <w:numPr>
          <w:ilvl w:val="1"/>
          <w:numId w:val="1"/>
        </w:numPr>
      </w:pPr>
      <w:r>
        <w:t>It is restricted/</w:t>
      </w:r>
      <w:r w:rsidR="004D0BC1">
        <w:t>allowed to</w:t>
      </w:r>
      <w:r w:rsidR="00FA50A0">
        <w:t xml:space="preserve"> </w:t>
      </w:r>
      <w:r>
        <w:t xml:space="preserve">the </w:t>
      </w:r>
      <w:r w:rsidR="00886DE7">
        <w:t xml:space="preserve">below </w:t>
      </w:r>
      <w:r>
        <w:t>externally NATd address</w:t>
      </w:r>
      <w:r w:rsidR="00886DE7">
        <w:t>es</w:t>
      </w:r>
      <w:r>
        <w:t xml:space="preserve"> </w:t>
      </w:r>
      <w:r w:rsidR="004D0BC1">
        <w:t>which</w:t>
      </w:r>
      <w:r w:rsidR="00FA50A0">
        <w:t xml:space="preserve"> </w:t>
      </w:r>
      <w:r w:rsidR="00886DE7">
        <w:t>are</w:t>
      </w:r>
      <w:r w:rsidR="00FA50A0">
        <w:t xml:space="preserve"> </w:t>
      </w:r>
      <w:r>
        <w:t xml:space="preserve">the </w:t>
      </w:r>
      <w:r w:rsidR="00A72792">
        <w:t>on-premises</w:t>
      </w:r>
      <w:r w:rsidR="00886DE7">
        <w:t xml:space="preserve"> </w:t>
      </w:r>
      <w:r>
        <w:t>SMTP Relay Pool of servers</w:t>
      </w:r>
      <w:r w:rsidR="001C23E4">
        <w:t>.</w:t>
      </w:r>
    </w:p>
    <w:p w14:paraId="55ABDF4D" w14:textId="4AA83398" w:rsidR="00D037F0" w:rsidRDefault="00A72792" w:rsidP="00D037F0">
      <w:pPr>
        <w:pStyle w:val="ListParagraph"/>
        <w:numPr>
          <w:ilvl w:val="2"/>
          <w:numId w:val="1"/>
        </w:numPr>
      </w:pPr>
      <w:r>
        <w:t xml:space="preserve"> 206.17.103.241</w:t>
      </w:r>
    </w:p>
    <w:p w14:paraId="3FF6A70D" w14:textId="31D03D90" w:rsidR="00A72792" w:rsidRDefault="00A72792" w:rsidP="00D037F0">
      <w:pPr>
        <w:pStyle w:val="ListParagraph"/>
        <w:numPr>
          <w:ilvl w:val="2"/>
          <w:numId w:val="1"/>
        </w:numPr>
      </w:pPr>
      <w:r>
        <w:t xml:space="preserve"> 206.17.103.249</w:t>
      </w:r>
    </w:p>
    <w:p w14:paraId="3876BEC8" w14:textId="1CD69402" w:rsidR="00A72792" w:rsidRDefault="00A72792" w:rsidP="00D037F0">
      <w:pPr>
        <w:pStyle w:val="ListParagraph"/>
        <w:numPr>
          <w:ilvl w:val="2"/>
          <w:numId w:val="1"/>
        </w:numPr>
      </w:pPr>
      <w:r>
        <w:t xml:space="preserve"> 209.249.93.4</w:t>
      </w:r>
    </w:p>
    <w:p w14:paraId="30054E94" w14:textId="589A373F" w:rsidR="00996CAA" w:rsidRDefault="00996CAA" w:rsidP="00240F9D">
      <w:pPr>
        <w:pStyle w:val="Heading1"/>
      </w:pPr>
      <w:bookmarkStart w:id="3" w:name="_Toc60992180"/>
      <w:r>
        <w:t>Adding IP Addresses to Relay Allow List</w:t>
      </w:r>
      <w:bookmarkEnd w:id="3"/>
    </w:p>
    <w:p w14:paraId="3D724507" w14:textId="201E2A39" w:rsidR="00996CAA" w:rsidRDefault="00E45EC8" w:rsidP="00996CAA">
      <w:pPr>
        <w:rPr>
          <w:b/>
          <w:bCs/>
        </w:rPr>
      </w:pPr>
      <w:r>
        <w:t>S</w:t>
      </w:r>
      <w:r w:rsidR="00996CAA">
        <w:t>erver/application host IPs must be added to the SMTP server’s Relay Restrictions Allow List to be able to relay mail.</w:t>
      </w:r>
      <w:r w:rsidR="0022359A">
        <w:t xml:space="preserve">  </w:t>
      </w:r>
      <w:r w:rsidR="0022359A" w:rsidRPr="0065631E">
        <w:rPr>
          <w:b/>
          <w:bCs/>
        </w:rPr>
        <w:t xml:space="preserve">Note: these procedures are </w:t>
      </w:r>
      <w:r w:rsidR="004103AB" w:rsidRPr="0065631E">
        <w:rPr>
          <w:b/>
          <w:bCs/>
        </w:rPr>
        <w:t>manual,</w:t>
      </w:r>
      <w:r w:rsidR="0022359A" w:rsidRPr="0065631E">
        <w:rPr>
          <w:b/>
          <w:bCs/>
        </w:rPr>
        <w:t xml:space="preserve"> and automation/scripting still needs to be developed to </w:t>
      </w:r>
      <w:r w:rsidR="0065631E" w:rsidRPr="0065631E">
        <w:rPr>
          <w:b/>
          <w:bCs/>
        </w:rPr>
        <w:t>simplify.</w:t>
      </w:r>
    </w:p>
    <w:p w14:paraId="72990B30" w14:textId="09B60C17" w:rsidR="00567029" w:rsidRPr="00914717" w:rsidRDefault="00567029" w:rsidP="00996CAA">
      <w:r>
        <w:t xml:space="preserve">The current script utilizes the </w:t>
      </w:r>
      <w:r w:rsidR="00914717">
        <w:rPr>
          <w:b/>
          <w:bCs/>
        </w:rPr>
        <w:t xml:space="preserve">ImportRelayList.vbs </w:t>
      </w:r>
      <w:r w:rsidR="00914717">
        <w:t xml:space="preserve">script to import </w:t>
      </w:r>
      <w:r w:rsidR="00AE01E0">
        <w:t xml:space="preserve">the list of IP addresses in </w:t>
      </w:r>
      <w:r w:rsidR="00AE01E0" w:rsidRPr="00AE01E0">
        <w:rPr>
          <w:b/>
          <w:bCs/>
        </w:rPr>
        <w:t>IP.txt</w:t>
      </w:r>
      <w:r w:rsidR="00AE01E0">
        <w:t xml:space="preserve"> file </w:t>
      </w:r>
    </w:p>
    <w:p w14:paraId="49B25F76" w14:textId="0B28FEC9" w:rsidR="00996CAA" w:rsidRDefault="00996CAA" w:rsidP="00996CAA">
      <w:r>
        <w:t>To add IP addresses, Go to:</w:t>
      </w:r>
    </w:p>
    <w:p w14:paraId="3EC31E6A" w14:textId="65C5A351" w:rsidR="00996CAA" w:rsidRDefault="002C7D3E" w:rsidP="00996CAA">
      <w:pPr>
        <w:pStyle w:val="ListParagraph"/>
        <w:numPr>
          <w:ilvl w:val="0"/>
          <w:numId w:val="40"/>
        </w:numPr>
      </w:pPr>
      <w:r>
        <w:t>You will need to l</w:t>
      </w:r>
      <w:r w:rsidR="00996CAA">
        <w:t xml:space="preserve">og on </w:t>
      </w:r>
      <w:r w:rsidR="00923517">
        <w:t>each server below to execute the script</w:t>
      </w:r>
    </w:p>
    <w:p w14:paraId="1839DAFF" w14:textId="77777777" w:rsidR="00923517" w:rsidRPr="00D21F05" w:rsidRDefault="00923517" w:rsidP="00923517">
      <w:pPr>
        <w:pStyle w:val="ListParagraph"/>
        <w:numPr>
          <w:ilvl w:val="1"/>
          <w:numId w:val="40"/>
        </w:numPr>
        <w:rPr>
          <w:sz w:val="20"/>
          <w:szCs w:val="20"/>
        </w:rPr>
      </w:pPr>
      <w:r w:rsidRPr="00D21F05">
        <w:rPr>
          <w:sz w:val="20"/>
          <w:szCs w:val="20"/>
        </w:rPr>
        <w:t>AUN1CORPVAP018 - 10.52.65.170</w:t>
      </w:r>
    </w:p>
    <w:p w14:paraId="7E9330A4" w14:textId="77777777" w:rsidR="00923517" w:rsidRPr="00D21F05" w:rsidRDefault="00923517" w:rsidP="00923517">
      <w:pPr>
        <w:pStyle w:val="ListParagraph"/>
        <w:numPr>
          <w:ilvl w:val="1"/>
          <w:numId w:val="40"/>
        </w:numPr>
        <w:rPr>
          <w:sz w:val="20"/>
          <w:szCs w:val="20"/>
        </w:rPr>
      </w:pPr>
      <w:r w:rsidRPr="00D21F05">
        <w:rPr>
          <w:sz w:val="20"/>
          <w:szCs w:val="20"/>
        </w:rPr>
        <w:t>AUN1CORPVAP019 - 10.52.65.171</w:t>
      </w:r>
    </w:p>
    <w:p w14:paraId="65175EAF" w14:textId="77777777" w:rsidR="00923517" w:rsidRPr="00D21F05" w:rsidRDefault="00923517" w:rsidP="00923517">
      <w:pPr>
        <w:pStyle w:val="ListParagraph"/>
        <w:numPr>
          <w:ilvl w:val="1"/>
          <w:numId w:val="40"/>
        </w:numPr>
        <w:rPr>
          <w:sz w:val="20"/>
          <w:szCs w:val="20"/>
        </w:rPr>
      </w:pPr>
      <w:r w:rsidRPr="00D21F05">
        <w:rPr>
          <w:sz w:val="20"/>
          <w:szCs w:val="20"/>
        </w:rPr>
        <w:t>WTW2CORPVAP010 - 10.56.148.45</w:t>
      </w:r>
    </w:p>
    <w:p w14:paraId="4C9847CD" w14:textId="77777777" w:rsidR="00923517" w:rsidRPr="00D21F05" w:rsidRDefault="00923517" w:rsidP="00923517">
      <w:pPr>
        <w:pStyle w:val="ListParagraph"/>
        <w:numPr>
          <w:ilvl w:val="1"/>
          <w:numId w:val="40"/>
        </w:numPr>
        <w:rPr>
          <w:sz w:val="20"/>
          <w:szCs w:val="20"/>
        </w:rPr>
      </w:pPr>
      <w:r w:rsidRPr="00D21F05">
        <w:rPr>
          <w:sz w:val="20"/>
          <w:szCs w:val="20"/>
        </w:rPr>
        <w:t>WTW2CORPVAP011 - 10.56.148.46</w:t>
      </w:r>
    </w:p>
    <w:p w14:paraId="2CDBD7F0" w14:textId="77777777" w:rsidR="009F6CA4" w:rsidRDefault="009F6CA4" w:rsidP="009F6CA4">
      <w:pPr>
        <w:pStyle w:val="ListParagraph"/>
      </w:pPr>
    </w:p>
    <w:p w14:paraId="6CD19EEB" w14:textId="2D0ED3B0" w:rsidR="00A81D78" w:rsidRDefault="00A81D78" w:rsidP="00996CAA">
      <w:pPr>
        <w:pStyle w:val="ListParagraph"/>
        <w:numPr>
          <w:ilvl w:val="0"/>
          <w:numId w:val="40"/>
        </w:numPr>
      </w:pPr>
      <w:r>
        <w:t xml:space="preserve">Open </w:t>
      </w:r>
      <w:r w:rsidR="00AE01E0">
        <w:t>CMD</w:t>
      </w:r>
      <w:r w:rsidR="00133A1F">
        <w:t xml:space="preserve"> prompt in Administrator Mode</w:t>
      </w:r>
    </w:p>
    <w:p w14:paraId="0F12048B" w14:textId="122BD74D" w:rsidR="00B17522" w:rsidRDefault="00B25295" w:rsidP="00B17522">
      <w:pPr>
        <w:pStyle w:val="ListParagraph"/>
      </w:pPr>
      <w:r>
        <w:rPr>
          <w:noProof/>
        </w:rPr>
        <w:drawing>
          <wp:inline distT="0" distB="0" distL="0" distR="0" wp14:anchorId="5C30B049" wp14:editId="6B1EBD95">
            <wp:extent cx="4000500" cy="215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684" cy="2163867"/>
                    </a:xfrm>
                    <a:prstGeom prst="rect">
                      <a:avLst/>
                    </a:prstGeom>
                  </pic:spPr>
                </pic:pic>
              </a:graphicData>
            </a:graphic>
          </wp:inline>
        </w:drawing>
      </w:r>
    </w:p>
    <w:p w14:paraId="7382D2A1" w14:textId="77777777" w:rsidR="00D003E6" w:rsidRDefault="00D003E6" w:rsidP="00FE4AAA">
      <w:pPr>
        <w:pStyle w:val="ListParagraph"/>
      </w:pPr>
    </w:p>
    <w:p w14:paraId="3D6168FB" w14:textId="07316D8C" w:rsidR="00FE4AAA" w:rsidRDefault="00D003E6" w:rsidP="00FE4AAA">
      <w:pPr>
        <w:pStyle w:val="ListParagraph"/>
      </w:pPr>
      <w:r>
        <w:t xml:space="preserve">Pro tip: </w:t>
      </w:r>
      <w:r w:rsidRPr="00D003E6">
        <w:t>To open an administrative Command Prompt window in the current folder, use this hidden Windows 10 feature: Navigate to the folder you want to use, then hold Alt and type F, S, A (that keyboard shortcut is the same as switching to the File tab on the ribbon, then choose Open command prompt as administrator).</w:t>
      </w:r>
    </w:p>
    <w:p w14:paraId="1BD31A57" w14:textId="512BFEBF" w:rsidR="00AB5C08" w:rsidRDefault="00AB5C08" w:rsidP="00FE4AAA">
      <w:pPr>
        <w:pStyle w:val="ListParagraph"/>
      </w:pPr>
    </w:p>
    <w:p w14:paraId="1FD8C90B" w14:textId="5AA574CD" w:rsidR="00AB5C08" w:rsidRDefault="00AB5C08" w:rsidP="00FE4AAA">
      <w:pPr>
        <w:pStyle w:val="ListParagraph"/>
      </w:pPr>
    </w:p>
    <w:p w14:paraId="187EB318" w14:textId="4FA9524B" w:rsidR="00AB5C08" w:rsidRDefault="00AB5C08" w:rsidP="00FE4AAA">
      <w:pPr>
        <w:pStyle w:val="ListParagraph"/>
      </w:pPr>
    </w:p>
    <w:p w14:paraId="2DC6F864" w14:textId="4533D272" w:rsidR="00AB5C08" w:rsidRDefault="00AB5C08" w:rsidP="00FE4AAA">
      <w:pPr>
        <w:pStyle w:val="ListParagraph"/>
      </w:pPr>
    </w:p>
    <w:p w14:paraId="701D2924" w14:textId="29C04018" w:rsidR="00AB5C08" w:rsidRDefault="00AB5C08" w:rsidP="00FE4AAA">
      <w:pPr>
        <w:pStyle w:val="ListParagraph"/>
      </w:pPr>
    </w:p>
    <w:p w14:paraId="4F678F7E" w14:textId="09FB66E9" w:rsidR="00AB5C08" w:rsidRDefault="00AB5C08" w:rsidP="00FE4AAA">
      <w:pPr>
        <w:pStyle w:val="ListParagraph"/>
      </w:pPr>
    </w:p>
    <w:p w14:paraId="0CA7BF3B" w14:textId="77777777" w:rsidR="00353AE0" w:rsidRDefault="00353AE0" w:rsidP="00FE4AAA">
      <w:pPr>
        <w:pStyle w:val="ListParagraph"/>
      </w:pPr>
    </w:p>
    <w:p w14:paraId="280ABD53" w14:textId="3F0DD180" w:rsidR="00AB5C08" w:rsidRDefault="00AB5C08" w:rsidP="00FE4AAA">
      <w:pPr>
        <w:pStyle w:val="ListParagraph"/>
      </w:pPr>
    </w:p>
    <w:p w14:paraId="102AE5C2" w14:textId="58BCF72D" w:rsidR="00AB5C08" w:rsidRDefault="00AB5C08" w:rsidP="00FE4AAA">
      <w:pPr>
        <w:pStyle w:val="ListParagraph"/>
      </w:pPr>
    </w:p>
    <w:p w14:paraId="64635FEC" w14:textId="5363D420" w:rsidR="00AB5C08" w:rsidRDefault="00AB5C08" w:rsidP="00FE4AAA">
      <w:pPr>
        <w:pStyle w:val="ListParagraph"/>
      </w:pPr>
    </w:p>
    <w:p w14:paraId="37CD9EFA" w14:textId="77777777" w:rsidR="00AB5C08" w:rsidRDefault="00AB5C08" w:rsidP="00FE4AAA">
      <w:pPr>
        <w:pStyle w:val="ListParagraph"/>
      </w:pPr>
    </w:p>
    <w:p w14:paraId="3784C827" w14:textId="2C5E6BFC" w:rsidR="00A81D78" w:rsidRDefault="000C2A5A" w:rsidP="00996CAA">
      <w:pPr>
        <w:pStyle w:val="ListParagraph"/>
        <w:numPr>
          <w:ilvl w:val="0"/>
          <w:numId w:val="40"/>
        </w:numPr>
      </w:pPr>
      <w:r>
        <w:t xml:space="preserve">Open </w:t>
      </w:r>
      <w:r>
        <w:rPr>
          <w:b/>
          <w:bCs/>
        </w:rPr>
        <w:t xml:space="preserve">ip.txt </w:t>
      </w:r>
      <w:r>
        <w:t>file in Notepad</w:t>
      </w:r>
      <w:r w:rsidR="0065631E">
        <w:t xml:space="preserve"> and search for IP address to be added.</w:t>
      </w:r>
    </w:p>
    <w:p w14:paraId="0212F294" w14:textId="42017AE4" w:rsidR="00AE01E0" w:rsidRDefault="00A41A42" w:rsidP="00A41A42">
      <w:pPr>
        <w:pStyle w:val="ListParagraph"/>
      </w:pPr>
      <w:r>
        <w:t>Ie. IP address to be added is 10.11.4.</w:t>
      </w:r>
      <w:r w:rsidR="00FE4AAA">
        <w:t>15</w:t>
      </w:r>
    </w:p>
    <w:p w14:paraId="4DD453E5" w14:textId="5ABB5772" w:rsidR="00FE4AAA" w:rsidRDefault="00FE4AAA" w:rsidP="00A41A42">
      <w:pPr>
        <w:pStyle w:val="ListParagraph"/>
      </w:pPr>
      <w:r>
        <w:rPr>
          <w:noProof/>
        </w:rPr>
        <w:drawing>
          <wp:inline distT="0" distB="0" distL="0" distR="0" wp14:anchorId="6016A095" wp14:editId="552CA262">
            <wp:extent cx="3038475" cy="207103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9373" cy="2078464"/>
                    </a:xfrm>
                    <a:prstGeom prst="rect">
                      <a:avLst/>
                    </a:prstGeom>
                  </pic:spPr>
                </pic:pic>
              </a:graphicData>
            </a:graphic>
          </wp:inline>
        </w:drawing>
      </w:r>
    </w:p>
    <w:p w14:paraId="4C3E4CC3" w14:textId="1DFD2F6D" w:rsidR="000C2A5A" w:rsidRDefault="000C2A5A" w:rsidP="000C2A5A">
      <w:pPr>
        <w:pStyle w:val="ListParagraph"/>
      </w:pPr>
    </w:p>
    <w:p w14:paraId="151117A8" w14:textId="4BC53E34" w:rsidR="00BC61C5" w:rsidRDefault="00BC61C5" w:rsidP="000C2A5A">
      <w:pPr>
        <w:pStyle w:val="ListParagraph"/>
      </w:pPr>
    </w:p>
    <w:p w14:paraId="1BACF1C6" w14:textId="50471AE1" w:rsidR="0043522A" w:rsidRDefault="0043522A" w:rsidP="00996CAA">
      <w:pPr>
        <w:pStyle w:val="ListParagraph"/>
        <w:numPr>
          <w:ilvl w:val="0"/>
          <w:numId w:val="40"/>
        </w:numPr>
      </w:pPr>
      <w:r>
        <w:t>Insert and add IP address</w:t>
      </w:r>
      <w:r w:rsidR="00BC61C5">
        <w:t xml:space="preserve">, </w:t>
      </w:r>
      <w:r w:rsidR="00703674">
        <w:t>then save file</w:t>
      </w:r>
    </w:p>
    <w:p w14:paraId="0005134C" w14:textId="50D1045D" w:rsidR="00BC61C5" w:rsidRDefault="00BC61C5" w:rsidP="00703674">
      <w:pPr>
        <w:pStyle w:val="ListParagraph"/>
      </w:pPr>
      <w:r>
        <w:rPr>
          <w:noProof/>
        </w:rPr>
        <w:drawing>
          <wp:inline distT="0" distB="0" distL="0" distR="0" wp14:anchorId="7DA15573" wp14:editId="2F099746">
            <wp:extent cx="2691097" cy="1419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9694" cy="1439580"/>
                    </a:xfrm>
                    <a:prstGeom prst="rect">
                      <a:avLst/>
                    </a:prstGeom>
                  </pic:spPr>
                </pic:pic>
              </a:graphicData>
            </a:graphic>
          </wp:inline>
        </w:drawing>
      </w:r>
    </w:p>
    <w:p w14:paraId="53A6F343" w14:textId="77777777" w:rsidR="00703674" w:rsidRDefault="00703674" w:rsidP="00703674">
      <w:pPr>
        <w:pStyle w:val="ListParagraph"/>
      </w:pPr>
    </w:p>
    <w:p w14:paraId="620C5569" w14:textId="759991BE" w:rsidR="00F449CF" w:rsidRDefault="00F449CF" w:rsidP="00996CAA">
      <w:pPr>
        <w:pStyle w:val="ListParagraph"/>
        <w:numPr>
          <w:ilvl w:val="0"/>
          <w:numId w:val="40"/>
        </w:numPr>
      </w:pPr>
      <w:r>
        <w:t xml:space="preserve">The </w:t>
      </w:r>
      <w:r w:rsidR="00A61DEA">
        <w:rPr>
          <w:b/>
          <w:bCs/>
        </w:rPr>
        <w:t xml:space="preserve">IP.txt </w:t>
      </w:r>
      <w:r w:rsidR="00A61DEA">
        <w:t xml:space="preserve">file will need to be copied </w:t>
      </w:r>
      <w:r w:rsidR="0076363F">
        <w:t>to other servers</w:t>
      </w:r>
    </w:p>
    <w:p w14:paraId="079167D4" w14:textId="23C4C5E4" w:rsidR="00BE6744" w:rsidRPr="0076363F" w:rsidRDefault="00BE6744" w:rsidP="002B4047">
      <w:pPr>
        <w:ind w:left="1080"/>
        <w:rPr>
          <w:b/>
          <w:bCs/>
          <w:highlight w:val="lightGray"/>
        </w:rPr>
      </w:pPr>
      <w:r w:rsidRPr="0076363F">
        <w:rPr>
          <w:b/>
          <w:bCs/>
          <w:highlight w:val="lightGray"/>
        </w:rPr>
        <w:t>xcopy .\</w:t>
      </w:r>
      <w:r w:rsidR="00E2263F" w:rsidRPr="0076363F">
        <w:rPr>
          <w:b/>
          <w:bCs/>
          <w:highlight w:val="lightGray"/>
        </w:rPr>
        <w:t>ip</w:t>
      </w:r>
      <w:r w:rsidRPr="0076363F">
        <w:rPr>
          <w:b/>
          <w:bCs/>
          <w:highlight w:val="lightGray"/>
        </w:rPr>
        <w:t>.txt \\aun1corpvap019\e$\scripts\importrelaylist\ /c /f /y</w:t>
      </w:r>
    </w:p>
    <w:p w14:paraId="4EE888DB" w14:textId="06FF6426" w:rsidR="00E2263F" w:rsidRPr="0076363F" w:rsidRDefault="00E2263F" w:rsidP="002B4047">
      <w:pPr>
        <w:ind w:left="1080"/>
        <w:rPr>
          <w:b/>
          <w:bCs/>
          <w:highlight w:val="lightGray"/>
        </w:rPr>
      </w:pPr>
      <w:r w:rsidRPr="0076363F">
        <w:rPr>
          <w:b/>
          <w:bCs/>
          <w:highlight w:val="lightGray"/>
        </w:rPr>
        <w:t>xcopy .\ip.txt \\wtw2corpvap01</w:t>
      </w:r>
      <w:r w:rsidR="00345467" w:rsidRPr="0076363F">
        <w:rPr>
          <w:b/>
          <w:bCs/>
          <w:highlight w:val="lightGray"/>
        </w:rPr>
        <w:t>0</w:t>
      </w:r>
      <w:r w:rsidRPr="0076363F">
        <w:rPr>
          <w:b/>
          <w:bCs/>
          <w:highlight w:val="lightGray"/>
        </w:rPr>
        <w:t>\e$\scripts\importrelaylist\ /c /f /y</w:t>
      </w:r>
    </w:p>
    <w:p w14:paraId="0EB1B84F" w14:textId="719CAFC5" w:rsidR="00345467" w:rsidRPr="0076363F" w:rsidRDefault="00345467" w:rsidP="002B4047">
      <w:pPr>
        <w:ind w:left="1080"/>
        <w:rPr>
          <w:b/>
          <w:bCs/>
        </w:rPr>
      </w:pPr>
      <w:r w:rsidRPr="0076363F">
        <w:rPr>
          <w:b/>
          <w:bCs/>
          <w:highlight w:val="lightGray"/>
        </w:rPr>
        <w:t>xcopy .\ip.txt \\wtw2corpvap011\e$\scripts\importrelaylist\ /c /f /y</w:t>
      </w:r>
    </w:p>
    <w:p w14:paraId="23100CDB" w14:textId="77777777" w:rsidR="002B4047" w:rsidRDefault="002B4047" w:rsidP="002B4047">
      <w:pPr>
        <w:ind w:left="1080"/>
      </w:pPr>
    </w:p>
    <w:p w14:paraId="6A0771E7" w14:textId="49B676B8" w:rsidR="00996CAA" w:rsidRDefault="0027030E" w:rsidP="002B4047">
      <w:pPr>
        <w:pStyle w:val="ListParagraph"/>
        <w:numPr>
          <w:ilvl w:val="0"/>
          <w:numId w:val="40"/>
        </w:numPr>
      </w:pPr>
      <w:r>
        <w:t>Execute the following command</w:t>
      </w:r>
      <w:r w:rsidR="00926A25">
        <w:t>…. &gt;</w:t>
      </w:r>
      <w:r w:rsidR="00926A25" w:rsidRPr="006B5F13">
        <w:rPr>
          <w:b/>
          <w:bCs/>
        </w:rPr>
        <w:t>cscript ImportRelayList.vbs</w:t>
      </w:r>
    </w:p>
    <w:p w14:paraId="6229D3D0" w14:textId="51D4F961" w:rsidR="00EE2F7F" w:rsidRDefault="00926A25" w:rsidP="006B5F13">
      <w:pPr>
        <w:pStyle w:val="ListParagraph"/>
      </w:pPr>
      <w:r>
        <w:rPr>
          <w:noProof/>
        </w:rPr>
        <w:lastRenderedPageBreak/>
        <w:drawing>
          <wp:inline distT="0" distB="0" distL="0" distR="0" wp14:anchorId="6358E8AF" wp14:editId="25B5D93D">
            <wp:extent cx="3816331" cy="120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2775" cy="1214887"/>
                    </a:xfrm>
                    <a:prstGeom prst="rect">
                      <a:avLst/>
                    </a:prstGeom>
                  </pic:spPr>
                </pic:pic>
              </a:graphicData>
            </a:graphic>
          </wp:inline>
        </w:drawing>
      </w:r>
    </w:p>
    <w:p w14:paraId="726FE44A" w14:textId="4995D3DB" w:rsidR="00AB5C08" w:rsidRDefault="00AB5C08" w:rsidP="006B5F13">
      <w:pPr>
        <w:pStyle w:val="ListParagraph"/>
      </w:pPr>
    </w:p>
    <w:p w14:paraId="13ED64D5" w14:textId="154204EA" w:rsidR="00AB5C08" w:rsidRDefault="00AB5C08" w:rsidP="006B5F13">
      <w:pPr>
        <w:pStyle w:val="ListParagraph"/>
      </w:pPr>
    </w:p>
    <w:p w14:paraId="20C34E11" w14:textId="7F969978" w:rsidR="00AB5C08" w:rsidRDefault="00AB5C08" w:rsidP="006B5F13">
      <w:pPr>
        <w:pStyle w:val="ListParagraph"/>
      </w:pPr>
    </w:p>
    <w:p w14:paraId="4F8A92BE" w14:textId="122C707F" w:rsidR="00AB5C08" w:rsidRDefault="00AB5C08" w:rsidP="006B5F13">
      <w:pPr>
        <w:pStyle w:val="ListParagraph"/>
      </w:pPr>
    </w:p>
    <w:p w14:paraId="57B4D7C1" w14:textId="3C7614AB" w:rsidR="006B5F13" w:rsidRDefault="002047FD" w:rsidP="00996CAA">
      <w:pPr>
        <w:pStyle w:val="ListParagraph"/>
        <w:numPr>
          <w:ilvl w:val="0"/>
          <w:numId w:val="40"/>
        </w:numPr>
      </w:pPr>
      <w:r>
        <w:t xml:space="preserve">Enter </w:t>
      </w:r>
      <w:r w:rsidRPr="006C0822">
        <w:rPr>
          <w:b/>
          <w:bCs/>
        </w:rPr>
        <w:t>A</w:t>
      </w:r>
      <w:r w:rsidR="006C0822">
        <w:t>…. (Add to Allow List)</w:t>
      </w:r>
    </w:p>
    <w:p w14:paraId="788CC8A8" w14:textId="4BEDEBD4" w:rsidR="006B5F13" w:rsidRDefault="006C0822" w:rsidP="006C0822">
      <w:pPr>
        <w:pStyle w:val="ListParagraph"/>
      </w:pPr>
      <w:r>
        <w:rPr>
          <w:noProof/>
        </w:rPr>
        <w:drawing>
          <wp:inline distT="0" distB="0" distL="0" distR="0" wp14:anchorId="017CFD69" wp14:editId="735CA6DD">
            <wp:extent cx="3981450" cy="157823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5707" cy="1587848"/>
                    </a:xfrm>
                    <a:prstGeom prst="rect">
                      <a:avLst/>
                    </a:prstGeom>
                  </pic:spPr>
                </pic:pic>
              </a:graphicData>
            </a:graphic>
          </wp:inline>
        </w:drawing>
      </w:r>
    </w:p>
    <w:p w14:paraId="5E694385" w14:textId="77777777" w:rsidR="00B41E95" w:rsidRDefault="00B41E95" w:rsidP="00B41E95">
      <w:pPr>
        <w:pStyle w:val="ListParagraph"/>
      </w:pPr>
    </w:p>
    <w:p w14:paraId="02D002A9" w14:textId="6EC21400" w:rsidR="00B63D2D" w:rsidRDefault="00B41E95" w:rsidP="00996CAA">
      <w:pPr>
        <w:pStyle w:val="ListParagraph"/>
        <w:numPr>
          <w:ilvl w:val="0"/>
          <w:numId w:val="40"/>
        </w:numPr>
      </w:pPr>
      <w:r>
        <w:t xml:space="preserve">This will also need to be </w:t>
      </w:r>
      <w:r w:rsidR="00B63D2D">
        <w:t>individually executed on each server:</w:t>
      </w:r>
    </w:p>
    <w:p w14:paraId="04D43498" w14:textId="77777777" w:rsidR="00B63D2D" w:rsidRPr="00D21F05" w:rsidRDefault="00B63D2D" w:rsidP="00B63D2D">
      <w:pPr>
        <w:pStyle w:val="ListParagraph"/>
        <w:numPr>
          <w:ilvl w:val="1"/>
          <w:numId w:val="40"/>
        </w:numPr>
        <w:rPr>
          <w:sz w:val="20"/>
          <w:szCs w:val="20"/>
        </w:rPr>
      </w:pPr>
      <w:r w:rsidRPr="00D21F05">
        <w:rPr>
          <w:sz w:val="20"/>
          <w:szCs w:val="20"/>
        </w:rPr>
        <w:t>AUN1CORPVAP018 - 10.52.65.170</w:t>
      </w:r>
    </w:p>
    <w:p w14:paraId="5BF25FF8" w14:textId="77777777" w:rsidR="00B63D2D" w:rsidRPr="00D21F05" w:rsidRDefault="00B63D2D" w:rsidP="00B63D2D">
      <w:pPr>
        <w:pStyle w:val="ListParagraph"/>
        <w:numPr>
          <w:ilvl w:val="1"/>
          <w:numId w:val="40"/>
        </w:numPr>
        <w:rPr>
          <w:sz w:val="20"/>
          <w:szCs w:val="20"/>
        </w:rPr>
      </w:pPr>
      <w:r w:rsidRPr="00D21F05">
        <w:rPr>
          <w:sz w:val="20"/>
          <w:szCs w:val="20"/>
        </w:rPr>
        <w:t>AUN1CORPVAP019 - 10.52.65.171</w:t>
      </w:r>
    </w:p>
    <w:p w14:paraId="7C588222" w14:textId="77777777" w:rsidR="00B63D2D" w:rsidRPr="00D21F05" w:rsidRDefault="00B63D2D" w:rsidP="00B63D2D">
      <w:pPr>
        <w:pStyle w:val="ListParagraph"/>
        <w:numPr>
          <w:ilvl w:val="1"/>
          <w:numId w:val="40"/>
        </w:numPr>
        <w:rPr>
          <w:sz w:val="20"/>
          <w:szCs w:val="20"/>
        </w:rPr>
      </w:pPr>
      <w:r w:rsidRPr="00D21F05">
        <w:rPr>
          <w:sz w:val="20"/>
          <w:szCs w:val="20"/>
        </w:rPr>
        <w:t>WTW2CORPVAP010 - 10.56.148.45</w:t>
      </w:r>
    </w:p>
    <w:p w14:paraId="6A8558C5" w14:textId="77777777" w:rsidR="00B63D2D" w:rsidRPr="00D21F05" w:rsidRDefault="00B63D2D" w:rsidP="00B63D2D">
      <w:pPr>
        <w:pStyle w:val="ListParagraph"/>
        <w:numPr>
          <w:ilvl w:val="1"/>
          <w:numId w:val="40"/>
        </w:numPr>
        <w:rPr>
          <w:sz w:val="20"/>
          <w:szCs w:val="20"/>
        </w:rPr>
      </w:pPr>
      <w:r w:rsidRPr="00D21F05">
        <w:rPr>
          <w:sz w:val="20"/>
          <w:szCs w:val="20"/>
        </w:rPr>
        <w:t>WTW2CORPVAP011 - 10.56.148.46</w:t>
      </w:r>
    </w:p>
    <w:p w14:paraId="26862F60" w14:textId="77777777" w:rsidR="00B63D2D" w:rsidRDefault="00B63D2D" w:rsidP="00DA31E4">
      <w:pPr>
        <w:pStyle w:val="ListParagraph"/>
      </w:pPr>
    </w:p>
    <w:p w14:paraId="0F620671" w14:textId="5D2AA545" w:rsidR="00240F9D" w:rsidRDefault="00240F9D">
      <w:pPr>
        <w:rPr>
          <w:rFonts w:ascii="Calibri Light" w:eastAsia="Times New Roman" w:hAnsi="Calibri Light" w:cstheme="majorBidi"/>
          <w:b/>
          <w:bCs/>
          <w:color w:val="2E74B5"/>
          <w:sz w:val="32"/>
          <w:szCs w:val="32"/>
        </w:rPr>
      </w:pPr>
    </w:p>
    <w:p w14:paraId="48132F3E" w14:textId="23083BEF" w:rsidR="00AB5C08" w:rsidRDefault="00AB5C08">
      <w:pPr>
        <w:rPr>
          <w:rFonts w:ascii="Calibri Light" w:eastAsia="Times New Roman" w:hAnsi="Calibri Light" w:cstheme="majorBidi"/>
          <w:b/>
          <w:bCs/>
          <w:color w:val="2E74B5"/>
          <w:sz w:val="32"/>
          <w:szCs w:val="32"/>
        </w:rPr>
      </w:pPr>
    </w:p>
    <w:p w14:paraId="0DF01492" w14:textId="4E51E939" w:rsidR="00AB5C08" w:rsidRDefault="00AB5C08">
      <w:pPr>
        <w:rPr>
          <w:rFonts w:ascii="Calibri Light" w:eastAsia="Times New Roman" w:hAnsi="Calibri Light" w:cstheme="majorBidi"/>
          <w:b/>
          <w:bCs/>
          <w:color w:val="2E74B5"/>
          <w:sz w:val="32"/>
          <w:szCs w:val="32"/>
        </w:rPr>
      </w:pPr>
    </w:p>
    <w:p w14:paraId="376D14C9" w14:textId="6EC33E21" w:rsidR="00AB5C08" w:rsidRDefault="00AB5C08">
      <w:pPr>
        <w:rPr>
          <w:rFonts w:ascii="Calibri Light" w:eastAsia="Times New Roman" w:hAnsi="Calibri Light" w:cstheme="majorBidi"/>
          <w:b/>
          <w:bCs/>
          <w:color w:val="2E74B5"/>
          <w:sz w:val="32"/>
          <w:szCs w:val="32"/>
        </w:rPr>
      </w:pPr>
    </w:p>
    <w:p w14:paraId="53337365" w14:textId="77DEC9D2" w:rsidR="00AB5C08" w:rsidRDefault="00AB5C08">
      <w:pPr>
        <w:rPr>
          <w:rFonts w:ascii="Calibri Light" w:eastAsia="Times New Roman" w:hAnsi="Calibri Light" w:cstheme="majorBidi"/>
          <w:b/>
          <w:bCs/>
          <w:color w:val="2E74B5"/>
          <w:sz w:val="32"/>
          <w:szCs w:val="32"/>
        </w:rPr>
      </w:pPr>
    </w:p>
    <w:p w14:paraId="38F17F37" w14:textId="23AA399F" w:rsidR="00AB5C08" w:rsidRDefault="00AB5C08">
      <w:pPr>
        <w:rPr>
          <w:rFonts w:ascii="Calibri Light" w:eastAsia="Times New Roman" w:hAnsi="Calibri Light" w:cstheme="majorBidi"/>
          <w:b/>
          <w:bCs/>
          <w:color w:val="2E74B5"/>
          <w:sz w:val="32"/>
          <w:szCs w:val="32"/>
        </w:rPr>
      </w:pPr>
    </w:p>
    <w:p w14:paraId="54715E07" w14:textId="1C312782" w:rsidR="00AB5C08" w:rsidRDefault="00AB5C08">
      <w:pPr>
        <w:rPr>
          <w:rFonts w:ascii="Calibri Light" w:eastAsia="Times New Roman" w:hAnsi="Calibri Light" w:cstheme="majorBidi"/>
          <w:b/>
          <w:bCs/>
          <w:color w:val="2E74B5"/>
          <w:sz w:val="32"/>
          <w:szCs w:val="32"/>
        </w:rPr>
      </w:pPr>
    </w:p>
    <w:p w14:paraId="24C56E76" w14:textId="452B5C3D" w:rsidR="00AB5C08" w:rsidRDefault="00AB5C08">
      <w:pPr>
        <w:rPr>
          <w:rFonts w:ascii="Calibri Light" w:eastAsia="Times New Roman" w:hAnsi="Calibri Light" w:cstheme="majorBidi"/>
          <w:b/>
          <w:bCs/>
          <w:color w:val="2E74B5"/>
          <w:sz w:val="32"/>
          <w:szCs w:val="32"/>
        </w:rPr>
      </w:pPr>
    </w:p>
    <w:p w14:paraId="2B7E72EB" w14:textId="2D0B6449" w:rsidR="00AB5C08" w:rsidRDefault="00AB5C08">
      <w:pPr>
        <w:rPr>
          <w:rFonts w:ascii="Calibri Light" w:eastAsia="Times New Roman" w:hAnsi="Calibri Light" w:cstheme="majorBidi"/>
          <w:b/>
          <w:bCs/>
          <w:color w:val="2E74B5"/>
          <w:sz w:val="32"/>
          <w:szCs w:val="32"/>
        </w:rPr>
      </w:pPr>
    </w:p>
    <w:p w14:paraId="2912FFDD" w14:textId="58EE95BA" w:rsidR="00AB5C08" w:rsidRDefault="00AB5C08">
      <w:pPr>
        <w:rPr>
          <w:rFonts w:ascii="Calibri Light" w:eastAsia="Times New Roman" w:hAnsi="Calibri Light" w:cstheme="majorBidi"/>
          <w:b/>
          <w:bCs/>
          <w:color w:val="2E74B5"/>
          <w:sz w:val="32"/>
          <w:szCs w:val="32"/>
        </w:rPr>
      </w:pPr>
    </w:p>
    <w:p w14:paraId="33247953" w14:textId="78DA0049" w:rsidR="005F3412" w:rsidRDefault="005F3412" w:rsidP="00240F9D">
      <w:pPr>
        <w:pStyle w:val="Heading1"/>
      </w:pPr>
    </w:p>
    <w:p w14:paraId="5E49E94D" w14:textId="548827AE" w:rsidR="00D25DB7" w:rsidRDefault="00D25DB7" w:rsidP="00D25DB7"/>
    <w:p w14:paraId="06672FF5" w14:textId="77777777" w:rsidR="00D25DB7" w:rsidRPr="00D25DB7" w:rsidRDefault="00D25DB7" w:rsidP="00D25DB7"/>
    <w:p w14:paraId="179336F4" w14:textId="612CD130" w:rsidR="00AD3508" w:rsidRDefault="00AD3508" w:rsidP="00240F9D">
      <w:pPr>
        <w:pStyle w:val="Heading1"/>
      </w:pPr>
      <w:bookmarkStart w:id="4" w:name="_Toc60992181"/>
      <w:r>
        <w:t xml:space="preserve">Mail Flow </w:t>
      </w:r>
      <w:r w:rsidR="00BA08EA">
        <w:t>Troubleshooting</w:t>
      </w:r>
      <w:bookmarkEnd w:id="4"/>
    </w:p>
    <w:p w14:paraId="179336F5" w14:textId="53BDB096" w:rsidR="00AD3508" w:rsidRPr="00907DE3" w:rsidRDefault="00BB307D" w:rsidP="00AD3508">
      <w:r>
        <w:t xml:space="preserve">Now that you </w:t>
      </w:r>
      <w:r w:rsidR="004E7135">
        <w:t>understand</w:t>
      </w:r>
      <w:r>
        <w:t xml:space="preserve"> the structure/topology of the PCG </w:t>
      </w:r>
      <w:r w:rsidR="00DA31E4">
        <w:t>SMTPRelay</w:t>
      </w:r>
      <w:r w:rsidR="00BA08EA">
        <w:t xml:space="preserve"> </w:t>
      </w:r>
      <w:r>
        <w:t xml:space="preserve">email infrastructure, it’s time to </w:t>
      </w:r>
      <w:r w:rsidR="00971E5F">
        <w:t>look at</w:t>
      </w:r>
      <w:r>
        <w:t xml:space="preserve"> the functional aspects a little deeper.</w:t>
      </w:r>
      <w:r w:rsidR="00E21F5B">
        <w:t xml:space="preserve">  </w:t>
      </w:r>
      <w:r w:rsidR="00907DE3" w:rsidRPr="00907DE3">
        <w:rPr>
          <w:b/>
        </w:rPr>
        <w:t xml:space="preserve">Keep in mind the </w:t>
      </w:r>
      <w:r w:rsidR="00DA31E4">
        <w:rPr>
          <w:b/>
        </w:rPr>
        <w:t>SMTP</w:t>
      </w:r>
      <w:r w:rsidR="00907DE3" w:rsidRPr="00907DE3">
        <w:rPr>
          <w:b/>
        </w:rPr>
        <w:t>relay is an OUTBOUND ONLY connection</w:t>
      </w:r>
      <w:r w:rsidR="00907DE3">
        <w:t>.  It is not designed to receive incoming mail.</w:t>
      </w:r>
    </w:p>
    <w:p w14:paraId="45060B4B" w14:textId="143EF68B" w:rsidR="008F52CD" w:rsidRDefault="008F52CD" w:rsidP="008F52CD">
      <w:pPr>
        <w:pStyle w:val="Heading1"/>
      </w:pPr>
      <w:bookmarkStart w:id="5" w:name="_Toc60992182"/>
      <w:r>
        <w:t xml:space="preserve">Starting Point:  Troubleshooting </w:t>
      </w:r>
      <w:r w:rsidR="00BE25FD">
        <w:t>Orion Email Alerts</w:t>
      </w:r>
    </w:p>
    <w:p w14:paraId="362F93C4" w14:textId="77777777" w:rsidR="009D19E6" w:rsidRDefault="00CD7CDD" w:rsidP="00BE25FD">
      <w:r>
        <w:t xml:space="preserve">Orion has been setup to </w:t>
      </w:r>
      <w:r w:rsidR="00195010">
        <w:t>monitor</w:t>
      </w:r>
      <w:r w:rsidR="00563C37">
        <w:t xml:space="preserve"> various services on the uptime and availability of the </w:t>
      </w:r>
      <w:r w:rsidR="009D19E6">
        <w:t>SMTP server.</w:t>
      </w:r>
    </w:p>
    <w:p w14:paraId="76893B82" w14:textId="64DA0794" w:rsidR="00103013" w:rsidRDefault="00703D7F" w:rsidP="00BE25FD">
      <w:r>
        <w:t xml:space="preserve">The </w:t>
      </w:r>
      <w:r w:rsidR="00B10D86">
        <w:t xml:space="preserve">most critical to note is monitoring the </w:t>
      </w:r>
      <w:r w:rsidR="001B2C0F" w:rsidRPr="001B2C0F">
        <w:rPr>
          <w:b/>
          <w:bCs/>
        </w:rPr>
        <w:t>SMTP Server Remote Queue Length</w:t>
      </w:r>
      <w:r w:rsidR="001B2C0F">
        <w:rPr>
          <w:b/>
          <w:bCs/>
        </w:rPr>
        <w:t>.</w:t>
      </w:r>
      <w:r w:rsidR="00052587">
        <w:t xml:space="preserve">  This is </w:t>
      </w:r>
      <w:r w:rsidR="00E63994">
        <w:t>the performance monitor that indicates how many messages are currently in queue to be delivered.</w:t>
      </w:r>
      <w:r w:rsidR="00103013">
        <w:t xml:space="preserve">  </w:t>
      </w:r>
      <w:r w:rsidR="006F7E02">
        <w:t>The threshold is set to 500 messages</w:t>
      </w:r>
      <w:r w:rsidR="00B1088B">
        <w:t xml:space="preserve"> sustained for over 10 minutes.</w:t>
      </w:r>
    </w:p>
    <w:p w14:paraId="6437E2BD" w14:textId="257F8466" w:rsidR="005027B4" w:rsidRDefault="005027B4" w:rsidP="00BE25FD">
      <w:r>
        <w:t>The email will appear as follows:</w:t>
      </w:r>
      <w:r>
        <w:br/>
      </w:r>
      <w:r w:rsidR="00C42F4F">
        <w:rPr>
          <w:noProof/>
        </w:rPr>
        <w:drawing>
          <wp:inline distT="0" distB="0" distL="0" distR="0" wp14:anchorId="28071399" wp14:editId="7F0990F3">
            <wp:extent cx="5934075" cy="2652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7111" cy="2662379"/>
                    </a:xfrm>
                    <a:prstGeom prst="rect">
                      <a:avLst/>
                    </a:prstGeom>
                  </pic:spPr>
                </pic:pic>
              </a:graphicData>
            </a:graphic>
          </wp:inline>
        </w:drawing>
      </w:r>
    </w:p>
    <w:p w14:paraId="0D5EA444" w14:textId="77777777" w:rsidR="005027B4" w:rsidRPr="00052587" w:rsidRDefault="005027B4" w:rsidP="00BE25FD"/>
    <w:p w14:paraId="34DBAA72" w14:textId="56F344FF" w:rsidR="00BE25FD" w:rsidRDefault="00BE25FD" w:rsidP="00BE25FD">
      <w:pPr>
        <w:pStyle w:val="Heading2"/>
      </w:pPr>
      <w:r>
        <w:t xml:space="preserve">BEGIN HERE:  </w:t>
      </w:r>
      <w:r w:rsidRPr="00AD0A8A">
        <w:t>Required Information</w:t>
      </w:r>
      <w:r>
        <w:t xml:space="preserve"> </w:t>
      </w:r>
      <w:r w:rsidRPr="00AD0A8A">
        <w:t xml:space="preserve">for All </w:t>
      </w:r>
      <w:r w:rsidR="003C20B8">
        <w:t xml:space="preserve">Orion </w:t>
      </w:r>
      <w:r w:rsidRPr="00AD0A8A">
        <w:t xml:space="preserve">E-Mail </w:t>
      </w:r>
      <w:r w:rsidR="003C20B8">
        <w:t>Alerts</w:t>
      </w:r>
      <w:r w:rsidRPr="00AD0A8A">
        <w:t>.</w:t>
      </w:r>
    </w:p>
    <w:p w14:paraId="6A269DEB" w14:textId="77777777" w:rsidR="00BE25FD" w:rsidRDefault="00BE25FD" w:rsidP="00BE25FD">
      <w:r>
        <w:t xml:space="preserve">Logic &amp; best practices dictate that any problem must be defined before it can be solved.  Therefore, to ensure that a clear picture of the problem is captured, the questions and sub-questions below must be asked and answered before moving on to ANY further troubleshooting.  </w:t>
      </w:r>
    </w:p>
    <w:p w14:paraId="66853DA6" w14:textId="77777777" w:rsidR="00BE25FD" w:rsidRPr="00792D27" w:rsidRDefault="00BE25FD" w:rsidP="00BE25FD">
      <w:pPr>
        <w:pStyle w:val="ListParagraph"/>
        <w:numPr>
          <w:ilvl w:val="0"/>
          <w:numId w:val="2"/>
        </w:numPr>
        <w:rPr>
          <w:b/>
        </w:rPr>
      </w:pPr>
      <w:r>
        <w:rPr>
          <w:b/>
        </w:rPr>
        <w:t xml:space="preserve">Before doing ANYTHING:  </w:t>
      </w:r>
      <w:r>
        <w:t>Is there a known, ongoing issue?</w:t>
      </w:r>
    </w:p>
    <w:p w14:paraId="209AFE1F" w14:textId="77777777" w:rsidR="00BE25FD" w:rsidRPr="00792D27" w:rsidRDefault="00BE25FD" w:rsidP="00BE25FD">
      <w:pPr>
        <w:pStyle w:val="ListParagraph"/>
        <w:numPr>
          <w:ilvl w:val="1"/>
          <w:numId w:val="2"/>
        </w:numPr>
        <w:rPr>
          <w:b/>
        </w:rPr>
      </w:pPr>
      <w:r>
        <w:lastRenderedPageBreak/>
        <w:t xml:space="preserve">If </w:t>
      </w:r>
      <w:r w:rsidRPr="00792D27">
        <w:rPr>
          <w:b/>
        </w:rPr>
        <w:t>YES</w:t>
      </w:r>
      <w:r>
        <w:t>, note it, continue troubleshooting, and see if it maps to current incident.</w:t>
      </w:r>
    </w:p>
    <w:p w14:paraId="7513A58E" w14:textId="77777777" w:rsidR="00BE25FD" w:rsidRDefault="00BE25FD" w:rsidP="00BE25FD">
      <w:pPr>
        <w:pStyle w:val="ListParagraph"/>
        <w:numPr>
          <w:ilvl w:val="1"/>
          <w:numId w:val="2"/>
        </w:numPr>
        <w:rPr>
          <w:b/>
        </w:rPr>
      </w:pPr>
      <w:r>
        <w:t xml:space="preserve">If </w:t>
      </w:r>
      <w:r w:rsidRPr="00792D27">
        <w:rPr>
          <w:b/>
        </w:rPr>
        <w:t>NO</w:t>
      </w:r>
      <w:r>
        <w:t>, continue troubleshooting below.</w:t>
      </w:r>
    </w:p>
    <w:p w14:paraId="1706E744" w14:textId="396CA05B" w:rsidR="003832F3" w:rsidRPr="002C16AD" w:rsidRDefault="003832F3" w:rsidP="003832F3">
      <w:pPr>
        <w:pStyle w:val="ListParagraph"/>
        <w:numPr>
          <w:ilvl w:val="0"/>
          <w:numId w:val="2"/>
        </w:numPr>
        <w:rPr>
          <w:b/>
        </w:rPr>
      </w:pPr>
      <w:r>
        <w:rPr>
          <w:b/>
        </w:rPr>
        <w:t xml:space="preserve">Next:  </w:t>
      </w:r>
      <w:r w:rsidR="00962D39">
        <w:rPr>
          <w:b/>
        </w:rPr>
        <w:t>Look at the Queues</w:t>
      </w:r>
      <w:r>
        <w:rPr>
          <w:b/>
        </w:rPr>
        <w:t>.</w:t>
      </w:r>
      <w:r w:rsidRPr="002C16AD">
        <w:rPr>
          <w:b/>
        </w:rPr>
        <w:t xml:space="preserve"> </w:t>
      </w:r>
    </w:p>
    <w:p w14:paraId="397370AA" w14:textId="57CBE816" w:rsidR="00531A29" w:rsidRDefault="00B57AD6" w:rsidP="003832F3">
      <w:pPr>
        <w:pStyle w:val="ListParagraph"/>
        <w:numPr>
          <w:ilvl w:val="1"/>
          <w:numId w:val="2"/>
        </w:numPr>
      </w:pPr>
      <w:r>
        <w:t xml:space="preserve">On desktop, </w:t>
      </w:r>
      <w:r w:rsidR="00514777">
        <w:t xml:space="preserve">Launch the icon labeled </w:t>
      </w:r>
      <w:r w:rsidR="0026478E" w:rsidRPr="00514777">
        <w:rPr>
          <w:b/>
          <w:bCs/>
        </w:rPr>
        <w:t>SMTP Perfmon.msc</w:t>
      </w:r>
      <w:r w:rsidR="00EC0BEA">
        <w:rPr>
          <w:b/>
          <w:bCs/>
        </w:rPr>
        <w:t xml:space="preserve"> </w:t>
      </w:r>
      <w:r w:rsidR="00EC0BEA">
        <w:t xml:space="preserve">for </w:t>
      </w:r>
      <w:r w:rsidR="0021549D">
        <w:t>each DC pair</w:t>
      </w:r>
      <w:r w:rsidR="00514777">
        <w:t>.</w:t>
      </w:r>
      <w:r w:rsidR="00EC0BEA">
        <w:t xml:space="preserve">  </w:t>
      </w:r>
    </w:p>
    <w:p w14:paraId="0125B690" w14:textId="3BA25E6B" w:rsidR="00514777" w:rsidRDefault="00C707EB" w:rsidP="00EF580B">
      <w:pPr>
        <w:pStyle w:val="ListParagraph"/>
        <w:ind w:left="1440"/>
      </w:pPr>
      <w:r>
        <w:rPr>
          <w:noProof/>
        </w:rPr>
        <w:drawing>
          <wp:inline distT="0" distB="0" distL="0" distR="0" wp14:anchorId="4A9EDC86" wp14:editId="00903ACD">
            <wp:extent cx="723900" cy="79710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8856" cy="802560"/>
                    </a:xfrm>
                    <a:prstGeom prst="rect">
                      <a:avLst/>
                    </a:prstGeom>
                  </pic:spPr>
                </pic:pic>
              </a:graphicData>
            </a:graphic>
          </wp:inline>
        </w:drawing>
      </w:r>
      <w:r>
        <w:t xml:space="preserve"> </w:t>
      </w:r>
      <w:r w:rsidR="006526E1">
        <w:rPr>
          <w:noProof/>
        </w:rPr>
        <w:drawing>
          <wp:inline distT="0" distB="0" distL="0" distR="0" wp14:anchorId="5F0D0FC0" wp14:editId="3713B8C2">
            <wp:extent cx="742950" cy="792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4377" cy="794002"/>
                    </a:xfrm>
                    <a:prstGeom prst="rect">
                      <a:avLst/>
                    </a:prstGeom>
                  </pic:spPr>
                </pic:pic>
              </a:graphicData>
            </a:graphic>
          </wp:inline>
        </w:drawing>
      </w:r>
    </w:p>
    <w:p w14:paraId="3AEB09CD" w14:textId="65E3DB81" w:rsidR="00C707EB" w:rsidRDefault="00C707EB" w:rsidP="00EF580B">
      <w:pPr>
        <w:pStyle w:val="ListParagraph"/>
        <w:ind w:left="1440"/>
      </w:pPr>
    </w:p>
    <w:p w14:paraId="7168E27D" w14:textId="77777777" w:rsidR="00C707EB" w:rsidRDefault="00C707EB" w:rsidP="00EF580B">
      <w:pPr>
        <w:pStyle w:val="ListParagraph"/>
        <w:ind w:left="1440"/>
      </w:pPr>
    </w:p>
    <w:p w14:paraId="7EE2D073" w14:textId="5C400651" w:rsidR="003832F3" w:rsidRDefault="002676ED" w:rsidP="003832F3">
      <w:pPr>
        <w:pStyle w:val="ListParagraph"/>
        <w:numPr>
          <w:ilvl w:val="1"/>
          <w:numId w:val="2"/>
        </w:numPr>
      </w:pPr>
      <w:r>
        <w:t xml:space="preserve">Is the Remote Queue Length </w:t>
      </w:r>
      <w:r w:rsidR="00D44BE6">
        <w:t>over</w:t>
      </w:r>
      <w:r>
        <w:t xml:space="preserve"> &gt;</w:t>
      </w:r>
      <w:r w:rsidR="00D44BE6">
        <w:t xml:space="preserve"> 500</w:t>
      </w:r>
      <w:r w:rsidR="003832F3">
        <w:t>?</w:t>
      </w:r>
    </w:p>
    <w:p w14:paraId="5E63C72F" w14:textId="7A0AC655" w:rsidR="003832F3" w:rsidRDefault="00B638D2" w:rsidP="003832F3">
      <w:pPr>
        <w:pStyle w:val="ListParagraph"/>
        <w:numPr>
          <w:ilvl w:val="2"/>
          <w:numId w:val="2"/>
        </w:numPr>
      </w:pPr>
      <w:r>
        <w:t xml:space="preserve">Value </w:t>
      </w:r>
      <w:r w:rsidR="00AF0C7E">
        <w:t xml:space="preserve">stuck or changing?  If changing, there could have been an email blast </w:t>
      </w:r>
      <w:r w:rsidR="00DA4328">
        <w:t>that is</w:t>
      </w:r>
      <w:r w:rsidR="00AF0C7E">
        <w:t xml:space="preserve"> just </w:t>
      </w:r>
      <w:r w:rsidR="008C7946">
        <w:t>taking time to process del</w:t>
      </w:r>
      <w:r w:rsidR="008F4393">
        <w:t>iveries</w:t>
      </w:r>
      <w:r w:rsidR="00AF0C7E">
        <w:t>.</w:t>
      </w:r>
    </w:p>
    <w:p w14:paraId="34DD3635" w14:textId="0C608664" w:rsidR="003832F3" w:rsidRDefault="008F4393" w:rsidP="003832F3">
      <w:pPr>
        <w:pStyle w:val="ListParagraph"/>
        <w:numPr>
          <w:ilvl w:val="2"/>
          <w:numId w:val="2"/>
        </w:numPr>
      </w:pPr>
      <w:r>
        <w:t xml:space="preserve">If stuck, </w:t>
      </w:r>
      <w:r w:rsidR="008A2FFA">
        <w:t>check</w:t>
      </w:r>
      <w:r w:rsidR="00975A5C">
        <w:t xml:space="preserve"> network connectivity issues to </w:t>
      </w:r>
      <w:r w:rsidR="00C507C8">
        <w:t>Microsoft.  The destination is:</w:t>
      </w:r>
    </w:p>
    <w:p w14:paraId="330382C4" w14:textId="1FD1EC35" w:rsidR="00C507C8" w:rsidRPr="00075C64" w:rsidRDefault="00C507C8" w:rsidP="00C507C8">
      <w:pPr>
        <w:pStyle w:val="ListParagraph"/>
        <w:numPr>
          <w:ilvl w:val="3"/>
          <w:numId w:val="2"/>
        </w:numPr>
        <w:rPr>
          <w:b/>
          <w:bCs/>
        </w:rPr>
      </w:pPr>
      <w:r w:rsidRPr="00075C64">
        <w:rPr>
          <w:b/>
          <w:bCs/>
        </w:rPr>
        <w:t>publicconsultinggroup-com.mail.protection.outlook.com</w:t>
      </w:r>
    </w:p>
    <w:p w14:paraId="535F6BBE" w14:textId="17B490A2" w:rsidR="009B2622" w:rsidRDefault="009B2622" w:rsidP="009B2622">
      <w:pPr>
        <w:pStyle w:val="ListParagraph"/>
        <w:numPr>
          <w:ilvl w:val="2"/>
          <w:numId w:val="2"/>
        </w:numPr>
      </w:pPr>
      <w:r>
        <w:t xml:space="preserve">To verify, perform a telnet into port 25 of </w:t>
      </w:r>
      <w:r w:rsidR="00FD6D60">
        <w:t>the destination address as follows</w:t>
      </w:r>
      <w:r w:rsidR="00955573">
        <w:t>.</w:t>
      </w:r>
    </w:p>
    <w:p w14:paraId="53B6BFC5" w14:textId="3FBD91F7" w:rsidR="00FD6D60" w:rsidRDefault="00A9452B" w:rsidP="0095694E">
      <w:pPr>
        <w:ind w:left="360"/>
      </w:pPr>
      <w:r>
        <w:rPr>
          <w:noProof/>
        </w:rPr>
        <w:drawing>
          <wp:inline distT="0" distB="0" distL="0" distR="0" wp14:anchorId="66959941" wp14:editId="42C14EC7">
            <wp:extent cx="6400800" cy="1339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1339215"/>
                    </a:xfrm>
                    <a:prstGeom prst="rect">
                      <a:avLst/>
                    </a:prstGeom>
                  </pic:spPr>
                </pic:pic>
              </a:graphicData>
            </a:graphic>
          </wp:inline>
        </w:drawing>
      </w:r>
    </w:p>
    <w:p w14:paraId="25756AD1" w14:textId="0FB05A2B" w:rsidR="003832F3" w:rsidRDefault="00955573" w:rsidP="003832F3">
      <w:pPr>
        <w:pStyle w:val="ListParagraph"/>
        <w:numPr>
          <w:ilvl w:val="1"/>
          <w:numId w:val="2"/>
        </w:numPr>
      </w:pPr>
      <w:r>
        <w:t>A 220 response indicates an active</w:t>
      </w:r>
      <w:r w:rsidR="000F32CD">
        <w:t>/good</w:t>
      </w:r>
      <w:r>
        <w:t xml:space="preserve"> connection.</w:t>
      </w:r>
    </w:p>
    <w:p w14:paraId="36D64C34" w14:textId="4939A018" w:rsidR="003832F3" w:rsidRDefault="000F32CD" w:rsidP="00444E2D">
      <w:pPr>
        <w:pStyle w:val="ListParagraph"/>
        <w:numPr>
          <w:ilvl w:val="1"/>
          <w:numId w:val="2"/>
        </w:numPr>
      </w:pPr>
      <w:r>
        <w:t xml:space="preserve">A blank </w:t>
      </w:r>
      <w:r w:rsidR="00A74A7E">
        <w:t>blinking cursor that eventually errors with cannot make connection is a problem.</w:t>
      </w:r>
      <w:r w:rsidR="00C7585C">
        <w:t xml:space="preserve">  The </w:t>
      </w:r>
      <w:r w:rsidR="00075C64">
        <w:t>Network Team will need to be engaged.</w:t>
      </w:r>
    </w:p>
    <w:p w14:paraId="4BBBE312" w14:textId="77777777" w:rsidR="003832F3" w:rsidRDefault="003832F3" w:rsidP="003832F3">
      <w:pPr>
        <w:pStyle w:val="ListParagraph"/>
        <w:rPr>
          <w:b/>
        </w:rPr>
      </w:pPr>
    </w:p>
    <w:p w14:paraId="02030F39" w14:textId="77777777" w:rsidR="003832F3" w:rsidRPr="002C16AD" w:rsidRDefault="003832F3" w:rsidP="003832F3">
      <w:pPr>
        <w:pStyle w:val="ListParagraph"/>
        <w:numPr>
          <w:ilvl w:val="0"/>
          <w:numId w:val="2"/>
        </w:numPr>
        <w:rPr>
          <w:b/>
        </w:rPr>
      </w:pPr>
      <w:r>
        <w:rPr>
          <w:b/>
        </w:rPr>
        <w:t xml:space="preserve">Data-Gathering After Initial Problem Definition:  </w:t>
      </w:r>
    </w:p>
    <w:p w14:paraId="4A6B9D7A" w14:textId="77777777" w:rsidR="003832F3" w:rsidRDefault="003832F3" w:rsidP="003832F3">
      <w:pPr>
        <w:pStyle w:val="ListParagraph"/>
        <w:numPr>
          <w:ilvl w:val="1"/>
          <w:numId w:val="2"/>
        </w:numPr>
      </w:pPr>
      <w:r>
        <w:t>When Did It Start?</w:t>
      </w:r>
    </w:p>
    <w:p w14:paraId="4A7D7C7D" w14:textId="77777777" w:rsidR="003832F3" w:rsidRDefault="003832F3" w:rsidP="003832F3">
      <w:pPr>
        <w:pStyle w:val="ListParagraph"/>
        <w:numPr>
          <w:ilvl w:val="1"/>
          <w:numId w:val="2"/>
        </w:numPr>
        <w:rPr>
          <w:b/>
        </w:rPr>
      </w:pPr>
      <w:r w:rsidRPr="005823A5">
        <w:rPr>
          <w:b/>
        </w:rPr>
        <w:t>Collect Data.  Update Ticket</w:t>
      </w:r>
      <w:r>
        <w:rPr>
          <w:b/>
        </w:rPr>
        <w:t xml:space="preserve"> and send to Tier2.</w:t>
      </w:r>
    </w:p>
    <w:p w14:paraId="4B1D9975" w14:textId="77777777" w:rsidR="003832F3" w:rsidRPr="00387992" w:rsidRDefault="003832F3" w:rsidP="003832F3">
      <w:pPr>
        <w:pStyle w:val="NormalWeb"/>
        <w:pBdr>
          <w:top w:val="single" w:sz="24" w:space="1" w:color="auto"/>
          <w:left w:val="single" w:sz="24" w:space="4" w:color="auto"/>
          <w:bottom w:val="single" w:sz="24" w:space="1" w:color="auto"/>
          <w:right w:val="single" w:sz="24" w:space="4" w:color="auto"/>
        </w:pBdr>
        <w:shd w:val="clear" w:color="auto" w:fill="FFFFFF" w:themeFill="background1"/>
        <w:spacing w:line="233" w:lineRule="atLeast"/>
        <w:ind w:left="360"/>
        <w:rPr>
          <w:rFonts w:ascii="Calibri" w:hAnsi="Calibri"/>
          <w:b/>
          <w:color w:val="FF0000"/>
          <w:sz w:val="22"/>
          <w:szCs w:val="22"/>
        </w:rPr>
      </w:pPr>
      <w:r>
        <w:rPr>
          <w:rFonts w:ascii="Calibri" w:hAnsi="Calibri"/>
          <w:b/>
          <w:color w:val="FF0000"/>
          <w:sz w:val="22"/>
          <w:szCs w:val="22"/>
        </w:rPr>
        <w:t>IMPORTANT:  Updating the ticket the information you have gathered is critical to faster problem resolution and you may have ticket returned to you if you do not include the results of your troubleshooting.  Please do not simply pass an incident along blindly without performing due diligence and including all relevant information.</w:t>
      </w:r>
    </w:p>
    <w:p w14:paraId="4994F35F" w14:textId="77777777" w:rsidR="003832F3" w:rsidRPr="00C80E6F" w:rsidRDefault="003832F3" w:rsidP="003832F3">
      <w:pPr>
        <w:rPr>
          <w:b/>
        </w:rPr>
      </w:pPr>
    </w:p>
    <w:p w14:paraId="7249637E" w14:textId="77777777" w:rsidR="003832F3" w:rsidRDefault="003832F3" w:rsidP="003832F3">
      <w:pPr>
        <w:jc w:val="center"/>
        <w:rPr>
          <w:b/>
          <w:color w:val="FF0000"/>
          <w:sz w:val="28"/>
          <w:szCs w:val="28"/>
        </w:rPr>
      </w:pPr>
      <w:r w:rsidRPr="0B9B635F">
        <w:rPr>
          <w:b/>
          <w:color w:val="FF0000"/>
          <w:sz w:val="28"/>
          <w:szCs w:val="28"/>
        </w:rPr>
        <w:t xml:space="preserve">DECISION:  </w:t>
      </w:r>
    </w:p>
    <w:p w14:paraId="047ACCC4" w14:textId="77777777" w:rsidR="003832F3" w:rsidRDefault="003832F3" w:rsidP="003832F3">
      <w:pPr>
        <w:pStyle w:val="ListParagraph"/>
        <w:numPr>
          <w:ilvl w:val="0"/>
          <w:numId w:val="8"/>
        </w:numPr>
        <w:rPr>
          <w:b/>
          <w:color w:val="FF0000"/>
          <w:sz w:val="28"/>
          <w:szCs w:val="28"/>
        </w:rPr>
      </w:pPr>
      <w:r w:rsidRPr="0B9B635F">
        <w:rPr>
          <w:b/>
          <w:color w:val="FF0000"/>
          <w:sz w:val="28"/>
          <w:szCs w:val="28"/>
        </w:rPr>
        <w:t>ID Problem as Internal, Outbound, or Combination.</w:t>
      </w:r>
    </w:p>
    <w:p w14:paraId="760E3592" w14:textId="77777777" w:rsidR="003832F3" w:rsidRPr="005823A5" w:rsidRDefault="003832F3" w:rsidP="003832F3">
      <w:pPr>
        <w:pStyle w:val="ListParagraph"/>
        <w:numPr>
          <w:ilvl w:val="0"/>
          <w:numId w:val="8"/>
        </w:numPr>
        <w:rPr>
          <w:b/>
          <w:color w:val="FF0000"/>
          <w:sz w:val="28"/>
          <w:szCs w:val="28"/>
        </w:rPr>
      </w:pPr>
      <w:r w:rsidRPr="0B9B635F">
        <w:rPr>
          <w:b/>
          <w:color w:val="FF0000"/>
          <w:sz w:val="28"/>
          <w:szCs w:val="28"/>
        </w:rPr>
        <w:t xml:space="preserve">Proceed to appropriate Tier </w:t>
      </w:r>
      <w:r>
        <w:rPr>
          <w:b/>
          <w:color w:val="FF0000"/>
          <w:sz w:val="28"/>
          <w:szCs w:val="28"/>
        </w:rPr>
        <w:t>2</w:t>
      </w:r>
      <w:r w:rsidRPr="0B9B635F">
        <w:rPr>
          <w:b/>
          <w:color w:val="FF0000"/>
          <w:sz w:val="28"/>
          <w:szCs w:val="28"/>
        </w:rPr>
        <w:t xml:space="preserve"> troubleshooting section </w:t>
      </w:r>
      <w:r>
        <w:rPr>
          <w:b/>
          <w:color w:val="FF0000"/>
          <w:sz w:val="28"/>
          <w:szCs w:val="28"/>
        </w:rPr>
        <w:t>next</w:t>
      </w:r>
      <w:r w:rsidRPr="0B9B635F">
        <w:rPr>
          <w:b/>
          <w:color w:val="FF0000"/>
          <w:sz w:val="28"/>
          <w:szCs w:val="28"/>
        </w:rPr>
        <w:t>.</w:t>
      </w:r>
    </w:p>
    <w:p w14:paraId="18F9DFA9" w14:textId="06BCC537" w:rsidR="008F52CD" w:rsidRDefault="008F52CD" w:rsidP="00240F9D">
      <w:pPr>
        <w:pStyle w:val="Heading1"/>
      </w:pPr>
    </w:p>
    <w:p w14:paraId="12E67A71" w14:textId="2EF40204" w:rsidR="00175F5F" w:rsidRDefault="00175F5F" w:rsidP="00175F5F"/>
    <w:p w14:paraId="61FE196F" w14:textId="6C22AA30" w:rsidR="00175F5F" w:rsidRDefault="00175F5F" w:rsidP="00175F5F"/>
    <w:p w14:paraId="08E7DEBD" w14:textId="4258B055" w:rsidR="00175F5F" w:rsidRDefault="00175F5F" w:rsidP="00175F5F"/>
    <w:p w14:paraId="5F718525" w14:textId="210DB53C" w:rsidR="00175F5F" w:rsidRDefault="00175F5F" w:rsidP="00175F5F"/>
    <w:p w14:paraId="25EE7BA4" w14:textId="490A08F0" w:rsidR="00175F5F" w:rsidRDefault="00175F5F" w:rsidP="00175F5F"/>
    <w:p w14:paraId="2105A82B" w14:textId="77777777" w:rsidR="00175F5F" w:rsidRPr="00175F5F" w:rsidRDefault="00175F5F" w:rsidP="00175F5F"/>
    <w:p w14:paraId="1793370D" w14:textId="16857583" w:rsidR="006F0439" w:rsidRDefault="009B2ED2" w:rsidP="00240F9D">
      <w:pPr>
        <w:pStyle w:val="Heading1"/>
      </w:pPr>
      <w:r>
        <w:t xml:space="preserve">Starting Point:  </w:t>
      </w:r>
      <w:r w:rsidR="006F0439">
        <w:t xml:space="preserve">Troubleshooting </w:t>
      </w:r>
      <w:r w:rsidR="00AD0A8A">
        <w:t xml:space="preserve">PCG </w:t>
      </w:r>
      <w:r w:rsidR="006F0439">
        <w:t>E-Mail</w:t>
      </w:r>
      <w:r w:rsidR="00AD0A8A">
        <w:t xml:space="preserve"> Flow</w:t>
      </w:r>
      <w:bookmarkEnd w:id="5"/>
    </w:p>
    <w:p w14:paraId="1793370E" w14:textId="32069928" w:rsidR="00B10357" w:rsidRPr="00B10357" w:rsidRDefault="00B10357" w:rsidP="00B10357">
      <w:r>
        <w:t xml:space="preserve">The good thing about most e-mail flow problems is that they are usually the result of a relatively </w:t>
      </w:r>
      <w:r w:rsidR="001D7365">
        <w:t xml:space="preserve">small </w:t>
      </w:r>
      <w:r>
        <w:t xml:space="preserve">set of </w:t>
      </w:r>
      <w:r w:rsidR="001D7365">
        <w:t>common</w:t>
      </w:r>
      <w:r>
        <w:t xml:space="preserve"> causes.  Identifying the cause and eliminating others is often </w:t>
      </w:r>
      <w:r w:rsidR="00146963">
        <w:t>the real</w:t>
      </w:r>
      <w:r>
        <w:t xml:space="preserve"> challenge.  However, this challenge can be </w:t>
      </w:r>
      <w:r w:rsidR="00971E5F">
        <w:t>minimized,</w:t>
      </w:r>
      <w:r>
        <w:t xml:space="preserve"> and incident resolution significantly increased by following a standard, repeatable troubleshooting </w:t>
      </w:r>
      <w:r w:rsidR="00B74F14">
        <w:t>methodology</w:t>
      </w:r>
      <w:r w:rsidR="00146963">
        <w:t>.  T</w:t>
      </w:r>
      <w:r w:rsidR="00B74F14">
        <w:t xml:space="preserve">his document </w:t>
      </w:r>
      <w:r w:rsidR="00146963">
        <w:t xml:space="preserve">follows such a method </w:t>
      </w:r>
      <w:r w:rsidR="00792D27">
        <w:t>for managing PCG e-mail incidents.</w:t>
      </w:r>
    </w:p>
    <w:p w14:paraId="1793370F" w14:textId="796A4478" w:rsidR="00AD0A8A" w:rsidRDefault="009B3CBA" w:rsidP="000626EE">
      <w:pPr>
        <w:pStyle w:val="Heading2"/>
      </w:pPr>
      <w:bookmarkStart w:id="6" w:name="_Toc60992183"/>
      <w:r>
        <w:t xml:space="preserve">BEGIN HERE:  </w:t>
      </w:r>
      <w:r w:rsidR="00AD0A8A" w:rsidRPr="00AD0A8A">
        <w:t>Required Information</w:t>
      </w:r>
      <w:r w:rsidR="00F949F0">
        <w:t xml:space="preserve"> </w:t>
      </w:r>
      <w:r w:rsidR="00907DE3" w:rsidRPr="00AD0A8A">
        <w:t>for</w:t>
      </w:r>
      <w:r w:rsidR="00AD0A8A" w:rsidRPr="00AD0A8A">
        <w:t xml:space="preserve"> All E-Mail Incidents.</w:t>
      </w:r>
      <w:bookmarkEnd w:id="6"/>
    </w:p>
    <w:p w14:paraId="17933710" w14:textId="77777777" w:rsidR="00B10357" w:rsidRDefault="00443844" w:rsidP="00B10357">
      <w:r>
        <w:t>Logic &amp; best practices dictate that any problem must be defined before it can be solved.  Therefore, t</w:t>
      </w:r>
      <w:r w:rsidR="009B3CBA">
        <w:t>o ensure that a clear picture of the problem is captured</w:t>
      </w:r>
      <w:r w:rsidR="003355FB">
        <w:t>,</w:t>
      </w:r>
      <w:r w:rsidR="009B3CBA">
        <w:t xml:space="preserve"> </w:t>
      </w:r>
      <w:r w:rsidR="00792D27">
        <w:t xml:space="preserve">the questions and sub-questions below </w:t>
      </w:r>
      <w:r w:rsidR="009B3CBA">
        <w:t>must</w:t>
      </w:r>
      <w:r w:rsidR="00792D27">
        <w:t xml:space="preserve"> be asked and answered before moving on t</w:t>
      </w:r>
      <w:r w:rsidR="009B3CBA">
        <w:t xml:space="preserve">o ANY further troubleshooting. </w:t>
      </w:r>
      <w:r w:rsidR="00BF6FE4">
        <w:t xml:space="preserve"> </w:t>
      </w:r>
    </w:p>
    <w:p w14:paraId="17933711" w14:textId="77777777" w:rsidR="00EB7EF8" w:rsidRPr="00792D27" w:rsidRDefault="00EB7EF8" w:rsidP="006F0439">
      <w:pPr>
        <w:pStyle w:val="ListParagraph"/>
        <w:numPr>
          <w:ilvl w:val="0"/>
          <w:numId w:val="2"/>
        </w:numPr>
        <w:rPr>
          <w:b/>
        </w:rPr>
      </w:pPr>
      <w:r>
        <w:rPr>
          <w:b/>
        </w:rPr>
        <w:t xml:space="preserve">Before doing ANYTHING:  </w:t>
      </w:r>
      <w:r>
        <w:t>Is there a known, ongoing issue?</w:t>
      </w:r>
    </w:p>
    <w:p w14:paraId="17933712" w14:textId="77777777" w:rsidR="00792D27" w:rsidRPr="00792D27" w:rsidRDefault="00792D27" w:rsidP="00792D27">
      <w:pPr>
        <w:pStyle w:val="ListParagraph"/>
        <w:numPr>
          <w:ilvl w:val="1"/>
          <w:numId w:val="2"/>
        </w:numPr>
        <w:rPr>
          <w:b/>
        </w:rPr>
      </w:pPr>
      <w:r>
        <w:t xml:space="preserve">If </w:t>
      </w:r>
      <w:r w:rsidRPr="00792D27">
        <w:rPr>
          <w:b/>
        </w:rPr>
        <w:t>YES</w:t>
      </w:r>
      <w:r>
        <w:t>, note it, continue troubleshooting, and see if it maps to current incident.</w:t>
      </w:r>
    </w:p>
    <w:p w14:paraId="17933713" w14:textId="77777777" w:rsidR="00792D27" w:rsidRDefault="00792D27" w:rsidP="00792D27">
      <w:pPr>
        <w:pStyle w:val="ListParagraph"/>
        <w:numPr>
          <w:ilvl w:val="1"/>
          <w:numId w:val="2"/>
        </w:numPr>
        <w:rPr>
          <w:b/>
        </w:rPr>
      </w:pPr>
      <w:r>
        <w:t xml:space="preserve">If </w:t>
      </w:r>
      <w:r w:rsidRPr="00792D27">
        <w:rPr>
          <w:b/>
        </w:rPr>
        <w:t>NO</w:t>
      </w:r>
      <w:r>
        <w:t>, continue troubleshooting below.</w:t>
      </w:r>
    </w:p>
    <w:p w14:paraId="17933714" w14:textId="11A5AA34" w:rsidR="006F0439" w:rsidRPr="002C16AD" w:rsidRDefault="00792D27" w:rsidP="006F0439">
      <w:pPr>
        <w:pStyle w:val="ListParagraph"/>
        <w:numPr>
          <w:ilvl w:val="0"/>
          <w:numId w:val="2"/>
        </w:numPr>
        <w:rPr>
          <w:b/>
        </w:rPr>
      </w:pPr>
      <w:r>
        <w:rPr>
          <w:b/>
        </w:rPr>
        <w:t>Next:</w:t>
      </w:r>
      <w:r w:rsidR="00AD0A8A">
        <w:rPr>
          <w:b/>
        </w:rPr>
        <w:t xml:space="preserve">  </w:t>
      </w:r>
      <w:r w:rsidR="002C16AD" w:rsidRPr="002C16AD">
        <w:rPr>
          <w:b/>
        </w:rPr>
        <w:t xml:space="preserve">Define </w:t>
      </w:r>
      <w:r w:rsidR="00907DE3">
        <w:rPr>
          <w:b/>
        </w:rPr>
        <w:t>the</w:t>
      </w:r>
      <w:r>
        <w:rPr>
          <w:b/>
        </w:rPr>
        <w:t xml:space="preserve"> </w:t>
      </w:r>
      <w:r w:rsidR="002C16AD" w:rsidRPr="002C16AD">
        <w:rPr>
          <w:b/>
        </w:rPr>
        <w:t>Primary Problem</w:t>
      </w:r>
      <w:r w:rsidR="00AD0A8A">
        <w:rPr>
          <w:b/>
        </w:rPr>
        <w:t>.</w:t>
      </w:r>
      <w:r w:rsidR="002C16AD" w:rsidRPr="002C16AD">
        <w:rPr>
          <w:b/>
        </w:rPr>
        <w:t xml:space="preserve">  </w:t>
      </w:r>
      <w:r w:rsidR="006F0439" w:rsidRPr="002C16AD">
        <w:rPr>
          <w:b/>
        </w:rPr>
        <w:t>What’s Wrong?</w:t>
      </w:r>
    </w:p>
    <w:p w14:paraId="17933715" w14:textId="77777777" w:rsidR="006F0439" w:rsidRDefault="00CA3C6D" w:rsidP="006F0439">
      <w:pPr>
        <w:pStyle w:val="ListParagraph"/>
        <w:numPr>
          <w:ilvl w:val="1"/>
          <w:numId w:val="2"/>
        </w:numPr>
      </w:pPr>
      <w:r>
        <w:t>Problems</w:t>
      </w:r>
      <w:r w:rsidR="006F0439">
        <w:t xml:space="preserve"> Send</w:t>
      </w:r>
      <w:r>
        <w:t>ing</w:t>
      </w:r>
      <w:r w:rsidR="006F0439">
        <w:t>?</w:t>
      </w:r>
    </w:p>
    <w:p w14:paraId="17933716" w14:textId="77777777" w:rsidR="006F0439" w:rsidRDefault="00CA3C6D" w:rsidP="006F0439">
      <w:pPr>
        <w:pStyle w:val="ListParagraph"/>
        <w:numPr>
          <w:ilvl w:val="2"/>
          <w:numId w:val="2"/>
        </w:numPr>
      </w:pPr>
      <w:r>
        <w:t xml:space="preserve">To </w:t>
      </w:r>
      <w:r w:rsidR="006F0439">
        <w:t>Internal</w:t>
      </w:r>
      <w:r>
        <w:t xml:space="preserve"> Recipients</w:t>
      </w:r>
      <w:r w:rsidR="006F0439">
        <w:t>?</w:t>
      </w:r>
    </w:p>
    <w:p w14:paraId="17933717" w14:textId="77777777" w:rsidR="006F0439" w:rsidRDefault="00CA3C6D" w:rsidP="006F0439">
      <w:pPr>
        <w:pStyle w:val="ListParagraph"/>
        <w:numPr>
          <w:ilvl w:val="2"/>
          <w:numId w:val="2"/>
        </w:numPr>
      </w:pPr>
      <w:r>
        <w:t xml:space="preserve">To </w:t>
      </w:r>
      <w:r w:rsidR="006F0439">
        <w:t>External</w:t>
      </w:r>
      <w:r>
        <w:t xml:space="preserve"> Recipients</w:t>
      </w:r>
      <w:r w:rsidR="006F0439">
        <w:t>?</w:t>
      </w:r>
    </w:p>
    <w:p w14:paraId="17933718" w14:textId="77777777" w:rsidR="006F0439" w:rsidRDefault="00CA3C6D" w:rsidP="006F0439">
      <w:pPr>
        <w:pStyle w:val="ListParagraph"/>
        <w:numPr>
          <w:ilvl w:val="1"/>
          <w:numId w:val="2"/>
        </w:numPr>
      </w:pPr>
      <w:r>
        <w:t>Problems Receiving</w:t>
      </w:r>
      <w:r w:rsidR="006F0439">
        <w:t>?</w:t>
      </w:r>
    </w:p>
    <w:p w14:paraId="17933719" w14:textId="77777777" w:rsidR="00CA3C6D" w:rsidRDefault="00CA3C6D" w:rsidP="00CA3C6D">
      <w:pPr>
        <w:pStyle w:val="ListParagraph"/>
        <w:numPr>
          <w:ilvl w:val="2"/>
          <w:numId w:val="2"/>
        </w:numPr>
      </w:pPr>
      <w:r>
        <w:t>From Internal Recipients?</w:t>
      </w:r>
    </w:p>
    <w:p w14:paraId="1793371A" w14:textId="77777777" w:rsidR="00CA3C6D" w:rsidRDefault="00CA3C6D" w:rsidP="00CA3C6D">
      <w:pPr>
        <w:pStyle w:val="ListParagraph"/>
        <w:numPr>
          <w:ilvl w:val="2"/>
          <w:numId w:val="2"/>
        </w:numPr>
      </w:pPr>
      <w:r>
        <w:t xml:space="preserve">From External Recipients? </w:t>
      </w:r>
    </w:p>
    <w:p w14:paraId="1793371B" w14:textId="77777777" w:rsidR="00CA3C6D" w:rsidRDefault="00CA3C6D" w:rsidP="00CA3C6D">
      <w:pPr>
        <w:pStyle w:val="ListParagraph"/>
        <w:numPr>
          <w:ilvl w:val="1"/>
          <w:numId w:val="2"/>
        </w:numPr>
      </w:pPr>
      <w:r>
        <w:t>Some combination of A &amp; B?</w:t>
      </w:r>
    </w:p>
    <w:p w14:paraId="1793371C" w14:textId="7DE61005" w:rsidR="00CA3C6D" w:rsidRDefault="00CA3C6D" w:rsidP="00CA3C6D">
      <w:pPr>
        <w:pStyle w:val="ListParagraph"/>
        <w:numPr>
          <w:ilvl w:val="1"/>
          <w:numId w:val="2"/>
        </w:numPr>
      </w:pPr>
      <w:r>
        <w:t xml:space="preserve">Problems with </w:t>
      </w:r>
      <w:r w:rsidR="00907DE3">
        <w:t>all</w:t>
      </w:r>
      <w:r>
        <w:t xml:space="preserve"> the above?</w:t>
      </w:r>
    </w:p>
    <w:p w14:paraId="2D5C0C0C" w14:textId="77777777" w:rsidR="006F5837" w:rsidRDefault="006F5837" w:rsidP="006F5837">
      <w:pPr>
        <w:pStyle w:val="ListParagraph"/>
        <w:rPr>
          <w:b/>
        </w:rPr>
      </w:pPr>
    </w:p>
    <w:p w14:paraId="1793371E" w14:textId="178390F0" w:rsidR="002C16AD" w:rsidRPr="002C16AD" w:rsidRDefault="002C16AD" w:rsidP="00CA3C6D">
      <w:pPr>
        <w:pStyle w:val="ListParagraph"/>
        <w:numPr>
          <w:ilvl w:val="0"/>
          <w:numId w:val="2"/>
        </w:numPr>
        <w:rPr>
          <w:b/>
        </w:rPr>
      </w:pPr>
      <w:r>
        <w:rPr>
          <w:b/>
        </w:rPr>
        <w:t xml:space="preserve">Data-Gathering After Initial Problem Definition:  </w:t>
      </w:r>
    </w:p>
    <w:p w14:paraId="17933720" w14:textId="77777777" w:rsidR="002C16AD" w:rsidRDefault="002C16AD" w:rsidP="002C16AD">
      <w:pPr>
        <w:pStyle w:val="ListParagraph"/>
        <w:numPr>
          <w:ilvl w:val="1"/>
          <w:numId w:val="2"/>
        </w:numPr>
      </w:pPr>
      <w:r>
        <w:t>When Did It Start?</w:t>
      </w:r>
    </w:p>
    <w:p w14:paraId="17933721" w14:textId="1E4692D3" w:rsidR="002C16AD" w:rsidRDefault="002C16AD" w:rsidP="002C16AD">
      <w:pPr>
        <w:pStyle w:val="ListParagraph"/>
        <w:numPr>
          <w:ilvl w:val="1"/>
          <w:numId w:val="2"/>
        </w:numPr>
      </w:pPr>
      <w:r>
        <w:t xml:space="preserve">Has this happened before with </w:t>
      </w:r>
      <w:r w:rsidRPr="00167946">
        <w:rPr>
          <w:b/>
        </w:rPr>
        <w:t>this</w:t>
      </w:r>
      <w:r>
        <w:t xml:space="preserve"> </w:t>
      </w:r>
      <w:r w:rsidR="00907DE3">
        <w:t>caller/user</w:t>
      </w:r>
      <w:r>
        <w:t>?  If YES, what was resolution?</w:t>
      </w:r>
    </w:p>
    <w:p w14:paraId="17933722" w14:textId="77777777" w:rsidR="002C16AD" w:rsidRDefault="002C16AD" w:rsidP="002C16AD">
      <w:pPr>
        <w:pStyle w:val="ListParagraph"/>
        <w:numPr>
          <w:ilvl w:val="1"/>
          <w:numId w:val="2"/>
        </w:numPr>
      </w:pPr>
      <w:r>
        <w:t>Can you replicate the problem?</w:t>
      </w:r>
    </w:p>
    <w:p w14:paraId="15843951" w14:textId="77777777" w:rsidR="00311493" w:rsidRDefault="00311493" w:rsidP="00311493">
      <w:pPr>
        <w:pStyle w:val="ListParagraph"/>
        <w:numPr>
          <w:ilvl w:val="1"/>
          <w:numId w:val="2"/>
        </w:numPr>
        <w:rPr>
          <w:b/>
        </w:rPr>
      </w:pPr>
      <w:r w:rsidRPr="005823A5">
        <w:rPr>
          <w:b/>
        </w:rPr>
        <w:t>Collect Data.  Update Ticket</w:t>
      </w:r>
      <w:r>
        <w:rPr>
          <w:b/>
        </w:rPr>
        <w:t xml:space="preserve"> and send to Tier2.</w:t>
      </w:r>
    </w:p>
    <w:p w14:paraId="0C97A814" w14:textId="77777777" w:rsidR="00311493" w:rsidRPr="00387992" w:rsidRDefault="00311493" w:rsidP="00311493">
      <w:pPr>
        <w:pStyle w:val="NormalWeb"/>
        <w:pBdr>
          <w:top w:val="single" w:sz="24" w:space="1" w:color="auto"/>
          <w:left w:val="single" w:sz="24" w:space="4" w:color="auto"/>
          <w:bottom w:val="single" w:sz="24" w:space="1" w:color="auto"/>
          <w:right w:val="single" w:sz="24" w:space="4" w:color="auto"/>
        </w:pBdr>
        <w:shd w:val="clear" w:color="auto" w:fill="FFFFFF" w:themeFill="background1"/>
        <w:spacing w:line="233" w:lineRule="atLeast"/>
        <w:ind w:left="360"/>
        <w:rPr>
          <w:rFonts w:ascii="Calibri" w:hAnsi="Calibri"/>
          <w:b/>
          <w:color w:val="FF0000"/>
          <w:sz w:val="22"/>
          <w:szCs w:val="22"/>
        </w:rPr>
      </w:pPr>
      <w:r>
        <w:rPr>
          <w:rFonts w:ascii="Calibri" w:hAnsi="Calibri"/>
          <w:b/>
          <w:color w:val="FF0000"/>
          <w:sz w:val="22"/>
          <w:szCs w:val="22"/>
        </w:rPr>
        <w:t>IMPORTANT:  Updating the ticket the information you have gathered is critical to faster problem resolution and you may have ticket returned to you if you do not include the results of your troubleshooting.  Please do not simply pass an incident along blindly without performing due diligence and including all relevant information.</w:t>
      </w:r>
    </w:p>
    <w:p w14:paraId="3117BDF7" w14:textId="77777777" w:rsidR="00311493" w:rsidRPr="00C80E6F" w:rsidRDefault="00311493" w:rsidP="00311493">
      <w:pPr>
        <w:rPr>
          <w:b/>
        </w:rPr>
      </w:pPr>
    </w:p>
    <w:p w14:paraId="75EA3B59" w14:textId="77777777" w:rsidR="00311493" w:rsidRDefault="00311493" w:rsidP="00311493">
      <w:pPr>
        <w:jc w:val="center"/>
        <w:rPr>
          <w:b/>
          <w:color w:val="FF0000"/>
          <w:sz w:val="28"/>
          <w:szCs w:val="28"/>
        </w:rPr>
      </w:pPr>
      <w:r w:rsidRPr="0B9B635F">
        <w:rPr>
          <w:b/>
          <w:color w:val="FF0000"/>
          <w:sz w:val="28"/>
          <w:szCs w:val="28"/>
        </w:rPr>
        <w:t xml:space="preserve">DECISION:  </w:t>
      </w:r>
    </w:p>
    <w:p w14:paraId="35F3CA08" w14:textId="77777777" w:rsidR="00311493" w:rsidRDefault="00311493" w:rsidP="00311493">
      <w:pPr>
        <w:pStyle w:val="ListParagraph"/>
        <w:numPr>
          <w:ilvl w:val="0"/>
          <w:numId w:val="8"/>
        </w:numPr>
        <w:rPr>
          <w:b/>
          <w:color w:val="FF0000"/>
          <w:sz w:val="28"/>
          <w:szCs w:val="28"/>
        </w:rPr>
      </w:pPr>
      <w:r w:rsidRPr="0B9B635F">
        <w:rPr>
          <w:b/>
          <w:color w:val="FF0000"/>
          <w:sz w:val="28"/>
          <w:szCs w:val="28"/>
        </w:rPr>
        <w:t>ID Problem as Internal, Outbound, or Combination.</w:t>
      </w:r>
    </w:p>
    <w:p w14:paraId="649A62C1" w14:textId="54EC12D4" w:rsidR="00311493" w:rsidRDefault="00311493" w:rsidP="00311493">
      <w:pPr>
        <w:pStyle w:val="ListParagraph"/>
        <w:numPr>
          <w:ilvl w:val="0"/>
          <w:numId w:val="8"/>
        </w:numPr>
        <w:rPr>
          <w:b/>
          <w:color w:val="FF0000"/>
          <w:sz w:val="28"/>
          <w:szCs w:val="28"/>
        </w:rPr>
      </w:pPr>
      <w:r w:rsidRPr="0B9B635F">
        <w:rPr>
          <w:b/>
          <w:color w:val="FF0000"/>
          <w:sz w:val="28"/>
          <w:szCs w:val="28"/>
        </w:rPr>
        <w:t xml:space="preserve">Proceed to appropriate Tier </w:t>
      </w:r>
      <w:r>
        <w:rPr>
          <w:b/>
          <w:color w:val="FF0000"/>
          <w:sz w:val="28"/>
          <w:szCs w:val="28"/>
        </w:rPr>
        <w:t>2</w:t>
      </w:r>
      <w:r w:rsidRPr="0B9B635F">
        <w:rPr>
          <w:b/>
          <w:color w:val="FF0000"/>
          <w:sz w:val="28"/>
          <w:szCs w:val="28"/>
        </w:rPr>
        <w:t xml:space="preserve"> troubleshooting section </w:t>
      </w:r>
      <w:r>
        <w:rPr>
          <w:b/>
          <w:color w:val="FF0000"/>
          <w:sz w:val="28"/>
          <w:szCs w:val="28"/>
        </w:rPr>
        <w:t>next</w:t>
      </w:r>
      <w:r w:rsidRPr="0B9B635F">
        <w:rPr>
          <w:b/>
          <w:color w:val="FF0000"/>
          <w:sz w:val="28"/>
          <w:szCs w:val="28"/>
        </w:rPr>
        <w:t>.</w:t>
      </w:r>
    </w:p>
    <w:p w14:paraId="7F9B3284" w14:textId="77777777" w:rsidR="00D4652E" w:rsidRPr="00D4652E" w:rsidRDefault="00D4652E" w:rsidP="00D4652E">
      <w:pPr>
        <w:rPr>
          <w:b/>
          <w:color w:val="FF0000"/>
          <w:sz w:val="28"/>
          <w:szCs w:val="28"/>
        </w:rPr>
      </w:pPr>
    </w:p>
    <w:p w14:paraId="7639B7B0" w14:textId="77777777" w:rsidR="006D4034" w:rsidRDefault="006D4034" w:rsidP="006D4034">
      <w:pPr>
        <w:pStyle w:val="Heading1"/>
      </w:pPr>
      <w:bookmarkStart w:id="7" w:name="_Toc60992184"/>
      <w:r>
        <w:t xml:space="preserve">Tier 2 </w:t>
      </w:r>
      <w:r w:rsidRPr="005823A5">
        <w:t>Troubleshoo</w:t>
      </w:r>
      <w:r>
        <w:t>ting</w:t>
      </w:r>
      <w:bookmarkEnd w:id="7"/>
    </w:p>
    <w:p w14:paraId="1F48D632" w14:textId="77777777" w:rsidR="006D4034" w:rsidRPr="007200DB" w:rsidRDefault="006D4034" w:rsidP="006D4034">
      <w:r>
        <w:t>These are usually the simplest to define and resolve, as they only involve services on the SMTP Server.  Below are the recommendations for troubleshooting internal mail issues.</w:t>
      </w:r>
    </w:p>
    <w:p w14:paraId="484E0E5C" w14:textId="77777777" w:rsidR="006D4034" w:rsidRDefault="006D4034" w:rsidP="006D4034">
      <w:pPr>
        <w:pStyle w:val="ListParagraph"/>
        <w:numPr>
          <w:ilvl w:val="0"/>
          <w:numId w:val="11"/>
        </w:numPr>
        <w:spacing w:after="0"/>
      </w:pPr>
      <w:r>
        <w:t>Review all required standardized troubleshooting data gathered above.</w:t>
      </w:r>
    </w:p>
    <w:p w14:paraId="7589C339" w14:textId="77777777" w:rsidR="006D4034" w:rsidRDefault="006D4034" w:rsidP="006D4034">
      <w:pPr>
        <w:pStyle w:val="NormalWeb"/>
        <w:numPr>
          <w:ilvl w:val="0"/>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 xml:space="preserve">Gather any error messages user has reported trying to relay mail.  </w:t>
      </w:r>
    </w:p>
    <w:p w14:paraId="6CF10AD6" w14:textId="77777777" w:rsidR="006D4034" w:rsidRDefault="006D4034" w:rsidP="004D0BC1">
      <w:pPr>
        <w:pStyle w:val="ListParagraph"/>
        <w:ind w:left="1440"/>
      </w:pPr>
    </w:p>
    <w:p w14:paraId="622A5BED" w14:textId="18EDFACC" w:rsidR="001E4312" w:rsidRDefault="001E4312" w:rsidP="004D0BC1">
      <w:pPr>
        <w:pStyle w:val="ListParagraph"/>
        <w:numPr>
          <w:ilvl w:val="0"/>
          <w:numId w:val="43"/>
        </w:numPr>
      </w:pPr>
      <w:r>
        <w:t xml:space="preserve">Are services running on the SMTP </w:t>
      </w:r>
      <w:r w:rsidRPr="004D0BC1">
        <w:t>Servers</w:t>
      </w:r>
      <w:r>
        <w:t>?</w:t>
      </w:r>
    </w:p>
    <w:p w14:paraId="17933723" w14:textId="57EAB4E3" w:rsidR="006F0439" w:rsidRDefault="00CA3C6D" w:rsidP="004D0BC1">
      <w:pPr>
        <w:pStyle w:val="ListParagraph"/>
        <w:numPr>
          <w:ilvl w:val="0"/>
          <w:numId w:val="43"/>
        </w:numPr>
      </w:pPr>
      <w:r>
        <w:t xml:space="preserve">Check Queue:  </w:t>
      </w:r>
      <w:r w:rsidR="006F0439">
        <w:t>A</w:t>
      </w:r>
      <w:r w:rsidR="002C16AD">
        <w:t>re there a</w:t>
      </w:r>
      <w:r w:rsidR="006F0439">
        <w:t>ny other identical/similar incidents?</w:t>
      </w:r>
    </w:p>
    <w:p w14:paraId="17933724" w14:textId="77777777" w:rsidR="00CA3C6D" w:rsidRDefault="0074340E" w:rsidP="00CA3C6D">
      <w:pPr>
        <w:pStyle w:val="ListParagraph"/>
        <w:numPr>
          <w:ilvl w:val="2"/>
          <w:numId w:val="2"/>
        </w:numPr>
      </w:pPr>
      <w:r>
        <w:t>How many? – Define s</w:t>
      </w:r>
      <w:r w:rsidR="00CA3C6D">
        <w:t>cope</w:t>
      </w:r>
      <w:r>
        <w:t xml:space="preserve"> of problem.</w:t>
      </w:r>
    </w:p>
    <w:p w14:paraId="17933725" w14:textId="77777777" w:rsidR="005823A5" w:rsidRDefault="00CA3C6D" w:rsidP="00CA3C6D">
      <w:pPr>
        <w:pStyle w:val="ListParagraph"/>
        <w:numPr>
          <w:ilvl w:val="2"/>
          <w:numId w:val="2"/>
        </w:numPr>
      </w:pPr>
      <w:r>
        <w:t xml:space="preserve">Were they resolved?  </w:t>
      </w:r>
    </w:p>
    <w:p w14:paraId="17933726" w14:textId="77777777" w:rsidR="00CA3C6D" w:rsidRDefault="00CA3C6D" w:rsidP="005823A5">
      <w:pPr>
        <w:pStyle w:val="ListParagraph"/>
        <w:numPr>
          <w:ilvl w:val="3"/>
          <w:numId w:val="2"/>
        </w:numPr>
      </w:pPr>
      <w:r>
        <w:t>If YES:  Gather solution and attempt to repeat.</w:t>
      </w:r>
    </w:p>
    <w:p w14:paraId="17933727" w14:textId="77777777" w:rsidR="005823A5" w:rsidRDefault="005823A5" w:rsidP="005823A5">
      <w:pPr>
        <w:pStyle w:val="ListParagraph"/>
        <w:numPr>
          <w:ilvl w:val="3"/>
          <w:numId w:val="2"/>
        </w:numPr>
      </w:pPr>
      <w:r>
        <w:t xml:space="preserve">If NO:  </w:t>
      </w:r>
      <w:r w:rsidR="0074340E">
        <w:t>Inform colleagues and c</w:t>
      </w:r>
      <w:r>
        <w:t xml:space="preserve">ontinue </w:t>
      </w:r>
      <w:r w:rsidR="0074340E">
        <w:t>t</w:t>
      </w:r>
      <w:r>
        <w:t>roubleshooting below.</w:t>
      </w:r>
    </w:p>
    <w:p w14:paraId="17933728" w14:textId="77777777" w:rsidR="002C16AD" w:rsidRDefault="0074340E" w:rsidP="004D0BC1">
      <w:pPr>
        <w:pStyle w:val="ListParagraph"/>
        <w:numPr>
          <w:ilvl w:val="0"/>
          <w:numId w:val="43"/>
        </w:numPr>
      </w:pPr>
      <w:r w:rsidRPr="001D7365">
        <w:rPr>
          <w:b/>
          <w:color w:val="FF0000"/>
        </w:rPr>
        <w:t xml:space="preserve">IMPORTANT:  </w:t>
      </w:r>
      <w:r w:rsidR="00DC7B7F">
        <w:t xml:space="preserve">Are there NDR/Bounce Records?  </w:t>
      </w:r>
      <w:r w:rsidR="002C16AD">
        <w:t>Get them from users!</w:t>
      </w:r>
    </w:p>
    <w:p w14:paraId="17933729" w14:textId="77777777" w:rsidR="005823A5" w:rsidRDefault="005823A5" w:rsidP="004D0BC1">
      <w:pPr>
        <w:pStyle w:val="ListParagraph"/>
        <w:numPr>
          <w:ilvl w:val="0"/>
          <w:numId w:val="43"/>
        </w:numPr>
      </w:pPr>
      <w:r>
        <w:t xml:space="preserve">Confirm </w:t>
      </w:r>
      <w:r w:rsidR="0074340E">
        <w:t xml:space="preserve">&amp; document </w:t>
      </w:r>
      <w:r>
        <w:t>w</w:t>
      </w:r>
      <w:r w:rsidR="006F0439">
        <w:t xml:space="preserve">hat </w:t>
      </w:r>
      <w:r w:rsidR="00167946">
        <w:t xml:space="preserve">IS and IS NOT </w:t>
      </w:r>
      <w:r w:rsidR="006F0439">
        <w:t>working</w:t>
      </w:r>
      <w:r>
        <w:t>.  (Isolate the problem to eliminate non-problematic areas.)</w:t>
      </w:r>
    </w:p>
    <w:p w14:paraId="0976BD60" w14:textId="2C262632" w:rsidR="00DA7DDF" w:rsidRDefault="00447BC9" w:rsidP="00447BC9">
      <w:pPr>
        <w:pStyle w:val="NormalWeb"/>
        <w:numPr>
          <w:ilvl w:val="0"/>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The most common would be that the host is not listed in the Relay Allow List receiving the following error.</w:t>
      </w:r>
    </w:p>
    <w:p w14:paraId="4A8DF81A" w14:textId="7C890B51" w:rsidR="00DA7DDF" w:rsidRPr="007C5E37" w:rsidRDefault="007C5E37" w:rsidP="00447BC9">
      <w:pPr>
        <w:pStyle w:val="NormalWeb"/>
        <w:numPr>
          <w:ilvl w:val="1"/>
          <w:numId w:val="11"/>
        </w:numPr>
        <w:shd w:val="clear" w:color="auto" w:fill="FFFFFF" w:themeFill="background1"/>
        <w:spacing w:line="233" w:lineRule="atLeast"/>
        <w:rPr>
          <w:rFonts w:ascii="Calibri" w:hAnsi="Calibri"/>
          <w:b/>
          <w:color w:val="000000" w:themeColor="text1"/>
          <w:sz w:val="22"/>
          <w:szCs w:val="22"/>
        </w:rPr>
      </w:pPr>
      <w:r>
        <w:rPr>
          <w:rFonts w:ascii="Calibri" w:hAnsi="Calibri"/>
          <w:b/>
          <w:color w:val="000000" w:themeColor="text1"/>
          <w:sz w:val="22"/>
          <w:szCs w:val="22"/>
        </w:rPr>
        <w:t xml:space="preserve">Error code: </w:t>
      </w:r>
      <w:r w:rsidR="00447BC9" w:rsidRPr="007C5E37">
        <w:rPr>
          <w:rFonts w:ascii="Calibri" w:hAnsi="Calibri"/>
          <w:b/>
          <w:color w:val="000000" w:themeColor="text1"/>
          <w:sz w:val="22"/>
          <w:szCs w:val="22"/>
        </w:rPr>
        <w:t>550 5.7.1 Unable to relay for….</w:t>
      </w:r>
    </w:p>
    <w:p w14:paraId="77E9411F" w14:textId="7984273F" w:rsidR="00447BC9" w:rsidRDefault="00447BC9" w:rsidP="0B9B635F">
      <w:pPr>
        <w:pStyle w:val="NormalWeb"/>
        <w:numPr>
          <w:ilvl w:val="1"/>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Resolution: Follow instructions above to add host IP address to Relay Allow List.</w:t>
      </w:r>
    </w:p>
    <w:p w14:paraId="47BE0C76" w14:textId="77777777" w:rsidR="00447BC9" w:rsidRDefault="00447BC9" w:rsidP="0B9B635F">
      <w:pPr>
        <w:pStyle w:val="NormalWeb"/>
        <w:numPr>
          <w:ilvl w:val="1"/>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Validation:  Have user/application re-try sending mail</w:t>
      </w:r>
      <w:r w:rsidR="00C14EBB" w:rsidRPr="0B9B635F">
        <w:rPr>
          <w:rFonts w:ascii="Calibri" w:hAnsi="Calibri"/>
          <w:color w:val="000000" w:themeColor="text1"/>
          <w:sz w:val="22"/>
          <w:szCs w:val="22"/>
        </w:rPr>
        <w:t>.</w:t>
      </w:r>
    </w:p>
    <w:p w14:paraId="15E175A7" w14:textId="77777777" w:rsidR="00447BC9" w:rsidRDefault="00447BC9" w:rsidP="00447BC9">
      <w:pPr>
        <w:pStyle w:val="NormalWeb"/>
        <w:shd w:val="clear" w:color="auto" w:fill="FFFFFF" w:themeFill="background1"/>
        <w:spacing w:line="233" w:lineRule="atLeast"/>
        <w:rPr>
          <w:rFonts w:ascii="Calibri" w:hAnsi="Calibri"/>
          <w:color w:val="000000" w:themeColor="text1"/>
          <w:sz w:val="22"/>
          <w:szCs w:val="22"/>
        </w:rPr>
      </w:pPr>
    </w:p>
    <w:p w14:paraId="17933736" w14:textId="4BB31734" w:rsidR="00C14EBB" w:rsidRDefault="007C5E37" w:rsidP="00447BC9">
      <w:pPr>
        <w:pStyle w:val="NormalWeb"/>
        <w:numPr>
          <w:ilvl w:val="0"/>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Verify</w:t>
      </w:r>
      <w:r w:rsidRPr="007C5E37">
        <w:rPr>
          <w:rFonts w:ascii="Calibri" w:hAnsi="Calibri"/>
          <w:color w:val="000000" w:themeColor="text1"/>
          <w:sz w:val="22"/>
          <w:szCs w:val="22"/>
        </w:rPr>
        <w:t xml:space="preserve"> the SMTP Server Services</w:t>
      </w:r>
      <w:r>
        <w:rPr>
          <w:rFonts w:ascii="Calibri" w:hAnsi="Calibri"/>
          <w:color w:val="000000" w:themeColor="text1"/>
          <w:sz w:val="22"/>
          <w:szCs w:val="22"/>
        </w:rPr>
        <w:t xml:space="preserve"> are running</w:t>
      </w:r>
    </w:p>
    <w:p w14:paraId="70CB0C68" w14:textId="45397763" w:rsidR="007C5E37" w:rsidRDefault="007C5E37" w:rsidP="007C5E37">
      <w:pPr>
        <w:pStyle w:val="NormalWeb"/>
        <w:numPr>
          <w:ilvl w:val="1"/>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Login to SMTP Relay Servers</w:t>
      </w:r>
    </w:p>
    <w:p w14:paraId="519CA06E" w14:textId="77777777" w:rsidR="002F2CA8" w:rsidRPr="00D21F05" w:rsidRDefault="002F2CA8" w:rsidP="002F2CA8">
      <w:pPr>
        <w:pStyle w:val="ListParagraph"/>
        <w:numPr>
          <w:ilvl w:val="2"/>
          <w:numId w:val="44"/>
        </w:numPr>
        <w:rPr>
          <w:sz w:val="20"/>
          <w:szCs w:val="20"/>
        </w:rPr>
      </w:pPr>
      <w:r w:rsidRPr="00D21F05">
        <w:rPr>
          <w:sz w:val="20"/>
          <w:szCs w:val="20"/>
        </w:rPr>
        <w:t>AUN1CORPVAP018 - 10.52.65.170</w:t>
      </w:r>
    </w:p>
    <w:p w14:paraId="00C37880" w14:textId="77777777" w:rsidR="002F2CA8" w:rsidRPr="00D21F05" w:rsidRDefault="002F2CA8" w:rsidP="002F2CA8">
      <w:pPr>
        <w:pStyle w:val="ListParagraph"/>
        <w:numPr>
          <w:ilvl w:val="2"/>
          <w:numId w:val="44"/>
        </w:numPr>
        <w:rPr>
          <w:sz w:val="20"/>
          <w:szCs w:val="20"/>
        </w:rPr>
      </w:pPr>
      <w:r w:rsidRPr="00D21F05">
        <w:rPr>
          <w:sz w:val="20"/>
          <w:szCs w:val="20"/>
        </w:rPr>
        <w:t>AUN1CORPVAP019 - 10.52.65.171</w:t>
      </w:r>
    </w:p>
    <w:p w14:paraId="65F2867D" w14:textId="77777777" w:rsidR="002F2CA8" w:rsidRPr="00D21F05" w:rsidRDefault="002F2CA8" w:rsidP="002F2CA8">
      <w:pPr>
        <w:pStyle w:val="ListParagraph"/>
        <w:numPr>
          <w:ilvl w:val="2"/>
          <w:numId w:val="44"/>
        </w:numPr>
        <w:rPr>
          <w:sz w:val="20"/>
          <w:szCs w:val="20"/>
        </w:rPr>
      </w:pPr>
      <w:r w:rsidRPr="00D21F05">
        <w:rPr>
          <w:sz w:val="20"/>
          <w:szCs w:val="20"/>
        </w:rPr>
        <w:t>WTW2CORPVAP010 - 10.56.148.45</w:t>
      </w:r>
    </w:p>
    <w:p w14:paraId="241E47E6" w14:textId="77777777" w:rsidR="002F2CA8" w:rsidRPr="00D21F05" w:rsidRDefault="002F2CA8" w:rsidP="002F2CA8">
      <w:pPr>
        <w:pStyle w:val="ListParagraph"/>
        <w:numPr>
          <w:ilvl w:val="2"/>
          <w:numId w:val="44"/>
        </w:numPr>
        <w:rPr>
          <w:sz w:val="20"/>
          <w:szCs w:val="20"/>
        </w:rPr>
      </w:pPr>
      <w:r w:rsidRPr="00D21F05">
        <w:rPr>
          <w:sz w:val="20"/>
          <w:szCs w:val="20"/>
        </w:rPr>
        <w:t>WTW2CORPVAP011 - 10.56.148.46</w:t>
      </w:r>
    </w:p>
    <w:p w14:paraId="09F47C58" w14:textId="77777777" w:rsidR="007C5E37" w:rsidRDefault="007C5E37" w:rsidP="007C5E37">
      <w:pPr>
        <w:pStyle w:val="NormalWeb"/>
        <w:numPr>
          <w:ilvl w:val="1"/>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Check the following services to ensure they are Running as shown below</w:t>
      </w:r>
      <w:r w:rsidRPr="0B9B635F">
        <w:rPr>
          <w:rFonts w:ascii="Calibri" w:hAnsi="Calibri"/>
          <w:color w:val="000000" w:themeColor="text1"/>
          <w:sz w:val="22"/>
          <w:szCs w:val="22"/>
        </w:rPr>
        <w:t>?</w:t>
      </w:r>
    </w:p>
    <w:p w14:paraId="0352FB4A" w14:textId="77777777" w:rsidR="007C5E37" w:rsidRDefault="007C5E37" w:rsidP="007C5E37">
      <w:pPr>
        <w:pStyle w:val="NormalWeb"/>
        <w:numPr>
          <w:ilvl w:val="2"/>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Server Services - Simple Mail Transfer Protocol (SMTP)</w:t>
      </w:r>
    </w:p>
    <w:p w14:paraId="217EE5A8" w14:textId="77777777" w:rsidR="007C5E37" w:rsidRDefault="007C5E37" w:rsidP="007C5E37">
      <w:pPr>
        <w:pStyle w:val="NormalWeb"/>
        <w:numPr>
          <w:ilvl w:val="2"/>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Internet Information Services (IIS) 6.0 Manager – SMTP Virtual Server</w:t>
      </w:r>
    </w:p>
    <w:p w14:paraId="1C3D121C" w14:textId="77777777" w:rsidR="007C5E37" w:rsidRDefault="007C5E37" w:rsidP="007C5E37">
      <w:pPr>
        <w:pStyle w:val="NormalWeb"/>
        <w:shd w:val="clear" w:color="auto" w:fill="FFFFFF" w:themeFill="background1"/>
        <w:spacing w:line="233" w:lineRule="atLeast"/>
        <w:ind w:left="1440"/>
        <w:rPr>
          <w:rFonts w:ascii="Calibri" w:hAnsi="Calibri"/>
          <w:color w:val="000000" w:themeColor="text1"/>
          <w:sz w:val="22"/>
          <w:szCs w:val="22"/>
        </w:rPr>
      </w:pPr>
    </w:p>
    <w:p w14:paraId="6DEC8FDD" w14:textId="77777777" w:rsidR="007C5E37" w:rsidRDefault="007C5E37" w:rsidP="007C5E37">
      <w:pPr>
        <w:pStyle w:val="NormalWeb"/>
        <w:shd w:val="clear" w:color="auto" w:fill="FFFFFF" w:themeFill="background1"/>
        <w:spacing w:line="233" w:lineRule="atLeast"/>
        <w:ind w:left="1440"/>
        <w:rPr>
          <w:rFonts w:ascii="Calibri" w:hAnsi="Calibri"/>
          <w:color w:val="000000" w:themeColor="text1"/>
          <w:sz w:val="22"/>
          <w:szCs w:val="22"/>
        </w:rPr>
      </w:pPr>
    </w:p>
    <w:p w14:paraId="27580D5E" w14:textId="77777777" w:rsidR="007C5E37" w:rsidRDefault="007C5E37" w:rsidP="007C010E">
      <w:pPr>
        <w:pStyle w:val="NormalWeb"/>
        <w:shd w:val="clear" w:color="auto" w:fill="FFFFFF" w:themeFill="background1"/>
        <w:spacing w:line="233" w:lineRule="atLeast"/>
        <w:ind w:left="1440"/>
        <w:rPr>
          <w:rFonts w:ascii="Calibri" w:hAnsi="Calibri"/>
          <w:color w:val="000000" w:themeColor="text1"/>
          <w:sz w:val="22"/>
          <w:szCs w:val="22"/>
        </w:rPr>
      </w:pPr>
      <w:r>
        <w:rPr>
          <w:noProof/>
        </w:rPr>
        <w:lastRenderedPageBreak/>
        <w:drawing>
          <wp:inline distT="0" distB="0" distL="0" distR="0" wp14:anchorId="7805A131" wp14:editId="4C892588">
            <wp:extent cx="3581400" cy="1513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771" cy="1522111"/>
                    </a:xfrm>
                    <a:prstGeom prst="rect">
                      <a:avLst/>
                    </a:prstGeom>
                  </pic:spPr>
                </pic:pic>
              </a:graphicData>
            </a:graphic>
          </wp:inline>
        </w:drawing>
      </w:r>
    </w:p>
    <w:p w14:paraId="5ACFCBD2" w14:textId="6F7B51E6" w:rsidR="007C5E37" w:rsidRDefault="007C5E37" w:rsidP="007C5E37">
      <w:pPr>
        <w:pStyle w:val="NormalWeb"/>
        <w:shd w:val="clear" w:color="auto" w:fill="FFFFFF" w:themeFill="background1"/>
        <w:spacing w:line="233" w:lineRule="atLeast"/>
        <w:rPr>
          <w:rFonts w:ascii="Calibri" w:hAnsi="Calibri"/>
          <w:color w:val="000000" w:themeColor="text1"/>
          <w:sz w:val="22"/>
          <w:szCs w:val="22"/>
        </w:rPr>
      </w:pPr>
    </w:p>
    <w:p w14:paraId="3EE92268" w14:textId="0DD68D69" w:rsidR="006F5837" w:rsidRDefault="006F5837" w:rsidP="006F5837">
      <w:pPr>
        <w:pStyle w:val="NormalWeb"/>
        <w:shd w:val="clear" w:color="auto" w:fill="FFFFFF" w:themeFill="background1"/>
        <w:spacing w:line="233" w:lineRule="atLeast"/>
        <w:ind w:left="720"/>
        <w:rPr>
          <w:rFonts w:ascii="Calibri" w:hAnsi="Calibri"/>
          <w:color w:val="000000" w:themeColor="text1"/>
          <w:sz w:val="22"/>
          <w:szCs w:val="22"/>
        </w:rPr>
      </w:pPr>
    </w:p>
    <w:p w14:paraId="72A15108" w14:textId="77777777" w:rsidR="00C87258" w:rsidRDefault="00F4339F" w:rsidP="007C5E37">
      <w:pPr>
        <w:pStyle w:val="NormalWeb"/>
        <w:numPr>
          <w:ilvl w:val="0"/>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 xml:space="preserve">Can you telnet into port 25 from the </w:t>
      </w:r>
      <w:r w:rsidR="00C87258">
        <w:rPr>
          <w:rFonts w:ascii="Calibri" w:hAnsi="Calibri"/>
          <w:color w:val="000000" w:themeColor="text1"/>
          <w:sz w:val="22"/>
          <w:szCs w:val="22"/>
        </w:rPr>
        <w:t>host server submitting the SMTP relay request by executing the command below.</w:t>
      </w:r>
    </w:p>
    <w:p w14:paraId="11445AE3" w14:textId="77777777" w:rsidR="00C87258" w:rsidRDefault="00C87258" w:rsidP="00C87258">
      <w:pPr>
        <w:pStyle w:val="NormalWeb"/>
        <w:shd w:val="clear" w:color="auto" w:fill="FFFFFF" w:themeFill="background1"/>
        <w:spacing w:line="233" w:lineRule="atLeast"/>
        <w:ind w:left="720"/>
        <w:rPr>
          <w:rFonts w:ascii="Calibri" w:hAnsi="Calibri"/>
          <w:color w:val="000000" w:themeColor="text1"/>
          <w:sz w:val="22"/>
          <w:szCs w:val="22"/>
        </w:rPr>
      </w:pPr>
    </w:p>
    <w:p w14:paraId="17899C0B" w14:textId="5CA67D74" w:rsidR="00C87258" w:rsidRDefault="00045A97" w:rsidP="00C87258">
      <w:pPr>
        <w:pStyle w:val="NormalWeb"/>
        <w:shd w:val="clear" w:color="auto" w:fill="FFFFFF" w:themeFill="background1"/>
        <w:spacing w:line="233" w:lineRule="atLeast"/>
        <w:ind w:left="720"/>
        <w:rPr>
          <w:rFonts w:ascii="Calibri" w:hAnsi="Calibri"/>
          <w:color w:val="000000" w:themeColor="text1"/>
          <w:sz w:val="22"/>
          <w:szCs w:val="22"/>
        </w:rPr>
      </w:pPr>
      <w:r>
        <w:rPr>
          <w:noProof/>
        </w:rPr>
        <w:drawing>
          <wp:inline distT="0" distB="0" distL="0" distR="0" wp14:anchorId="0B7122A8" wp14:editId="438743AF">
            <wp:extent cx="6400800" cy="2101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101215"/>
                    </a:xfrm>
                    <a:prstGeom prst="rect">
                      <a:avLst/>
                    </a:prstGeom>
                    <a:noFill/>
                    <a:ln>
                      <a:noFill/>
                    </a:ln>
                  </pic:spPr>
                </pic:pic>
              </a:graphicData>
            </a:graphic>
          </wp:inline>
        </w:drawing>
      </w:r>
    </w:p>
    <w:p w14:paraId="7A27BFBA" w14:textId="61F334AF" w:rsidR="0026209D" w:rsidRDefault="0026209D" w:rsidP="00C87258">
      <w:pPr>
        <w:pStyle w:val="NormalWeb"/>
        <w:shd w:val="clear" w:color="auto" w:fill="FFFFFF" w:themeFill="background1"/>
        <w:spacing w:line="233" w:lineRule="atLeast"/>
        <w:ind w:left="720"/>
        <w:rPr>
          <w:rFonts w:ascii="Calibri" w:hAnsi="Calibri"/>
          <w:color w:val="000000" w:themeColor="text1"/>
          <w:sz w:val="22"/>
          <w:szCs w:val="22"/>
        </w:rPr>
      </w:pPr>
    </w:p>
    <w:p w14:paraId="4A390FFD" w14:textId="4F20F21A" w:rsidR="0026209D" w:rsidRDefault="0093623F" w:rsidP="0026209D">
      <w:pPr>
        <w:pStyle w:val="NormalWeb"/>
        <w:numPr>
          <w:ilvl w:val="0"/>
          <w:numId w:val="46"/>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The above indicates a successful network connection.</w:t>
      </w:r>
    </w:p>
    <w:p w14:paraId="3DF4AF0E" w14:textId="26C10272" w:rsidR="0093623F" w:rsidRDefault="0093623F" w:rsidP="0026209D">
      <w:pPr>
        <w:pStyle w:val="NormalWeb"/>
        <w:numPr>
          <w:ilvl w:val="0"/>
          <w:numId w:val="46"/>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 xml:space="preserve">If blank, </w:t>
      </w:r>
      <w:r w:rsidR="00543AF6">
        <w:rPr>
          <w:rFonts w:ascii="Calibri" w:hAnsi="Calibri"/>
          <w:color w:val="000000" w:themeColor="text1"/>
          <w:sz w:val="22"/>
          <w:szCs w:val="22"/>
        </w:rPr>
        <w:t>there is an issue with the network or firewall.</w:t>
      </w:r>
    </w:p>
    <w:p w14:paraId="07302B3A" w14:textId="77777777" w:rsidR="00C87258" w:rsidRDefault="00C87258" w:rsidP="00C87258">
      <w:pPr>
        <w:pStyle w:val="NormalWeb"/>
        <w:shd w:val="clear" w:color="auto" w:fill="FFFFFF" w:themeFill="background1"/>
        <w:spacing w:line="233" w:lineRule="atLeast"/>
        <w:ind w:left="720"/>
        <w:rPr>
          <w:rFonts w:ascii="Calibri" w:hAnsi="Calibri"/>
          <w:color w:val="000000" w:themeColor="text1"/>
          <w:sz w:val="22"/>
          <w:szCs w:val="22"/>
        </w:rPr>
      </w:pPr>
    </w:p>
    <w:p w14:paraId="44C59B66" w14:textId="153401A7" w:rsidR="007C5E37" w:rsidRDefault="005F3412" w:rsidP="007C5E37">
      <w:pPr>
        <w:pStyle w:val="NormalWeb"/>
        <w:numPr>
          <w:ilvl w:val="0"/>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Checking Queue Backlog</w:t>
      </w:r>
      <w:r w:rsidR="006F5837">
        <w:rPr>
          <w:rFonts w:ascii="Calibri" w:hAnsi="Calibri"/>
          <w:color w:val="000000" w:themeColor="text1"/>
          <w:sz w:val="22"/>
          <w:szCs w:val="22"/>
        </w:rPr>
        <w:t xml:space="preserve"> - </w:t>
      </w:r>
      <w:r w:rsidR="006F5837" w:rsidRPr="005F3412">
        <w:rPr>
          <w:rFonts w:ascii="Lucida Sans Unicode" w:eastAsia="Times New Roman" w:hAnsi="Lucida Sans Unicode" w:cs="Lucida Sans Unicode"/>
          <w:color w:val="333333"/>
          <w:sz w:val="19"/>
          <w:szCs w:val="19"/>
        </w:rPr>
        <w:t>Messages that cannot be immediately delivered are moved by the SMTP service to the Queue folder from the Pickup folder. The SMTP service repeatedly attempts to deliver messages stored in the Queue folder</w:t>
      </w:r>
    </w:p>
    <w:p w14:paraId="4ED25802" w14:textId="77777777" w:rsidR="00D72CE3" w:rsidRDefault="00402C9C" w:rsidP="005F3412">
      <w:pPr>
        <w:pStyle w:val="NormalWeb"/>
        <w:numPr>
          <w:ilvl w:val="1"/>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 xml:space="preserve">Alerting: Orion monitoring is set to Alert </w:t>
      </w:r>
    </w:p>
    <w:p w14:paraId="0CEC525B" w14:textId="77777777" w:rsidR="00916064" w:rsidRDefault="0082443A" w:rsidP="00D72CE3">
      <w:pPr>
        <w:pStyle w:val="NormalWeb"/>
        <w:numPr>
          <w:ilvl w:val="2"/>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Polling every 5 minutes</w:t>
      </w:r>
    </w:p>
    <w:p w14:paraId="3F5053B3" w14:textId="291CB2FA" w:rsidR="005F3412" w:rsidRDefault="00402C9C" w:rsidP="00D72CE3">
      <w:pPr>
        <w:pStyle w:val="NormalWeb"/>
        <w:numPr>
          <w:ilvl w:val="2"/>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 xml:space="preserve">if the Queue exceeds &gt; </w:t>
      </w:r>
      <w:r w:rsidR="00161E52">
        <w:rPr>
          <w:rFonts w:ascii="Calibri" w:hAnsi="Calibri"/>
          <w:color w:val="000000" w:themeColor="text1"/>
          <w:sz w:val="22"/>
          <w:szCs w:val="22"/>
        </w:rPr>
        <w:t>5</w:t>
      </w:r>
      <w:r>
        <w:rPr>
          <w:rFonts w:ascii="Calibri" w:hAnsi="Calibri"/>
          <w:color w:val="000000" w:themeColor="text1"/>
          <w:sz w:val="22"/>
          <w:szCs w:val="22"/>
        </w:rPr>
        <w:t>00 messages</w:t>
      </w:r>
    </w:p>
    <w:p w14:paraId="4D0AEBF9" w14:textId="25442020" w:rsidR="00916064" w:rsidRDefault="00916064" w:rsidP="00D72CE3">
      <w:pPr>
        <w:pStyle w:val="NormalWeb"/>
        <w:numPr>
          <w:ilvl w:val="2"/>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 xml:space="preserve">condition </w:t>
      </w:r>
      <w:r w:rsidR="00F2495D">
        <w:rPr>
          <w:rFonts w:ascii="Calibri" w:hAnsi="Calibri"/>
          <w:color w:val="000000" w:themeColor="text1"/>
          <w:sz w:val="22"/>
          <w:szCs w:val="22"/>
        </w:rPr>
        <w:t>to exist more than 30 min</w:t>
      </w:r>
    </w:p>
    <w:p w14:paraId="00717A78" w14:textId="1E73EA37" w:rsidR="00402C9C" w:rsidRDefault="00402C9C" w:rsidP="005F3412">
      <w:pPr>
        <w:pStyle w:val="NormalWeb"/>
        <w:numPr>
          <w:ilvl w:val="1"/>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Troubleshooting:  This could be caused by several variables.</w:t>
      </w:r>
    </w:p>
    <w:p w14:paraId="0E609EBF" w14:textId="06882255" w:rsidR="00402C9C" w:rsidRDefault="00402C9C" w:rsidP="00402C9C">
      <w:pPr>
        <w:pStyle w:val="NormalWeb"/>
        <w:numPr>
          <w:ilvl w:val="2"/>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 xml:space="preserve">Connection to O365.  You can access the Service Health page on the </w:t>
      </w:r>
      <w:hyperlink r:id="rId26" w:anchor="/servicehealth" w:history="1">
        <w:r w:rsidRPr="00402C9C">
          <w:rPr>
            <w:rStyle w:val="Hyperlink"/>
            <w:rFonts w:ascii="Calibri" w:hAnsi="Calibri"/>
            <w:sz w:val="22"/>
            <w:szCs w:val="22"/>
          </w:rPr>
          <w:t>Microsoft 365 Admin Center</w:t>
        </w:r>
      </w:hyperlink>
      <w:r>
        <w:rPr>
          <w:rFonts w:ascii="Calibri" w:hAnsi="Calibri"/>
          <w:color w:val="000000" w:themeColor="text1"/>
          <w:sz w:val="22"/>
          <w:szCs w:val="22"/>
        </w:rPr>
        <w:t xml:space="preserve"> for any advisories.</w:t>
      </w:r>
    </w:p>
    <w:p w14:paraId="50533F76" w14:textId="439629D1" w:rsidR="00402C9C" w:rsidRDefault="00402C9C" w:rsidP="00402C9C">
      <w:pPr>
        <w:pStyle w:val="NormalWeb"/>
        <w:numPr>
          <w:ilvl w:val="2"/>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This connection requires an updated certificate so check if the certificate mentioned in the components sections is up-to-date.</w:t>
      </w:r>
    </w:p>
    <w:p w14:paraId="72CF1183" w14:textId="33044392" w:rsidR="00402C9C" w:rsidRDefault="00402C9C" w:rsidP="00402C9C">
      <w:pPr>
        <w:pStyle w:val="NormalWeb"/>
        <w:numPr>
          <w:ilvl w:val="1"/>
          <w:numId w:val="11"/>
        </w:numPr>
        <w:shd w:val="clear" w:color="auto" w:fill="FFFFFF" w:themeFill="background1"/>
        <w:spacing w:line="233" w:lineRule="atLeast"/>
        <w:rPr>
          <w:rFonts w:ascii="Calibri" w:hAnsi="Calibri"/>
          <w:color w:val="000000" w:themeColor="text1"/>
          <w:sz w:val="22"/>
          <w:szCs w:val="22"/>
        </w:rPr>
      </w:pPr>
      <w:r>
        <w:rPr>
          <w:rFonts w:ascii="Calibri" w:hAnsi="Calibri"/>
          <w:color w:val="000000" w:themeColor="text1"/>
          <w:sz w:val="22"/>
          <w:szCs w:val="22"/>
        </w:rPr>
        <w:t>Resolution: You can observe the queues clear if issue resolved.</w:t>
      </w:r>
    </w:p>
    <w:p w14:paraId="45A118D9" w14:textId="50430A62" w:rsidR="00FE4F70" w:rsidRDefault="00FE4F70" w:rsidP="00FE4F70">
      <w:pPr>
        <w:pStyle w:val="NormalWeb"/>
        <w:shd w:val="clear" w:color="auto" w:fill="FFFFFF" w:themeFill="background1"/>
        <w:spacing w:line="233" w:lineRule="atLeast"/>
        <w:rPr>
          <w:rFonts w:ascii="Calibri" w:hAnsi="Calibri"/>
          <w:color w:val="000000" w:themeColor="text1"/>
          <w:sz w:val="22"/>
          <w:szCs w:val="22"/>
        </w:rPr>
      </w:pPr>
    </w:p>
    <w:p w14:paraId="36F22B5E" w14:textId="77777777" w:rsidR="00FE4F70" w:rsidRDefault="00FE4F70" w:rsidP="00FE4F70">
      <w:pPr>
        <w:pStyle w:val="NormalWeb"/>
        <w:shd w:val="clear" w:color="auto" w:fill="FFFFFF" w:themeFill="background1"/>
        <w:spacing w:line="233" w:lineRule="atLeast"/>
        <w:rPr>
          <w:rFonts w:ascii="Calibri" w:hAnsi="Calibri"/>
          <w:color w:val="000000" w:themeColor="text1"/>
          <w:sz w:val="22"/>
          <w:szCs w:val="22"/>
        </w:rPr>
      </w:pPr>
    </w:p>
    <w:p w14:paraId="4826F530" w14:textId="77777777" w:rsidR="00402C9C" w:rsidRDefault="00402C9C" w:rsidP="00402C9C">
      <w:pPr>
        <w:pStyle w:val="NormalWeb"/>
        <w:shd w:val="clear" w:color="auto" w:fill="FFFFFF" w:themeFill="background1"/>
        <w:spacing w:line="233" w:lineRule="atLeast"/>
        <w:rPr>
          <w:rFonts w:ascii="Calibri" w:hAnsi="Calibri"/>
          <w:color w:val="000000" w:themeColor="text1"/>
          <w:sz w:val="22"/>
          <w:szCs w:val="22"/>
        </w:rPr>
      </w:pPr>
    </w:p>
    <w:p w14:paraId="17933751" w14:textId="77777777" w:rsidR="00BF6FE4" w:rsidRPr="00B74F14" w:rsidRDefault="00BF6FE4" w:rsidP="0B9B635F">
      <w:pPr>
        <w:pStyle w:val="NormalWeb"/>
        <w:pBdr>
          <w:top w:val="double" w:sz="4" w:space="1" w:color="FF0000"/>
          <w:left w:val="double" w:sz="4" w:space="4" w:color="FF0000"/>
          <w:bottom w:val="double" w:sz="4" w:space="1" w:color="FF0000"/>
          <w:right w:val="double" w:sz="4" w:space="4" w:color="FF0000"/>
        </w:pBdr>
        <w:shd w:val="clear" w:color="auto" w:fill="FFFFFF" w:themeFill="background1"/>
        <w:spacing w:line="233" w:lineRule="atLeast"/>
        <w:ind w:left="360"/>
        <w:jc w:val="center"/>
        <w:rPr>
          <w:rFonts w:ascii="Calibri" w:hAnsi="Calibri"/>
          <w:b/>
          <w:color w:val="FF0000"/>
          <w:sz w:val="28"/>
          <w:szCs w:val="28"/>
        </w:rPr>
      </w:pPr>
      <w:r w:rsidRPr="0B9B635F">
        <w:rPr>
          <w:rFonts w:ascii="Calibri" w:hAnsi="Calibri"/>
          <w:b/>
          <w:color w:val="FF0000"/>
          <w:sz w:val="28"/>
          <w:szCs w:val="28"/>
        </w:rPr>
        <w:t>DECISION:  Issue Resolved?  Y/N?</w:t>
      </w:r>
    </w:p>
    <w:p w14:paraId="17933752" w14:textId="77777777" w:rsidR="00BF6FE4" w:rsidRPr="00B74F14" w:rsidRDefault="00BF6FE4" w:rsidP="0B9B635F">
      <w:pPr>
        <w:pStyle w:val="NormalWeb"/>
        <w:pBdr>
          <w:top w:val="double" w:sz="4" w:space="1" w:color="FF0000"/>
          <w:left w:val="double" w:sz="4" w:space="4" w:color="FF0000"/>
          <w:bottom w:val="double" w:sz="4" w:space="1" w:color="FF0000"/>
          <w:right w:val="double" w:sz="4" w:space="4" w:color="FF0000"/>
        </w:pBdr>
        <w:shd w:val="clear" w:color="auto" w:fill="FFFFFF" w:themeFill="background1"/>
        <w:spacing w:line="233" w:lineRule="atLeast"/>
        <w:ind w:left="360"/>
        <w:jc w:val="center"/>
        <w:rPr>
          <w:rFonts w:ascii="Calibri" w:hAnsi="Calibri"/>
          <w:b/>
          <w:color w:val="FF0000"/>
          <w:sz w:val="28"/>
          <w:szCs w:val="28"/>
        </w:rPr>
      </w:pPr>
      <w:r w:rsidRPr="0B9B635F">
        <w:rPr>
          <w:rFonts w:ascii="Calibri" w:hAnsi="Calibri"/>
          <w:b/>
          <w:color w:val="FF0000"/>
          <w:sz w:val="28"/>
          <w:szCs w:val="28"/>
        </w:rPr>
        <w:lastRenderedPageBreak/>
        <w:t>If YES, close incident.</w:t>
      </w:r>
    </w:p>
    <w:p w14:paraId="17933753" w14:textId="77777777" w:rsidR="00BF6FE4" w:rsidRPr="00B74F14" w:rsidRDefault="00BF6FE4" w:rsidP="0B9B635F">
      <w:pPr>
        <w:pStyle w:val="NormalWeb"/>
        <w:pBdr>
          <w:top w:val="double" w:sz="4" w:space="1" w:color="FF0000"/>
          <w:left w:val="double" w:sz="4" w:space="4" w:color="FF0000"/>
          <w:bottom w:val="double" w:sz="4" w:space="1" w:color="FF0000"/>
          <w:right w:val="double" w:sz="4" w:space="4" w:color="FF0000"/>
        </w:pBdr>
        <w:shd w:val="clear" w:color="auto" w:fill="FFFFFF" w:themeFill="background1"/>
        <w:spacing w:line="233" w:lineRule="atLeast"/>
        <w:ind w:left="360"/>
        <w:jc w:val="center"/>
        <w:rPr>
          <w:rFonts w:ascii="Calibri" w:hAnsi="Calibri"/>
          <w:b/>
          <w:color w:val="FF0000"/>
          <w:sz w:val="28"/>
          <w:szCs w:val="28"/>
        </w:rPr>
      </w:pPr>
      <w:r w:rsidRPr="0B9B635F">
        <w:rPr>
          <w:rFonts w:ascii="Calibri" w:hAnsi="Calibri"/>
          <w:b/>
          <w:color w:val="FF0000"/>
          <w:sz w:val="28"/>
          <w:szCs w:val="28"/>
        </w:rPr>
        <w:t xml:space="preserve">If NO, update ticket with ALL required/gathered information &amp; escalate to Tier 3.  </w:t>
      </w:r>
    </w:p>
    <w:p w14:paraId="17933754" w14:textId="77777777" w:rsidR="00BF6FE4" w:rsidRDefault="00BF6FE4" w:rsidP="00BF6FE4">
      <w:pPr>
        <w:pStyle w:val="NormalWeb"/>
        <w:shd w:val="clear" w:color="auto" w:fill="FFFFFF"/>
        <w:spacing w:line="233" w:lineRule="atLeast"/>
        <w:jc w:val="center"/>
        <w:rPr>
          <w:rFonts w:ascii="Calibri" w:hAnsi="Calibri"/>
          <w:b/>
          <w:color w:val="FF0000"/>
          <w:sz w:val="22"/>
          <w:szCs w:val="22"/>
        </w:rPr>
      </w:pPr>
    </w:p>
    <w:p w14:paraId="66A7421B" w14:textId="77777777" w:rsidR="00E0591A" w:rsidRDefault="00E0591A" w:rsidP="00240F9D">
      <w:pPr>
        <w:pStyle w:val="Heading1"/>
      </w:pPr>
      <w:bookmarkStart w:id="8" w:name="_Toc60992185"/>
    </w:p>
    <w:p w14:paraId="71CD2982" w14:textId="58CE15A3" w:rsidR="00E0591A" w:rsidRDefault="00E0591A" w:rsidP="00240F9D">
      <w:pPr>
        <w:pStyle w:val="Heading1"/>
      </w:pPr>
    </w:p>
    <w:p w14:paraId="7520E8F3" w14:textId="0A95B136" w:rsidR="00E0591A" w:rsidRDefault="00E0591A" w:rsidP="00E0591A"/>
    <w:p w14:paraId="2BBC0CB5" w14:textId="77777777" w:rsidR="00E0591A" w:rsidRPr="00E0591A" w:rsidRDefault="00E0591A" w:rsidP="00E0591A"/>
    <w:p w14:paraId="1793378F" w14:textId="1AF4CAAE" w:rsidR="00260521" w:rsidRDefault="00E0591A" w:rsidP="00240F9D">
      <w:pPr>
        <w:pStyle w:val="Heading1"/>
      </w:pPr>
      <w:r>
        <w:t>T</w:t>
      </w:r>
      <w:r w:rsidR="00260521" w:rsidRPr="00CF4BB1">
        <w:t>roubleshooting Outbound Flow To Internet</w:t>
      </w:r>
      <w:bookmarkEnd w:id="8"/>
    </w:p>
    <w:p w14:paraId="17933790" w14:textId="77777777" w:rsidR="00D148D5" w:rsidRPr="00387992" w:rsidRDefault="00D148D5" w:rsidP="00D148D5">
      <w:r>
        <w:t>Begin here if the mail problem is determined to be outbound-only.</w:t>
      </w:r>
    </w:p>
    <w:p w14:paraId="17933791" w14:textId="2B7D260E" w:rsidR="00267AC9" w:rsidRDefault="00D148D5" w:rsidP="00267AC9">
      <w:r>
        <w:t xml:space="preserve">Mail flow of email out to the Internet </w:t>
      </w:r>
      <w:r w:rsidR="0082539D">
        <w:t>has recently become much less complex.  I</w:t>
      </w:r>
      <w:r>
        <w:t xml:space="preserve">t is </w:t>
      </w:r>
      <w:r w:rsidR="0082539D">
        <w:t xml:space="preserve">now </w:t>
      </w:r>
      <w:r w:rsidR="006E0E53">
        <w:t>easy</w:t>
      </w:r>
      <w:r>
        <w:t xml:space="preserve"> to troubleshoot and resolve </w:t>
      </w:r>
      <w:r w:rsidR="0082539D">
        <w:t xml:space="preserve">these issues and more </w:t>
      </w:r>
      <w:r>
        <w:t xml:space="preserve">by simply </w:t>
      </w:r>
      <w:r w:rsidR="0082539D">
        <w:t xml:space="preserve">using the Message Trace feature in Exchange Online, to </w:t>
      </w:r>
      <w:r>
        <w:t xml:space="preserve">identify where it is being blocked or </w:t>
      </w:r>
      <w:r w:rsidR="008454CC">
        <w:t>otherwise not passing through</w:t>
      </w:r>
      <w:r>
        <w:t>.</w:t>
      </w:r>
    </w:p>
    <w:p w14:paraId="17933792" w14:textId="77777777" w:rsidR="00D148D5" w:rsidRDefault="00B5085B" w:rsidP="00267AC9">
      <w:r>
        <w:t>For reference, p</w:t>
      </w:r>
      <w:r w:rsidR="00D148D5">
        <w:t xml:space="preserve">lease see </w:t>
      </w:r>
      <w:r w:rsidR="00435258">
        <w:t xml:space="preserve">and use </w:t>
      </w:r>
      <w:r w:rsidR="00D148D5">
        <w:t xml:space="preserve">the outbound mail flow diagram below as well as </w:t>
      </w:r>
      <w:r w:rsidR="00435258">
        <w:t>the</w:t>
      </w:r>
      <w:r w:rsidR="00D148D5">
        <w:t xml:space="preserve"> full d</w:t>
      </w:r>
      <w:r w:rsidR="00435258">
        <w:t>escription</w:t>
      </w:r>
      <w:r w:rsidR="00D148D5">
        <w:t xml:space="preserve"> of the process in the section </w:t>
      </w:r>
      <w:r>
        <w:t xml:space="preserve">above </w:t>
      </w:r>
      <w:r w:rsidR="00D148D5">
        <w:t xml:space="preserve">entitled </w:t>
      </w:r>
      <w:r w:rsidR="00D148D5" w:rsidRPr="00B5085B">
        <w:rPr>
          <w:b/>
        </w:rPr>
        <w:t>Outbound (Non-PCG Recipients) Mail Flow</w:t>
      </w:r>
      <w:r>
        <w:rPr>
          <w:b/>
        </w:rPr>
        <w:t>.</w:t>
      </w:r>
    </w:p>
    <w:p w14:paraId="17933795" w14:textId="77777777" w:rsidR="00260521" w:rsidRDefault="001268A9" w:rsidP="0B9B635F">
      <w:pPr>
        <w:pStyle w:val="ListParagraph"/>
        <w:numPr>
          <w:ilvl w:val="0"/>
          <w:numId w:val="19"/>
        </w:numPr>
        <w:spacing w:after="0"/>
      </w:pPr>
      <w:r>
        <w:t>Gather all required standardized troubleshooting data</w:t>
      </w:r>
      <w:r w:rsidR="00364B8F">
        <w:t xml:space="preserve"> info above if not already done.</w:t>
      </w:r>
    </w:p>
    <w:p w14:paraId="17933796" w14:textId="77777777" w:rsidR="00364B8F" w:rsidRDefault="00364B8F" w:rsidP="0B9B635F">
      <w:pPr>
        <w:pStyle w:val="NormalWeb"/>
        <w:numPr>
          <w:ilvl w:val="0"/>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What is the mail address of </w:t>
      </w:r>
      <w:r w:rsidR="00B5085B" w:rsidRPr="0B9B635F">
        <w:rPr>
          <w:rFonts w:ascii="Calibri" w:hAnsi="Calibri"/>
          <w:color w:val="000000" w:themeColor="text1"/>
          <w:sz w:val="22"/>
          <w:szCs w:val="22"/>
        </w:rPr>
        <w:t xml:space="preserve">PCG </w:t>
      </w:r>
      <w:r w:rsidRPr="0B9B635F">
        <w:rPr>
          <w:rFonts w:ascii="Calibri" w:hAnsi="Calibri"/>
          <w:color w:val="000000" w:themeColor="text1"/>
          <w:sz w:val="22"/>
          <w:szCs w:val="22"/>
        </w:rPr>
        <w:t>user reporting problems?</w:t>
      </w:r>
    </w:p>
    <w:p w14:paraId="17933797" w14:textId="77777777" w:rsidR="00364B8F" w:rsidRDefault="00364B8F" w:rsidP="0B9B635F">
      <w:pPr>
        <w:pStyle w:val="NormalWeb"/>
        <w:numPr>
          <w:ilvl w:val="0"/>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Are there problems sending to </w:t>
      </w:r>
      <w:r w:rsidRPr="0B9B635F">
        <w:rPr>
          <w:rFonts w:ascii="Calibri" w:hAnsi="Calibri"/>
          <w:b/>
          <w:color w:val="000000" w:themeColor="text1"/>
          <w:sz w:val="22"/>
          <w:szCs w:val="22"/>
        </w:rPr>
        <w:t>all</w:t>
      </w:r>
      <w:r w:rsidRPr="0B9B635F">
        <w:rPr>
          <w:rFonts w:ascii="Calibri" w:hAnsi="Calibri"/>
          <w:color w:val="000000" w:themeColor="text1"/>
          <w:sz w:val="22"/>
          <w:szCs w:val="22"/>
        </w:rPr>
        <w:t xml:space="preserve"> </w:t>
      </w:r>
      <w:r w:rsidR="00305A75" w:rsidRPr="0B9B635F">
        <w:rPr>
          <w:rFonts w:ascii="Calibri" w:hAnsi="Calibri"/>
          <w:color w:val="000000" w:themeColor="text1"/>
          <w:sz w:val="22"/>
          <w:szCs w:val="22"/>
        </w:rPr>
        <w:t>I</w:t>
      </w:r>
      <w:r w:rsidR="00B5085B" w:rsidRPr="0B9B635F">
        <w:rPr>
          <w:rFonts w:ascii="Calibri" w:hAnsi="Calibri"/>
          <w:color w:val="000000" w:themeColor="text1"/>
          <w:sz w:val="22"/>
          <w:szCs w:val="22"/>
        </w:rPr>
        <w:t xml:space="preserve">nternet </w:t>
      </w:r>
      <w:r w:rsidRPr="0B9B635F">
        <w:rPr>
          <w:rFonts w:ascii="Calibri" w:hAnsi="Calibri"/>
          <w:color w:val="000000" w:themeColor="text1"/>
          <w:sz w:val="22"/>
          <w:szCs w:val="22"/>
        </w:rPr>
        <w:t>addresses, or just to specific addresses/domains?</w:t>
      </w:r>
    </w:p>
    <w:p w14:paraId="17933798" w14:textId="77777777" w:rsidR="00364B8F" w:rsidRDefault="00364B8F" w:rsidP="0B9B635F">
      <w:pPr>
        <w:pStyle w:val="NormalWeb"/>
        <w:numPr>
          <w:ilvl w:val="1"/>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If the latter, gather ALL addresses </w:t>
      </w:r>
      <w:r w:rsidR="00B5085B" w:rsidRPr="0B9B635F">
        <w:rPr>
          <w:rFonts w:ascii="Calibri" w:hAnsi="Calibri"/>
          <w:color w:val="000000" w:themeColor="text1"/>
          <w:sz w:val="22"/>
          <w:szCs w:val="22"/>
        </w:rPr>
        <w:t xml:space="preserve">where </w:t>
      </w:r>
      <w:r w:rsidRPr="0B9B635F">
        <w:rPr>
          <w:rFonts w:ascii="Calibri" w:hAnsi="Calibri"/>
          <w:color w:val="000000" w:themeColor="text1"/>
          <w:sz w:val="22"/>
          <w:szCs w:val="22"/>
        </w:rPr>
        <w:t xml:space="preserve">problems are </w:t>
      </w:r>
      <w:r w:rsidR="00B5085B" w:rsidRPr="0B9B635F">
        <w:rPr>
          <w:rFonts w:ascii="Calibri" w:hAnsi="Calibri"/>
          <w:color w:val="000000" w:themeColor="text1"/>
          <w:sz w:val="22"/>
          <w:szCs w:val="22"/>
        </w:rPr>
        <w:t>reported</w:t>
      </w:r>
      <w:r w:rsidRPr="0B9B635F">
        <w:rPr>
          <w:rFonts w:ascii="Calibri" w:hAnsi="Calibri"/>
          <w:color w:val="000000" w:themeColor="text1"/>
          <w:sz w:val="22"/>
          <w:szCs w:val="22"/>
        </w:rPr>
        <w:t>.</w:t>
      </w:r>
    </w:p>
    <w:p w14:paraId="17933799" w14:textId="3FA83697" w:rsidR="00364B8F" w:rsidRDefault="00364B8F" w:rsidP="0B9B635F">
      <w:pPr>
        <w:pStyle w:val="NormalWeb"/>
        <w:numPr>
          <w:ilvl w:val="1"/>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Please </w:t>
      </w:r>
      <w:r w:rsidR="00B5085B" w:rsidRPr="0B9B635F">
        <w:rPr>
          <w:rFonts w:ascii="Calibri" w:hAnsi="Calibri"/>
          <w:color w:val="000000" w:themeColor="text1"/>
          <w:sz w:val="22"/>
          <w:szCs w:val="22"/>
        </w:rPr>
        <w:t xml:space="preserve">gather &amp; </w:t>
      </w:r>
      <w:r w:rsidRPr="0B9B635F">
        <w:rPr>
          <w:rFonts w:ascii="Calibri" w:hAnsi="Calibri"/>
          <w:color w:val="000000" w:themeColor="text1"/>
          <w:sz w:val="22"/>
          <w:szCs w:val="22"/>
        </w:rPr>
        <w:t>provide SPECIFIC example(s) of messages sent to problematic external domains</w:t>
      </w:r>
      <w:r w:rsidR="001C23E4">
        <w:rPr>
          <w:rFonts w:ascii="Calibri" w:hAnsi="Calibri"/>
          <w:color w:val="000000" w:themeColor="text1"/>
          <w:sz w:val="22"/>
          <w:szCs w:val="22"/>
        </w:rPr>
        <w:t>.</w:t>
      </w:r>
      <w:r w:rsidRPr="0B9B635F">
        <w:rPr>
          <w:rFonts w:ascii="Calibri" w:hAnsi="Calibri"/>
          <w:color w:val="000000" w:themeColor="text1"/>
          <w:sz w:val="22"/>
          <w:szCs w:val="22"/>
        </w:rPr>
        <w:t xml:space="preserve"> </w:t>
      </w:r>
    </w:p>
    <w:p w14:paraId="1793379B" w14:textId="77777777" w:rsidR="00364B8F" w:rsidRDefault="00B5085B" w:rsidP="0B9B635F">
      <w:pPr>
        <w:pStyle w:val="NormalWeb"/>
        <w:numPr>
          <w:ilvl w:val="0"/>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If the user has received any </w:t>
      </w:r>
      <w:r w:rsidR="00364B8F" w:rsidRPr="0B9B635F">
        <w:rPr>
          <w:rFonts w:ascii="Calibri" w:hAnsi="Calibri"/>
          <w:color w:val="000000" w:themeColor="text1"/>
          <w:sz w:val="22"/>
          <w:szCs w:val="22"/>
        </w:rPr>
        <w:t xml:space="preserve">NDR’s </w:t>
      </w:r>
      <w:r w:rsidRPr="0B9B635F">
        <w:rPr>
          <w:rFonts w:ascii="Calibri" w:hAnsi="Calibri"/>
          <w:color w:val="000000" w:themeColor="text1"/>
          <w:sz w:val="22"/>
          <w:szCs w:val="22"/>
        </w:rPr>
        <w:t>collect them from the user.</w:t>
      </w:r>
    </w:p>
    <w:p w14:paraId="1793379C" w14:textId="016EF08B" w:rsidR="00B5085B" w:rsidRDefault="00B5085B" w:rsidP="0B9B635F">
      <w:pPr>
        <w:pStyle w:val="NormalWeb"/>
        <w:numPr>
          <w:ilvl w:val="1"/>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Have them fo</w:t>
      </w:r>
      <w:r w:rsidR="003238BE" w:rsidRPr="0B9B635F">
        <w:rPr>
          <w:rFonts w:ascii="Calibri" w:hAnsi="Calibri"/>
          <w:color w:val="000000" w:themeColor="text1"/>
          <w:sz w:val="22"/>
          <w:szCs w:val="22"/>
        </w:rPr>
        <w:t>rward NDR to service desk agent and attach to ticket.</w:t>
      </w:r>
    </w:p>
    <w:p w14:paraId="1793379D" w14:textId="77777777" w:rsidR="00B5085B" w:rsidRDefault="00B5085B" w:rsidP="0B9B635F">
      <w:pPr>
        <w:pStyle w:val="NormalWeb"/>
        <w:numPr>
          <w:ilvl w:val="1"/>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If in a remote session, </w:t>
      </w:r>
      <w:r w:rsidR="004F1E34" w:rsidRPr="0B9B635F">
        <w:rPr>
          <w:rFonts w:ascii="Calibri" w:hAnsi="Calibri"/>
          <w:color w:val="000000" w:themeColor="text1"/>
          <w:sz w:val="22"/>
          <w:szCs w:val="22"/>
        </w:rPr>
        <w:t>open the NDR, copy the headers, and add them to the ticket.</w:t>
      </w:r>
    </w:p>
    <w:p w14:paraId="1793379E" w14:textId="77777777" w:rsidR="004F1E34" w:rsidRPr="00305A75" w:rsidRDefault="0B9B635F" w:rsidP="0B9B635F">
      <w:pPr>
        <w:pStyle w:val="ListParagraph"/>
        <w:numPr>
          <w:ilvl w:val="1"/>
          <w:numId w:val="19"/>
        </w:numPr>
        <w:rPr>
          <w:rFonts w:ascii="Calibri" w:hAnsi="Calibri"/>
          <w:color w:val="000000" w:themeColor="text1"/>
        </w:rPr>
      </w:pPr>
      <w:r>
        <w:t xml:space="preserve">More Information: </w:t>
      </w:r>
      <w:hyperlink r:id="rId27">
        <w:r w:rsidRPr="0B9B635F">
          <w:rPr>
            <w:rStyle w:val="Hyperlink"/>
            <w:rFonts w:ascii="Calibri" w:hAnsi="Calibri"/>
          </w:rPr>
          <w:t>About NDRs &amp; What They Mean.</w:t>
        </w:r>
      </w:hyperlink>
    </w:p>
    <w:p w14:paraId="1793379F" w14:textId="77777777" w:rsidR="00364B8F" w:rsidRDefault="00364B8F" w:rsidP="0B9B635F">
      <w:pPr>
        <w:pStyle w:val="NormalWeb"/>
        <w:numPr>
          <w:ilvl w:val="0"/>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Was the user able to reach the external recipient by other means </w:t>
      </w:r>
      <w:r w:rsidR="00B5085B" w:rsidRPr="0B9B635F">
        <w:rPr>
          <w:rFonts w:ascii="Calibri" w:hAnsi="Calibri"/>
          <w:color w:val="000000" w:themeColor="text1"/>
          <w:sz w:val="22"/>
          <w:szCs w:val="22"/>
        </w:rPr>
        <w:t xml:space="preserve">(i.e. </w:t>
      </w:r>
      <w:r w:rsidRPr="0B9B635F">
        <w:rPr>
          <w:rFonts w:ascii="Calibri" w:hAnsi="Calibri"/>
          <w:color w:val="000000" w:themeColor="text1"/>
          <w:sz w:val="22"/>
          <w:szCs w:val="22"/>
        </w:rPr>
        <w:t>phone</w:t>
      </w:r>
      <w:r w:rsidR="00B5085B" w:rsidRPr="0B9B635F">
        <w:rPr>
          <w:rFonts w:ascii="Calibri" w:hAnsi="Calibri"/>
          <w:color w:val="000000" w:themeColor="text1"/>
          <w:sz w:val="22"/>
          <w:szCs w:val="22"/>
        </w:rPr>
        <w:t>/SMS)</w:t>
      </w:r>
      <w:r w:rsidRPr="0B9B635F">
        <w:rPr>
          <w:rFonts w:ascii="Calibri" w:hAnsi="Calibri"/>
          <w:color w:val="000000" w:themeColor="text1"/>
          <w:sz w:val="22"/>
          <w:szCs w:val="22"/>
        </w:rPr>
        <w:t xml:space="preserve"> and confirm non-delivery of PCG email?</w:t>
      </w:r>
    </w:p>
    <w:p w14:paraId="179337A0" w14:textId="77777777" w:rsidR="004F1E34" w:rsidRDefault="00364B8F" w:rsidP="0B9B635F">
      <w:pPr>
        <w:pStyle w:val="NormalWeb"/>
        <w:numPr>
          <w:ilvl w:val="1"/>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If answer to </w:t>
      </w:r>
      <w:r w:rsidR="00435258" w:rsidRPr="0B9B635F">
        <w:rPr>
          <w:rFonts w:ascii="Calibri" w:hAnsi="Calibri"/>
          <w:color w:val="000000" w:themeColor="text1"/>
          <w:sz w:val="22"/>
          <w:szCs w:val="22"/>
        </w:rPr>
        <w:t>5</w:t>
      </w:r>
      <w:r w:rsidRPr="0B9B635F">
        <w:rPr>
          <w:rFonts w:ascii="Calibri" w:hAnsi="Calibri"/>
          <w:color w:val="000000" w:themeColor="text1"/>
          <w:sz w:val="22"/>
          <w:szCs w:val="22"/>
        </w:rPr>
        <w:t xml:space="preserve"> is ‘Yes’, </w:t>
      </w:r>
      <w:r w:rsidR="00B5085B" w:rsidRPr="0B9B635F">
        <w:rPr>
          <w:rFonts w:ascii="Calibri" w:hAnsi="Calibri"/>
          <w:color w:val="000000" w:themeColor="text1"/>
          <w:sz w:val="22"/>
          <w:szCs w:val="22"/>
        </w:rPr>
        <w:t>ask</w:t>
      </w:r>
      <w:r w:rsidRPr="0B9B635F">
        <w:rPr>
          <w:rFonts w:ascii="Calibri" w:hAnsi="Calibri"/>
          <w:color w:val="000000" w:themeColor="text1"/>
          <w:sz w:val="22"/>
          <w:szCs w:val="22"/>
        </w:rPr>
        <w:t xml:space="preserve"> the external recipient </w:t>
      </w:r>
      <w:r w:rsidR="00B5085B" w:rsidRPr="0B9B635F">
        <w:rPr>
          <w:rFonts w:ascii="Calibri" w:hAnsi="Calibri"/>
          <w:color w:val="000000" w:themeColor="text1"/>
          <w:sz w:val="22"/>
          <w:szCs w:val="22"/>
        </w:rPr>
        <w:t xml:space="preserve">to </w:t>
      </w:r>
      <w:r w:rsidRPr="0B9B635F">
        <w:rPr>
          <w:rFonts w:ascii="Calibri" w:hAnsi="Calibri"/>
          <w:color w:val="000000" w:themeColor="text1"/>
          <w:sz w:val="22"/>
          <w:szCs w:val="22"/>
        </w:rPr>
        <w:t>check with their IT dep</w:t>
      </w:r>
      <w:r w:rsidR="00B5085B" w:rsidRPr="0B9B635F">
        <w:rPr>
          <w:rFonts w:ascii="Calibri" w:hAnsi="Calibri"/>
          <w:color w:val="000000" w:themeColor="text1"/>
          <w:sz w:val="22"/>
          <w:szCs w:val="22"/>
        </w:rPr>
        <w:t>artment</w:t>
      </w:r>
      <w:r w:rsidR="004F1E34" w:rsidRPr="0B9B635F">
        <w:rPr>
          <w:rFonts w:ascii="Calibri" w:hAnsi="Calibri"/>
          <w:color w:val="000000" w:themeColor="text1"/>
          <w:sz w:val="22"/>
          <w:szCs w:val="22"/>
        </w:rPr>
        <w:t xml:space="preserve"> and ask the following (if possible):</w:t>
      </w:r>
    </w:p>
    <w:p w14:paraId="179337A1" w14:textId="77777777" w:rsidR="004F1E34" w:rsidRDefault="004F1E34" w:rsidP="0B9B635F">
      <w:pPr>
        <w:pStyle w:val="NormalWeb"/>
        <w:numPr>
          <w:ilvl w:val="2"/>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Is there any ongoing problem with the recipients’ IT systems?</w:t>
      </w:r>
    </w:p>
    <w:p w14:paraId="179337A2" w14:textId="77777777" w:rsidR="00364B8F" w:rsidRDefault="004F1E34" w:rsidP="0B9B635F">
      <w:pPr>
        <w:pStyle w:val="NormalWeb"/>
        <w:numPr>
          <w:ilvl w:val="2"/>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Have they possibly blocked our email domain?</w:t>
      </w:r>
    </w:p>
    <w:p w14:paraId="179337A3" w14:textId="77777777" w:rsidR="006908F5" w:rsidRDefault="006908F5" w:rsidP="0B9B635F">
      <w:pPr>
        <w:pStyle w:val="NormalWeb"/>
        <w:numPr>
          <w:ilvl w:val="2"/>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Record results in ticket.</w:t>
      </w:r>
    </w:p>
    <w:p w14:paraId="179337A4" w14:textId="77777777" w:rsidR="00B5085B" w:rsidRDefault="00B5085B" w:rsidP="0B9B635F">
      <w:pPr>
        <w:pStyle w:val="NormalWeb"/>
        <w:numPr>
          <w:ilvl w:val="0"/>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Testing:  </w:t>
      </w:r>
    </w:p>
    <w:p w14:paraId="179337A5" w14:textId="77777777" w:rsidR="00B5085B" w:rsidRDefault="00B5085B" w:rsidP="0B9B635F">
      <w:pPr>
        <w:pStyle w:val="NormalWeb"/>
        <w:numPr>
          <w:ilvl w:val="1"/>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Using your own PCG email, try and send a test email to</w:t>
      </w:r>
      <w:r w:rsidR="004F1E34" w:rsidRPr="0B9B635F">
        <w:rPr>
          <w:rFonts w:ascii="Calibri" w:hAnsi="Calibri"/>
          <w:color w:val="000000" w:themeColor="text1"/>
          <w:sz w:val="22"/>
          <w:szCs w:val="22"/>
        </w:rPr>
        <w:t xml:space="preserve"> problematic</w:t>
      </w:r>
      <w:r w:rsidRPr="0B9B635F">
        <w:rPr>
          <w:rFonts w:ascii="Calibri" w:hAnsi="Calibri"/>
          <w:color w:val="000000" w:themeColor="text1"/>
          <w:sz w:val="22"/>
          <w:szCs w:val="22"/>
        </w:rPr>
        <w:t xml:space="preserve"> external recipient(s).</w:t>
      </w:r>
    </w:p>
    <w:p w14:paraId="179337A6" w14:textId="77777777" w:rsidR="00B5085B" w:rsidRDefault="004F1E34" w:rsidP="0B9B635F">
      <w:pPr>
        <w:pStyle w:val="NormalWeb"/>
        <w:numPr>
          <w:ilvl w:val="1"/>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 xml:space="preserve">If you have access to another non-PCG email (personal, </w:t>
      </w:r>
      <w:r w:rsidR="007542F8" w:rsidRPr="0B9B635F">
        <w:rPr>
          <w:rFonts w:ascii="Calibri" w:hAnsi="Calibri"/>
          <w:color w:val="000000" w:themeColor="text1"/>
          <w:sz w:val="22"/>
          <w:szCs w:val="22"/>
        </w:rPr>
        <w:t>Gmail</w:t>
      </w:r>
      <w:r w:rsidRPr="0B9B635F">
        <w:rPr>
          <w:rFonts w:ascii="Calibri" w:hAnsi="Calibri"/>
          <w:color w:val="000000" w:themeColor="text1"/>
          <w:sz w:val="22"/>
          <w:szCs w:val="22"/>
        </w:rPr>
        <w:t>, etc.) try to send a test message to problematic external recipient.</w:t>
      </w:r>
    </w:p>
    <w:p w14:paraId="179337A7" w14:textId="3343244F" w:rsidR="00B5085B" w:rsidRDefault="004F1E34" w:rsidP="0B9B635F">
      <w:pPr>
        <w:pStyle w:val="NormalWeb"/>
        <w:numPr>
          <w:ilvl w:val="1"/>
          <w:numId w:val="19"/>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Record all results.</w:t>
      </w:r>
    </w:p>
    <w:p w14:paraId="31D4C24B" w14:textId="4A2E77AF" w:rsidR="001C23E4" w:rsidRDefault="001C23E4" w:rsidP="001C23E4">
      <w:pPr>
        <w:pStyle w:val="NormalWeb"/>
        <w:shd w:val="clear" w:color="auto" w:fill="FFFFFF" w:themeFill="background1"/>
        <w:spacing w:line="233" w:lineRule="atLeast"/>
        <w:ind w:left="1440"/>
        <w:rPr>
          <w:rFonts w:ascii="Calibri" w:hAnsi="Calibri"/>
          <w:color w:val="000000" w:themeColor="text1"/>
          <w:sz w:val="22"/>
          <w:szCs w:val="22"/>
        </w:rPr>
      </w:pPr>
    </w:p>
    <w:p w14:paraId="73B25681" w14:textId="77777777" w:rsidR="001C23E4" w:rsidRPr="006908F5" w:rsidRDefault="001C23E4" w:rsidP="001C23E4">
      <w:pPr>
        <w:pStyle w:val="NormalWeb"/>
        <w:shd w:val="clear" w:color="auto" w:fill="FFFFFF" w:themeFill="background1"/>
        <w:spacing w:line="233" w:lineRule="atLeast"/>
        <w:ind w:left="1440"/>
        <w:rPr>
          <w:rFonts w:ascii="Calibri" w:hAnsi="Calibri"/>
          <w:color w:val="000000" w:themeColor="text1"/>
          <w:sz w:val="22"/>
          <w:szCs w:val="22"/>
        </w:rPr>
      </w:pPr>
    </w:p>
    <w:p w14:paraId="179337AE" w14:textId="77777777" w:rsidR="00435258" w:rsidRPr="00435258" w:rsidRDefault="00435258" w:rsidP="00305A75">
      <w:pPr>
        <w:pStyle w:val="Heading3"/>
      </w:pPr>
      <w:bookmarkStart w:id="9" w:name="_Toc60992186"/>
      <w:r w:rsidRPr="00435258">
        <w:t xml:space="preserve">The </w:t>
      </w:r>
      <w:r w:rsidR="00B77570">
        <w:t>MOST</w:t>
      </w:r>
      <w:r w:rsidR="00241AD6" w:rsidRPr="00435258">
        <w:t xml:space="preserve"> important </w:t>
      </w:r>
      <w:r w:rsidR="00B77570">
        <w:t>key to</w:t>
      </w:r>
      <w:r w:rsidRPr="00435258">
        <w:t xml:space="preserve"> solving </w:t>
      </w:r>
      <w:r w:rsidR="00241AD6" w:rsidRPr="00435258">
        <w:t>this problem:</w:t>
      </w:r>
      <w:bookmarkEnd w:id="9"/>
      <w:r w:rsidR="00241AD6">
        <w:t xml:space="preserve">  </w:t>
      </w:r>
    </w:p>
    <w:p w14:paraId="179337AF" w14:textId="77777777" w:rsidR="00B77570" w:rsidRDefault="00B77570" w:rsidP="005D7E80">
      <w:pPr>
        <w:pStyle w:val="ListParagraph"/>
        <w:numPr>
          <w:ilvl w:val="0"/>
          <w:numId w:val="26"/>
        </w:numPr>
        <w:rPr>
          <w:b/>
        </w:rPr>
      </w:pPr>
      <w:r>
        <w:rPr>
          <w:b/>
        </w:rPr>
        <w:t>H</w:t>
      </w:r>
      <w:r w:rsidRPr="00241AD6">
        <w:rPr>
          <w:b/>
        </w:rPr>
        <w:t>ow far is email getting out along the chain?</w:t>
      </w:r>
    </w:p>
    <w:p w14:paraId="179337B0" w14:textId="0252E0CA" w:rsidR="00435258" w:rsidRDefault="00241AD6" w:rsidP="005D7E80">
      <w:pPr>
        <w:pStyle w:val="ListParagraph"/>
        <w:numPr>
          <w:ilvl w:val="0"/>
          <w:numId w:val="26"/>
        </w:numPr>
        <w:rPr>
          <w:b/>
        </w:rPr>
      </w:pPr>
      <w:r>
        <w:rPr>
          <w:b/>
        </w:rPr>
        <w:lastRenderedPageBreak/>
        <w:t xml:space="preserve">Where is </w:t>
      </w:r>
      <w:r w:rsidR="00B77570">
        <w:rPr>
          <w:b/>
        </w:rPr>
        <w:t>email</w:t>
      </w:r>
      <w:r>
        <w:rPr>
          <w:b/>
        </w:rPr>
        <w:t xml:space="preserve"> being stopped?  </w:t>
      </w:r>
    </w:p>
    <w:p w14:paraId="4086618D" w14:textId="77777777" w:rsidR="00046513" w:rsidRDefault="00046513" w:rsidP="00046513">
      <w:pPr>
        <w:pStyle w:val="ListParagraph"/>
        <w:ind w:left="765"/>
        <w:rPr>
          <w:b/>
        </w:rPr>
      </w:pPr>
    </w:p>
    <w:p w14:paraId="179337B3" w14:textId="365DF37D" w:rsidR="005D7E80" w:rsidRDefault="00435258" w:rsidP="003238BE">
      <w:pPr>
        <w:pStyle w:val="Heading3"/>
      </w:pPr>
      <w:bookmarkStart w:id="10" w:name="_Toc60992187"/>
      <w:r>
        <w:t xml:space="preserve">Is </w:t>
      </w:r>
      <w:r w:rsidR="005D7E80">
        <w:t>the Mail</w:t>
      </w:r>
      <w:r>
        <w:t xml:space="preserve"> </w:t>
      </w:r>
      <w:r w:rsidR="005D7E80">
        <w:t>G</w:t>
      </w:r>
      <w:r>
        <w:t xml:space="preserve">etting </w:t>
      </w:r>
      <w:r w:rsidR="005D7E80">
        <w:t>O</w:t>
      </w:r>
      <w:r w:rsidR="00241AD6">
        <w:t>ut of O365</w:t>
      </w:r>
      <w:r w:rsidR="003238BE">
        <w:t xml:space="preserve"> &amp; Sent To the Internet?</w:t>
      </w:r>
      <w:bookmarkEnd w:id="10"/>
      <w:r w:rsidR="00241AD6">
        <w:t xml:space="preserve"> </w:t>
      </w:r>
      <w:r w:rsidR="005D7E80">
        <w:t xml:space="preserve"> </w:t>
      </w:r>
    </w:p>
    <w:p w14:paraId="34534C3F" w14:textId="45450D46" w:rsidR="003238BE" w:rsidRDefault="003238BE" w:rsidP="003238BE">
      <w:r>
        <w:t xml:space="preserve">All outbound email exits to the Internet through Office 365.  This includes all user, application, and mail relayed from apps/servers inside the PCG network.  </w:t>
      </w:r>
    </w:p>
    <w:p w14:paraId="179337B9" w14:textId="011174C2" w:rsidR="00241AD6" w:rsidRDefault="003238BE" w:rsidP="0B9B635F">
      <w:pPr>
        <w:pStyle w:val="ListParagraph"/>
        <w:numPr>
          <w:ilvl w:val="0"/>
          <w:numId w:val="19"/>
        </w:numPr>
      </w:pPr>
      <w:r>
        <w:t xml:space="preserve"> The first place you should go once you have your information about the problem sender/recipient is the Exchange Message Trace Console.  This is the message tracking center of O365.  Plug in the known values and see what the results tell you about the mail you’re working on.  </w:t>
      </w:r>
    </w:p>
    <w:p w14:paraId="15B8D580" w14:textId="7B5AB3DF" w:rsidR="00BF1DA6" w:rsidRDefault="00BF1DA6" w:rsidP="0B9B635F">
      <w:pPr>
        <w:pStyle w:val="ListParagraph"/>
        <w:numPr>
          <w:ilvl w:val="0"/>
          <w:numId w:val="19"/>
        </w:numPr>
      </w:pPr>
      <w:r>
        <w:t>Quick instructions may be found here:</w:t>
      </w:r>
    </w:p>
    <w:p w14:paraId="0679FC13" w14:textId="696AD60C" w:rsidR="003238BE" w:rsidRDefault="00D003E6" w:rsidP="0B9B635F">
      <w:pPr>
        <w:pStyle w:val="ListParagraph"/>
        <w:numPr>
          <w:ilvl w:val="1"/>
          <w:numId w:val="19"/>
        </w:numPr>
      </w:pPr>
      <w:hyperlink r:id="rId28">
        <w:r w:rsidR="0B9B635F" w:rsidRPr="0B9B635F">
          <w:rPr>
            <w:rStyle w:val="Hyperlink"/>
          </w:rPr>
          <w:t>Run a Message Trace and View Results</w:t>
        </w:r>
      </w:hyperlink>
    </w:p>
    <w:p w14:paraId="1EB32A5B" w14:textId="45847984" w:rsidR="003238BE" w:rsidRPr="003238BE" w:rsidRDefault="00D003E6" w:rsidP="0B9B635F">
      <w:pPr>
        <w:pStyle w:val="ListParagraph"/>
        <w:numPr>
          <w:ilvl w:val="1"/>
          <w:numId w:val="19"/>
        </w:numPr>
      </w:pPr>
      <w:hyperlink r:id="rId29">
        <w:r w:rsidR="0B9B635F" w:rsidRPr="0B9B635F">
          <w:rPr>
            <w:rStyle w:val="Hyperlink"/>
          </w:rPr>
          <w:t>Find and fix email delivery issues as an Office 365 for business admin.</w:t>
        </w:r>
      </w:hyperlink>
    </w:p>
    <w:p w14:paraId="1C594832" w14:textId="42B47204" w:rsidR="003238BE" w:rsidRPr="003238BE" w:rsidRDefault="0B9B635F" w:rsidP="0B9B635F">
      <w:pPr>
        <w:pStyle w:val="ListParagraph"/>
        <w:numPr>
          <w:ilvl w:val="0"/>
          <w:numId w:val="19"/>
        </w:numPr>
      </w:pPr>
      <w:r>
        <w:t>Quick Reference for Exchange Online Message Trace Fields:</w:t>
      </w:r>
    </w:p>
    <w:p w14:paraId="179337BF" w14:textId="73B85EF2" w:rsidR="001F7281" w:rsidRDefault="00BF1DA6" w:rsidP="0B9B635F">
      <w:pPr>
        <w:pStyle w:val="ListParagraph"/>
        <w:numPr>
          <w:ilvl w:val="1"/>
          <w:numId w:val="19"/>
        </w:numPr>
      </w:pPr>
      <w:r>
        <w:rPr>
          <w:b/>
        </w:rPr>
        <w:t>Sender</w:t>
      </w:r>
      <w:r w:rsidR="001F7281" w:rsidRPr="001F7281">
        <w:rPr>
          <w:b/>
        </w:rPr>
        <w:t xml:space="preserve"> </w:t>
      </w:r>
      <w:r w:rsidR="001F7281">
        <w:t xml:space="preserve">field.  This is the email of the user having problems sending to the internet.  </w:t>
      </w:r>
    </w:p>
    <w:p w14:paraId="179337C0" w14:textId="5BF170BA" w:rsidR="001F7281" w:rsidRDefault="00BF1DA6" w:rsidP="0B9B635F">
      <w:pPr>
        <w:pStyle w:val="ListParagraph"/>
        <w:numPr>
          <w:ilvl w:val="1"/>
          <w:numId w:val="19"/>
        </w:numPr>
      </w:pPr>
      <w:r>
        <w:rPr>
          <w:b/>
        </w:rPr>
        <w:t>Recipient</w:t>
      </w:r>
      <w:r w:rsidR="001F7281">
        <w:rPr>
          <w:b/>
        </w:rPr>
        <w:t>:</w:t>
      </w:r>
      <w:r w:rsidR="001F7281">
        <w:t xml:space="preserve"> field.  This is the target recipient or domain </w:t>
      </w:r>
    </w:p>
    <w:p w14:paraId="179337C3" w14:textId="77777777" w:rsidR="001F7281" w:rsidRDefault="001F7281" w:rsidP="0B9B635F">
      <w:pPr>
        <w:pStyle w:val="ListParagraph"/>
        <w:numPr>
          <w:ilvl w:val="1"/>
          <w:numId w:val="19"/>
        </w:numPr>
      </w:pPr>
      <w:r>
        <w:rPr>
          <w:b/>
        </w:rPr>
        <w:t>Date Sent:</w:t>
      </w:r>
      <w:r>
        <w:t xml:space="preserve">  This allows you to set shorter or longer search ranges, based on when the user reported the problem.  You can also specify a custom date/time range if necessary.</w:t>
      </w:r>
    </w:p>
    <w:p w14:paraId="179337C8" w14:textId="58F61919" w:rsidR="001F7281" w:rsidRPr="001F7281" w:rsidRDefault="001F7281" w:rsidP="001F7281">
      <w:pPr>
        <w:rPr>
          <w:b/>
        </w:rPr>
      </w:pPr>
      <w:r w:rsidRPr="001F7281">
        <w:rPr>
          <w:b/>
        </w:rPr>
        <w:t>NOTE:  If multiple users are having problems sending to a</w:t>
      </w:r>
      <w:r>
        <w:rPr>
          <w:b/>
        </w:rPr>
        <w:t xml:space="preserve"> </w:t>
      </w:r>
      <w:r w:rsidR="006E0E53">
        <w:rPr>
          <w:b/>
        </w:rPr>
        <w:t>specific</w:t>
      </w:r>
      <w:r>
        <w:rPr>
          <w:b/>
        </w:rPr>
        <w:t xml:space="preserve"> address or domain, you can use the “*” character as a wildcard to specify all email to/from a </w:t>
      </w:r>
      <w:r w:rsidR="00F36AE1">
        <w:rPr>
          <w:b/>
        </w:rPr>
        <w:t>specific</w:t>
      </w:r>
      <w:r>
        <w:rPr>
          <w:b/>
        </w:rPr>
        <w:t xml:space="preserve"> domain (i.e. *@pcgus.com).</w:t>
      </w:r>
    </w:p>
    <w:p w14:paraId="179337C9" w14:textId="7E593297" w:rsidR="00F3589E" w:rsidRDefault="00F3589E" w:rsidP="0B9B635F">
      <w:pPr>
        <w:pStyle w:val="ListParagraph"/>
        <w:numPr>
          <w:ilvl w:val="0"/>
          <w:numId w:val="19"/>
        </w:numPr>
      </w:pPr>
      <w:r>
        <w:t xml:space="preserve">Once you get your results, you can review the messages, confirm whether they even arrived, and if so, how it/they were handled.  </w:t>
      </w:r>
    </w:p>
    <w:p w14:paraId="6BE44DE6" w14:textId="77777777" w:rsidR="00046513" w:rsidRDefault="00046513" w:rsidP="00046513"/>
    <w:p w14:paraId="179337DF" w14:textId="77777777" w:rsidR="006908F5" w:rsidRDefault="003D08D5" w:rsidP="005D7E80">
      <w:pPr>
        <w:pStyle w:val="Heading3"/>
      </w:pPr>
      <w:bookmarkStart w:id="11" w:name="_Toc60992188"/>
      <w:r>
        <w:t>IMPORTANT NOTES</w:t>
      </w:r>
      <w:r w:rsidR="00170860">
        <w:t xml:space="preserve"> FOR OUTBOUND TROUBLESHOOTING</w:t>
      </w:r>
      <w:r>
        <w:t>:</w:t>
      </w:r>
      <w:bookmarkEnd w:id="11"/>
    </w:p>
    <w:p w14:paraId="179337E1" w14:textId="77777777" w:rsidR="00CA198D" w:rsidRDefault="00170860" w:rsidP="00170860">
      <w:r>
        <w:t xml:space="preserve">In addition to the technical aspects, there are a few </w:t>
      </w:r>
      <w:r w:rsidR="00B374B0">
        <w:t xml:space="preserve">general </w:t>
      </w:r>
      <w:r>
        <w:t>things you should keep in mind whenever approaching these types of problems:</w:t>
      </w:r>
    </w:p>
    <w:p w14:paraId="179337E2" w14:textId="720BF7A2" w:rsidR="00B374B0" w:rsidRDefault="00B374B0" w:rsidP="00B374B0">
      <w:pPr>
        <w:pStyle w:val="ListParagraph"/>
        <w:numPr>
          <w:ilvl w:val="0"/>
          <w:numId w:val="29"/>
        </w:numPr>
      </w:pPr>
      <w:r>
        <w:t xml:space="preserve">Outbound troubleshooting is best performed using a combination of NDR’s and Message Tracking at O365 to determine any specific path problems.  Most issues can be quickly identified and resolved this way.  </w:t>
      </w:r>
    </w:p>
    <w:p w14:paraId="179337E4" w14:textId="77777777" w:rsidR="00B374B0" w:rsidRDefault="00B374B0" w:rsidP="00B374B0">
      <w:pPr>
        <w:pStyle w:val="ListParagraph"/>
        <w:numPr>
          <w:ilvl w:val="0"/>
          <w:numId w:val="29"/>
        </w:numPr>
      </w:pPr>
      <w:r>
        <w:t xml:space="preserve">More information is always better than less.  </w:t>
      </w:r>
    </w:p>
    <w:p w14:paraId="179337E5" w14:textId="77777777" w:rsidR="00B374B0" w:rsidRDefault="00AB1551" w:rsidP="00B374B0">
      <w:pPr>
        <w:pStyle w:val="ListParagraph"/>
        <w:numPr>
          <w:ilvl w:val="0"/>
          <w:numId w:val="29"/>
        </w:numPr>
      </w:pPr>
      <w:r>
        <w:t xml:space="preserve">Remember:  </w:t>
      </w:r>
      <w:r w:rsidR="00B374B0">
        <w:t xml:space="preserve">Narrow the problem down by identifying </w:t>
      </w:r>
      <w:r>
        <w:t>it a</w:t>
      </w:r>
      <w:r w:rsidR="00B374B0">
        <w:t xml:space="preserve">nd then assessing its exact scope.  Then attack the problem.  </w:t>
      </w:r>
    </w:p>
    <w:p w14:paraId="179337EA" w14:textId="77777777" w:rsidR="00B374B0" w:rsidRDefault="00B374B0" w:rsidP="00B374B0">
      <w:pPr>
        <w:pStyle w:val="ListParagraph"/>
        <w:numPr>
          <w:ilvl w:val="0"/>
          <w:numId w:val="30"/>
        </w:numPr>
      </w:pPr>
      <w:r>
        <w:t xml:space="preserve">Be ready for finger-pointing between the vendors.  </w:t>
      </w:r>
    </w:p>
    <w:p w14:paraId="179337EB" w14:textId="77777777" w:rsidR="00B374B0" w:rsidRDefault="00B374B0" w:rsidP="00B374B0">
      <w:pPr>
        <w:pStyle w:val="ListParagraph"/>
        <w:numPr>
          <w:ilvl w:val="0"/>
          <w:numId w:val="30"/>
        </w:numPr>
      </w:pPr>
      <w:r>
        <w:t xml:space="preserve">Don’t be surprised if after narrowing a problem down through our own troubleshooting that you have to </w:t>
      </w:r>
      <w:r w:rsidRPr="00B374B0">
        <w:rPr>
          <w:b/>
        </w:rPr>
        <w:t>prove</w:t>
      </w:r>
      <w:r>
        <w:t xml:space="preserve"> it to one or more vendors before they’ll address it.  </w:t>
      </w:r>
      <w:r w:rsidR="00AB1551">
        <w:t>However, as long as we’ve done our due diligence it’s not too difficult</w:t>
      </w:r>
      <w:r>
        <w:t>.</w:t>
      </w:r>
    </w:p>
    <w:p w14:paraId="179337EC" w14:textId="77777777" w:rsidR="00AB1551" w:rsidRDefault="00AB1551" w:rsidP="00B374B0">
      <w:pPr>
        <w:pStyle w:val="ListParagraph"/>
        <w:numPr>
          <w:ilvl w:val="0"/>
          <w:numId w:val="30"/>
        </w:numPr>
      </w:pPr>
      <w:r>
        <w:t xml:space="preserve">If you aren’t getting the vendor assistance you need, do not be afraid to ask for escalation within their support structure.  </w:t>
      </w:r>
    </w:p>
    <w:p w14:paraId="179337F3" w14:textId="77777777" w:rsidR="000351E6" w:rsidRDefault="000626EE" w:rsidP="00240F9D">
      <w:pPr>
        <w:pStyle w:val="Heading1"/>
      </w:pPr>
      <w:bookmarkStart w:id="12" w:name="_Toc60992189"/>
      <w:r w:rsidRPr="00BE5A06">
        <w:lastRenderedPageBreak/>
        <w:t>A</w:t>
      </w:r>
      <w:r w:rsidR="000351E6" w:rsidRPr="00BE5A06">
        <w:t>pplication E-Mails</w:t>
      </w:r>
      <w:bookmarkEnd w:id="12"/>
    </w:p>
    <w:p w14:paraId="179337F4" w14:textId="77777777" w:rsidR="00AB1551" w:rsidRPr="00AB1551" w:rsidRDefault="00AB1551" w:rsidP="00AB1551">
      <w:r>
        <w:t>In addition to user emails, the many servers and applications that send out hundreds of emails per day may encounter issues.  Below is a basic troubleshooting checklist when a problem with an application email or mailbox is reported:</w:t>
      </w:r>
    </w:p>
    <w:p w14:paraId="179337F5" w14:textId="77777777" w:rsidR="000351E6" w:rsidRDefault="000351E6" w:rsidP="0B9B635F">
      <w:pPr>
        <w:pStyle w:val="NormalWeb"/>
        <w:numPr>
          <w:ilvl w:val="0"/>
          <w:numId w:val="4"/>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Is a 3</w:t>
      </w:r>
      <w:r w:rsidRPr="0B9B635F">
        <w:rPr>
          <w:rFonts w:ascii="Calibri" w:hAnsi="Calibri"/>
          <w:color w:val="000000" w:themeColor="text1"/>
          <w:sz w:val="22"/>
          <w:szCs w:val="22"/>
          <w:vertAlign w:val="superscript"/>
        </w:rPr>
        <w:t>rd</w:t>
      </w:r>
      <w:r w:rsidRPr="0B9B635F">
        <w:rPr>
          <w:rFonts w:ascii="Calibri" w:hAnsi="Calibri"/>
          <w:color w:val="000000" w:themeColor="text1"/>
          <w:sz w:val="22"/>
          <w:szCs w:val="22"/>
        </w:rPr>
        <w:t> party application trying to send email that is having problems?</w:t>
      </w:r>
    </w:p>
    <w:p w14:paraId="179337F8" w14:textId="77777777" w:rsidR="000351E6" w:rsidRDefault="000351E6" w:rsidP="0B9B635F">
      <w:pPr>
        <w:pStyle w:val="NormalWeb"/>
        <w:numPr>
          <w:ilvl w:val="0"/>
          <w:numId w:val="4"/>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If an internal server, what is the Name/IP of the sending or problematic server?</w:t>
      </w:r>
    </w:p>
    <w:p w14:paraId="179337FA" w14:textId="77777777" w:rsidR="000351E6" w:rsidRDefault="000351E6" w:rsidP="0B9B635F">
      <w:pPr>
        <w:pStyle w:val="NormalWeb"/>
        <w:numPr>
          <w:ilvl w:val="0"/>
          <w:numId w:val="4"/>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To where or what addresses is it sending emails?</w:t>
      </w:r>
    </w:p>
    <w:p w14:paraId="179337FB" w14:textId="77777777" w:rsidR="000351E6" w:rsidRDefault="000351E6" w:rsidP="0B9B635F">
      <w:pPr>
        <w:pStyle w:val="NormalWeb"/>
        <w:numPr>
          <w:ilvl w:val="0"/>
          <w:numId w:val="4"/>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What are the ‘from’ addresses in the problematic emails?</w:t>
      </w:r>
    </w:p>
    <w:p w14:paraId="179337FC" w14:textId="77777777" w:rsidR="000351E6" w:rsidRDefault="000351E6" w:rsidP="0B9B635F">
      <w:pPr>
        <w:pStyle w:val="NormalWeb"/>
        <w:numPr>
          <w:ilvl w:val="0"/>
          <w:numId w:val="4"/>
        </w:numPr>
        <w:shd w:val="clear" w:color="auto" w:fill="FFFFFF" w:themeFill="background1"/>
        <w:spacing w:line="233" w:lineRule="atLeast"/>
        <w:rPr>
          <w:rFonts w:ascii="Calibri" w:hAnsi="Calibri"/>
          <w:color w:val="000000" w:themeColor="text1"/>
          <w:sz w:val="22"/>
          <w:szCs w:val="22"/>
        </w:rPr>
      </w:pPr>
      <w:r w:rsidRPr="0B9B635F">
        <w:rPr>
          <w:rFonts w:ascii="Calibri" w:hAnsi="Calibri"/>
          <w:color w:val="000000" w:themeColor="text1"/>
          <w:sz w:val="22"/>
          <w:szCs w:val="22"/>
        </w:rPr>
        <w:t>Is the problem with individual addresses, or entire domains?</w:t>
      </w:r>
    </w:p>
    <w:p w14:paraId="179337FD" w14:textId="4B6B93F4" w:rsidR="000351E6" w:rsidRDefault="000351E6" w:rsidP="006E0E53">
      <w:pPr>
        <w:pStyle w:val="NormalWeb"/>
        <w:shd w:val="clear" w:color="auto" w:fill="FFFFFF" w:themeFill="background1"/>
        <w:spacing w:after="160" w:line="233" w:lineRule="atLeast"/>
        <w:ind w:left="765"/>
        <w:rPr>
          <w:rFonts w:ascii="Calibri" w:hAnsi="Calibri"/>
          <w:color w:val="000000" w:themeColor="text1"/>
          <w:sz w:val="22"/>
          <w:szCs w:val="22"/>
        </w:rPr>
      </w:pPr>
    </w:p>
    <w:p w14:paraId="01AA009D" w14:textId="77777777" w:rsidR="00A3512F" w:rsidRPr="00B74F14" w:rsidRDefault="00A3512F" w:rsidP="00A3512F">
      <w:pPr>
        <w:pStyle w:val="NormalWeb"/>
        <w:pBdr>
          <w:top w:val="double" w:sz="4" w:space="1" w:color="FF0000"/>
          <w:left w:val="double" w:sz="4" w:space="4" w:color="FF0000"/>
          <w:bottom w:val="double" w:sz="4" w:space="1" w:color="FF0000"/>
          <w:right w:val="double" w:sz="4" w:space="4" w:color="FF0000"/>
        </w:pBdr>
        <w:shd w:val="clear" w:color="auto" w:fill="FFFFFF" w:themeFill="background1"/>
        <w:spacing w:line="233" w:lineRule="atLeast"/>
        <w:ind w:left="360"/>
        <w:jc w:val="center"/>
        <w:rPr>
          <w:rFonts w:ascii="Calibri" w:hAnsi="Calibri"/>
          <w:b/>
          <w:color w:val="FF0000"/>
          <w:sz w:val="28"/>
          <w:szCs w:val="28"/>
        </w:rPr>
      </w:pPr>
      <w:r w:rsidRPr="0B9B635F">
        <w:rPr>
          <w:rFonts w:ascii="Calibri" w:hAnsi="Calibri"/>
          <w:b/>
          <w:color w:val="FF0000"/>
          <w:sz w:val="28"/>
          <w:szCs w:val="28"/>
        </w:rPr>
        <w:t>DECISION:  Issue Resolved?  Y/N?</w:t>
      </w:r>
    </w:p>
    <w:p w14:paraId="71E64A51" w14:textId="77777777" w:rsidR="00A3512F" w:rsidRPr="00B74F14" w:rsidRDefault="00A3512F" w:rsidP="00A3512F">
      <w:pPr>
        <w:pStyle w:val="NormalWeb"/>
        <w:pBdr>
          <w:top w:val="double" w:sz="4" w:space="1" w:color="FF0000"/>
          <w:left w:val="double" w:sz="4" w:space="4" w:color="FF0000"/>
          <w:bottom w:val="double" w:sz="4" w:space="1" w:color="FF0000"/>
          <w:right w:val="double" w:sz="4" w:space="4" w:color="FF0000"/>
        </w:pBdr>
        <w:shd w:val="clear" w:color="auto" w:fill="FFFFFF" w:themeFill="background1"/>
        <w:spacing w:line="233" w:lineRule="atLeast"/>
        <w:ind w:left="360"/>
        <w:jc w:val="center"/>
        <w:rPr>
          <w:rFonts w:ascii="Calibri" w:hAnsi="Calibri"/>
          <w:b/>
          <w:color w:val="FF0000"/>
          <w:sz w:val="28"/>
          <w:szCs w:val="28"/>
        </w:rPr>
      </w:pPr>
      <w:r w:rsidRPr="0B9B635F">
        <w:rPr>
          <w:rFonts w:ascii="Calibri" w:hAnsi="Calibri"/>
          <w:b/>
          <w:color w:val="FF0000"/>
          <w:sz w:val="28"/>
          <w:szCs w:val="28"/>
        </w:rPr>
        <w:t>If YES, close incident.</w:t>
      </w:r>
    </w:p>
    <w:p w14:paraId="17933818" w14:textId="20357F2D" w:rsidR="00B80DD9" w:rsidRDefault="00A3512F" w:rsidP="004D0BC1">
      <w:pPr>
        <w:pStyle w:val="NormalWeb"/>
        <w:pBdr>
          <w:top w:val="double" w:sz="4" w:space="1" w:color="FF0000"/>
          <w:left w:val="double" w:sz="4" w:space="4" w:color="FF0000"/>
          <w:bottom w:val="double" w:sz="4" w:space="1" w:color="FF0000"/>
          <w:right w:val="double" w:sz="4" w:space="4" w:color="FF0000"/>
        </w:pBdr>
        <w:shd w:val="clear" w:color="auto" w:fill="FFFFFF" w:themeFill="background1"/>
        <w:spacing w:line="233" w:lineRule="atLeast"/>
        <w:ind w:left="360"/>
        <w:jc w:val="center"/>
      </w:pPr>
      <w:r w:rsidRPr="0B9B635F">
        <w:rPr>
          <w:rFonts w:ascii="Calibri" w:hAnsi="Calibri"/>
          <w:b/>
          <w:color w:val="FF0000"/>
          <w:sz w:val="28"/>
          <w:szCs w:val="28"/>
        </w:rPr>
        <w:t xml:space="preserve">If NO, update ticket with ALL required/gathered information &amp; escalate to Tier </w:t>
      </w:r>
      <w:r>
        <w:rPr>
          <w:rFonts w:ascii="Calibri" w:hAnsi="Calibri"/>
          <w:b/>
          <w:color w:val="FF0000"/>
          <w:sz w:val="28"/>
          <w:szCs w:val="28"/>
        </w:rPr>
        <w:t>3</w:t>
      </w:r>
      <w:r w:rsidRPr="0B9B635F">
        <w:rPr>
          <w:rFonts w:ascii="Calibri" w:hAnsi="Calibri"/>
          <w:b/>
          <w:color w:val="FF0000"/>
          <w:sz w:val="28"/>
          <w:szCs w:val="28"/>
        </w:rPr>
        <w:t xml:space="preserve">. </w:t>
      </w:r>
    </w:p>
    <w:sectPr w:rsidR="00B80DD9" w:rsidSect="007D7511">
      <w:headerReference w:type="even" r:id="rId30"/>
      <w:headerReference w:type="default" r:id="rId31"/>
      <w:footerReference w:type="even" r:id="rId32"/>
      <w:footerReference w:type="default" r:id="rId33"/>
      <w:headerReference w:type="first" r:id="rId34"/>
      <w:footerReference w:type="first" r:id="rId3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AB90" w14:textId="77777777" w:rsidR="00636DEB" w:rsidRDefault="00636DEB" w:rsidP="0050706F">
      <w:pPr>
        <w:spacing w:after="0" w:line="240" w:lineRule="auto"/>
      </w:pPr>
      <w:r>
        <w:separator/>
      </w:r>
    </w:p>
  </w:endnote>
  <w:endnote w:type="continuationSeparator" w:id="0">
    <w:p w14:paraId="02E91184" w14:textId="77777777" w:rsidR="00636DEB" w:rsidRDefault="00636DEB" w:rsidP="0050706F">
      <w:pPr>
        <w:spacing w:after="0" w:line="240" w:lineRule="auto"/>
      </w:pPr>
      <w:r>
        <w:continuationSeparator/>
      </w:r>
    </w:p>
  </w:endnote>
  <w:endnote w:type="continuationNotice" w:id="1">
    <w:p w14:paraId="4F617089" w14:textId="77777777" w:rsidR="00636DEB" w:rsidRDefault="00636D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CA20" w14:textId="77777777" w:rsidR="00B42614" w:rsidRDefault="00B42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3835" w14:textId="7A3E087E" w:rsidR="004E7135" w:rsidRDefault="004E713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4</w:t>
    </w:r>
    <w:r>
      <w:rPr>
        <w:caps/>
        <w:noProof/>
        <w:color w:val="5B9BD5" w:themeColor="accent1"/>
      </w:rPr>
      <w:fldChar w:fldCharType="end"/>
    </w:r>
  </w:p>
  <w:p w14:paraId="17933836" w14:textId="77777777" w:rsidR="004E7135" w:rsidRDefault="004E71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90C2" w14:textId="77777777" w:rsidR="00B42614" w:rsidRDefault="00B4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E32C6" w14:textId="77777777" w:rsidR="00636DEB" w:rsidRDefault="00636DEB" w:rsidP="0050706F">
      <w:pPr>
        <w:spacing w:after="0" w:line="240" w:lineRule="auto"/>
      </w:pPr>
      <w:r>
        <w:separator/>
      </w:r>
    </w:p>
  </w:footnote>
  <w:footnote w:type="continuationSeparator" w:id="0">
    <w:p w14:paraId="101B2977" w14:textId="77777777" w:rsidR="00636DEB" w:rsidRDefault="00636DEB" w:rsidP="0050706F">
      <w:pPr>
        <w:spacing w:after="0" w:line="240" w:lineRule="auto"/>
      </w:pPr>
      <w:r>
        <w:continuationSeparator/>
      </w:r>
    </w:p>
  </w:footnote>
  <w:footnote w:type="continuationNotice" w:id="1">
    <w:p w14:paraId="490173AA" w14:textId="77777777" w:rsidR="00636DEB" w:rsidRDefault="00636D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88E7" w14:textId="77777777" w:rsidR="00B42614" w:rsidRDefault="00B42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C5DB" w14:textId="4B50930A" w:rsidR="004E7135" w:rsidRPr="0063422B" w:rsidRDefault="004E7135" w:rsidP="0063422B">
    <w:pPr>
      <w:pStyle w:val="Header"/>
      <w:jc w:val="center"/>
      <w:rPr>
        <w:color w:val="4472C4" w:themeColor="accent5"/>
        <w:sz w:val="16"/>
      </w:rPr>
    </w:pPr>
    <w:r w:rsidRPr="0063422B">
      <w:rPr>
        <w:color w:val="4472C4" w:themeColor="accent5"/>
        <w:sz w:val="16"/>
      </w:rPr>
      <w:t xml:space="preserve">PCG Mail Flow Overview &amp; Troubleshooting Guide v </w:t>
    </w:r>
    <w:r>
      <w:rPr>
        <w:color w:val="4472C4" w:themeColor="accent5"/>
        <w:sz w:val="16"/>
      </w:rPr>
      <w:t>1</w:t>
    </w:r>
    <w:r w:rsidRPr="0063422B">
      <w:rPr>
        <w:color w:val="4472C4" w:themeColor="accent5"/>
        <w:sz w:val="16"/>
      </w:rPr>
      <w:t>.0</w:t>
    </w:r>
  </w:p>
  <w:p w14:paraId="15DAC792" w14:textId="77777777" w:rsidR="004E7135" w:rsidRDefault="004E7135" w:rsidP="0063422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F5BA" w14:textId="77777777" w:rsidR="00B42614" w:rsidRDefault="00B42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03E"/>
    <w:multiLevelType w:val="hybridMultilevel"/>
    <w:tmpl w:val="078CC2EE"/>
    <w:lvl w:ilvl="0" w:tplc="4790BBE6">
      <w:start w:val="1"/>
      <w:numFmt w:val="decimal"/>
      <w:lvlText w:val="%1."/>
      <w:lvlJc w:val="left"/>
      <w:pPr>
        <w:ind w:left="765" w:hanging="405"/>
      </w:pPr>
      <w:rPr>
        <w:rFonts w:hint="default"/>
      </w:rPr>
    </w:lvl>
    <w:lvl w:ilvl="1" w:tplc="9FAE605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57AD"/>
    <w:multiLevelType w:val="hybridMultilevel"/>
    <w:tmpl w:val="A0E8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907CC"/>
    <w:multiLevelType w:val="hybridMultilevel"/>
    <w:tmpl w:val="B04A9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A2615"/>
    <w:multiLevelType w:val="hybridMultilevel"/>
    <w:tmpl w:val="4448F1EE"/>
    <w:lvl w:ilvl="0" w:tplc="4790BBE6">
      <w:start w:val="1"/>
      <w:numFmt w:val="decimal"/>
      <w:lvlText w:val="%1."/>
      <w:lvlJc w:val="left"/>
      <w:pPr>
        <w:ind w:left="1530" w:hanging="405"/>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9F2353F"/>
    <w:multiLevelType w:val="hybridMultilevel"/>
    <w:tmpl w:val="0B029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71F85"/>
    <w:multiLevelType w:val="hybridMultilevel"/>
    <w:tmpl w:val="D1706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82330C"/>
    <w:multiLevelType w:val="hybridMultilevel"/>
    <w:tmpl w:val="15FE0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3FC527C"/>
    <w:multiLevelType w:val="hybridMultilevel"/>
    <w:tmpl w:val="25C2D1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D1397B"/>
    <w:multiLevelType w:val="hybridMultilevel"/>
    <w:tmpl w:val="E6F8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07EE7"/>
    <w:multiLevelType w:val="hybridMultilevel"/>
    <w:tmpl w:val="8F008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87162"/>
    <w:multiLevelType w:val="hybridMultilevel"/>
    <w:tmpl w:val="FCAE4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50351"/>
    <w:multiLevelType w:val="hybridMultilevel"/>
    <w:tmpl w:val="FCAE4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326E3"/>
    <w:multiLevelType w:val="hybridMultilevel"/>
    <w:tmpl w:val="18EC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A1A29"/>
    <w:multiLevelType w:val="hybridMultilevel"/>
    <w:tmpl w:val="798C8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D1CDA"/>
    <w:multiLevelType w:val="hybridMultilevel"/>
    <w:tmpl w:val="367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009C1"/>
    <w:multiLevelType w:val="hybridMultilevel"/>
    <w:tmpl w:val="A34E6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AF7B80"/>
    <w:multiLevelType w:val="hybridMultilevel"/>
    <w:tmpl w:val="651EC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73E3E"/>
    <w:multiLevelType w:val="hybridMultilevel"/>
    <w:tmpl w:val="09B6CCA0"/>
    <w:lvl w:ilvl="0" w:tplc="4790BBE6">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C682F"/>
    <w:multiLevelType w:val="hybridMultilevel"/>
    <w:tmpl w:val="09B6CCA0"/>
    <w:lvl w:ilvl="0" w:tplc="4790BBE6">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F3A2E"/>
    <w:multiLevelType w:val="multilevel"/>
    <w:tmpl w:val="79E2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54FDE"/>
    <w:multiLevelType w:val="hybridMultilevel"/>
    <w:tmpl w:val="72B05A96"/>
    <w:lvl w:ilvl="0" w:tplc="4790BBE6">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7B0F29"/>
    <w:multiLevelType w:val="hybridMultilevel"/>
    <w:tmpl w:val="4D201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421502"/>
    <w:multiLevelType w:val="hybridMultilevel"/>
    <w:tmpl w:val="49BAC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736D5"/>
    <w:multiLevelType w:val="hybridMultilevel"/>
    <w:tmpl w:val="9A264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F60C3A"/>
    <w:multiLevelType w:val="hybridMultilevel"/>
    <w:tmpl w:val="CE3422F0"/>
    <w:lvl w:ilvl="0" w:tplc="4790BBE6">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D58D5"/>
    <w:multiLevelType w:val="hybridMultilevel"/>
    <w:tmpl w:val="744C23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E04F13"/>
    <w:multiLevelType w:val="hybridMultilevel"/>
    <w:tmpl w:val="9E52396E"/>
    <w:lvl w:ilvl="0" w:tplc="A6D4A96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245431"/>
    <w:multiLevelType w:val="hybridMultilevel"/>
    <w:tmpl w:val="28269BB2"/>
    <w:lvl w:ilvl="0" w:tplc="04090001">
      <w:start w:val="1"/>
      <w:numFmt w:val="bullet"/>
      <w:lvlText w:val=""/>
      <w:lvlJc w:val="left"/>
      <w:pPr>
        <w:ind w:left="765" w:hanging="405"/>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E6E5A"/>
    <w:multiLevelType w:val="hybridMultilevel"/>
    <w:tmpl w:val="63505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EE59A8"/>
    <w:multiLevelType w:val="hybridMultilevel"/>
    <w:tmpl w:val="71600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5E667E"/>
    <w:multiLevelType w:val="hybridMultilevel"/>
    <w:tmpl w:val="93689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B55E88"/>
    <w:multiLevelType w:val="hybridMultilevel"/>
    <w:tmpl w:val="17881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0F753F7"/>
    <w:multiLevelType w:val="hybridMultilevel"/>
    <w:tmpl w:val="048E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135CF9"/>
    <w:multiLevelType w:val="hybridMultilevel"/>
    <w:tmpl w:val="FCAE4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F6047F"/>
    <w:multiLevelType w:val="hybridMultilevel"/>
    <w:tmpl w:val="AB2C6616"/>
    <w:lvl w:ilvl="0" w:tplc="99E8D78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9D10FB"/>
    <w:multiLevelType w:val="hybridMultilevel"/>
    <w:tmpl w:val="1B060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8FB6FE9"/>
    <w:multiLevelType w:val="hybridMultilevel"/>
    <w:tmpl w:val="5CE8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D44E42"/>
    <w:multiLevelType w:val="hybridMultilevel"/>
    <w:tmpl w:val="298AF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90A73"/>
    <w:multiLevelType w:val="hybridMultilevel"/>
    <w:tmpl w:val="CE3422F0"/>
    <w:lvl w:ilvl="0" w:tplc="4790BBE6">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D796C"/>
    <w:multiLevelType w:val="hybridMultilevel"/>
    <w:tmpl w:val="012C4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2A86CBF"/>
    <w:multiLevelType w:val="hybridMultilevel"/>
    <w:tmpl w:val="CE3422F0"/>
    <w:lvl w:ilvl="0" w:tplc="4790BBE6">
      <w:start w:val="1"/>
      <w:numFmt w:val="decimal"/>
      <w:lvlText w:val="%1."/>
      <w:lvlJc w:val="left"/>
      <w:pPr>
        <w:ind w:left="1125" w:hanging="405"/>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5321AD"/>
    <w:multiLevelType w:val="hybridMultilevel"/>
    <w:tmpl w:val="FCAE4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CB26EE"/>
    <w:multiLevelType w:val="hybridMultilevel"/>
    <w:tmpl w:val="EF58B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F37CF"/>
    <w:multiLevelType w:val="hybridMultilevel"/>
    <w:tmpl w:val="728E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BA7B6E"/>
    <w:multiLevelType w:val="hybridMultilevel"/>
    <w:tmpl w:val="09B6CCA0"/>
    <w:lvl w:ilvl="0" w:tplc="4790BBE6">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D92870"/>
    <w:multiLevelType w:val="hybridMultilevel"/>
    <w:tmpl w:val="4A446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
  </w:num>
  <w:num w:numId="3">
    <w:abstractNumId w:val="32"/>
  </w:num>
  <w:num w:numId="4">
    <w:abstractNumId w:val="34"/>
  </w:num>
  <w:num w:numId="5">
    <w:abstractNumId w:val="2"/>
  </w:num>
  <w:num w:numId="6">
    <w:abstractNumId w:val="0"/>
  </w:num>
  <w:num w:numId="7">
    <w:abstractNumId w:val="44"/>
  </w:num>
  <w:num w:numId="8">
    <w:abstractNumId w:val="3"/>
  </w:num>
  <w:num w:numId="9">
    <w:abstractNumId w:val="13"/>
  </w:num>
  <w:num w:numId="10">
    <w:abstractNumId w:val="22"/>
  </w:num>
  <w:num w:numId="11">
    <w:abstractNumId w:val="10"/>
  </w:num>
  <w:num w:numId="12">
    <w:abstractNumId w:val="33"/>
  </w:num>
  <w:num w:numId="13">
    <w:abstractNumId w:val="43"/>
  </w:num>
  <w:num w:numId="14">
    <w:abstractNumId w:val="16"/>
  </w:num>
  <w:num w:numId="15">
    <w:abstractNumId w:val="28"/>
  </w:num>
  <w:num w:numId="16">
    <w:abstractNumId w:val="25"/>
  </w:num>
  <w:num w:numId="17">
    <w:abstractNumId w:val="14"/>
  </w:num>
  <w:num w:numId="18">
    <w:abstractNumId w:val="42"/>
  </w:num>
  <w:num w:numId="19">
    <w:abstractNumId w:val="21"/>
  </w:num>
  <w:num w:numId="20">
    <w:abstractNumId w:val="41"/>
  </w:num>
  <w:num w:numId="21">
    <w:abstractNumId w:val="12"/>
  </w:num>
  <w:num w:numId="22">
    <w:abstractNumId w:val="7"/>
  </w:num>
  <w:num w:numId="23">
    <w:abstractNumId w:val="37"/>
  </w:num>
  <w:num w:numId="24">
    <w:abstractNumId w:val="9"/>
  </w:num>
  <w:num w:numId="25">
    <w:abstractNumId w:val="15"/>
  </w:num>
  <w:num w:numId="26">
    <w:abstractNumId w:val="27"/>
  </w:num>
  <w:num w:numId="27">
    <w:abstractNumId w:val="18"/>
  </w:num>
  <w:num w:numId="28">
    <w:abstractNumId w:val="40"/>
  </w:num>
  <w:num w:numId="29">
    <w:abstractNumId w:val="38"/>
  </w:num>
  <w:num w:numId="30">
    <w:abstractNumId w:val="24"/>
  </w:num>
  <w:num w:numId="31">
    <w:abstractNumId w:val="6"/>
  </w:num>
  <w:num w:numId="32">
    <w:abstractNumId w:val="35"/>
  </w:num>
  <w:num w:numId="33">
    <w:abstractNumId w:val="30"/>
  </w:num>
  <w:num w:numId="34">
    <w:abstractNumId w:val="31"/>
  </w:num>
  <w:num w:numId="35">
    <w:abstractNumId w:val="1"/>
  </w:num>
  <w:num w:numId="36">
    <w:abstractNumId w:val="8"/>
  </w:num>
  <w:num w:numId="37">
    <w:abstractNumId w:val="17"/>
  </w:num>
  <w:num w:numId="38">
    <w:abstractNumId w:val="20"/>
  </w:num>
  <w:num w:numId="39">
    <w:abstractNumId w:val="36"/>
  </w:num>
  <w:num w:numId="40">
    <w:abstractNumId w:val="45"/>
  </w:num>
  <w:num w:numId="41">
    <w:abstractNumId w:val="11"/>
  </w:num>
  <w:num w:numId="42">
    <w:abstractNumId w:val="19"/>
  </w:num>
  <w:num w:numId="43">
    <w:abstractNumId w:val="26"/>
  </w:num>
  <w:num w:numId="44">
    <w:abstractNumId w:val="23"/>
  </w:num>
  <w:num w:numId="45">
    <w:abstractNumId w:val="39"/>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M1sTS1MDc3tDRQ0lEKTi0uzszPAykwrAUAv3IRDCwAAAA="/>
  </w:docVars>
  <w:rsids>
    <w:rsidRoot w:val="00260521"/>
    <w:rsid w:val="00017A0D"/>
    <w:rsid w:val="000351E6"/>
    <w:rsid w:val="00045A97"/>
    <w:rsid w:val="00046513"/>
    <w:rsid w:val="00052587"/>
    <w:rsid w:val="0005286E"/>
    <w:rsid w:val="00060219"/>
    <w:rsid w:val="000626EE"/>
    <w:rsid w:val="00070F40"/>
    <w:rsid w:val="00075C64"/>
    <w:rsid w:val="00082891"/>
    <w:rsid w:val="000A584C"/>
    <w:rsid w:val="000A645A"/>
    <w:rsid w:val="000A7D63"/>
    <w:rsid w:val="000B2DD3"/>
    <w:rsid w:val="000B4196"/>
    <w:rsid w:val="000B603F"/>
    <w:rsid w:val="000C2A5A"/>
    <w:rsid w:val="000C2FFA"/>
    <w:rsid w:val="000D13FB"/>
    <w:rsid w:val="000F32CD"/>
    <w:rsid w:val="00103013"/>
    <w:rsid w:val="001068AD"/>
    <w:rsid w:val="00116B3B"/>
    <w:rsid w:val="00120474"/>
    <w:rsid w:val="001268A9"/>
    <w:rsid w:val="0013168A"/>
    <w:rsid w:val="00133A1F"/>
    <w:rsid w:val="001453E1"/>
    <w:rsid w:val="00146963"/>
    <w:rsid w:val="00150FCA"/>
    <w:rsid w:val="00151ECC"/>
    <w:rsid w:val="00156C58"/>
    <w:rsid w:val="00161E52"/>
    <w:rsid w:val="00167946"/>
    <w:rsid w:val="00170860"/>
    <w:rsid w:val="00172A6B"/>
    <w:rsid w:val="00175F5F"/>
    <w:rsid w:val="00191ED2"/>
    <w:rsid w:val="00195010"/>
    <w:rsid w:val="001A29C9"/>
    <w:rsid w:val="001A7F03"/>
    <w:rsid w:val="001B1C40"/>
    <w:rsid w:val="001B2C0F"/>
    <w:rsid w:val="001B5D2D"/>
    <w:rsid w:val="001B5D39"/>
    <w:rsid w:val="001C23E4"/>
    <w:rsid w:val="001D48D4"/>
    <w:rsid w:val="001D7365"/>
    <w:rsid w:val="001E1BEF"/>
    <w:rsid w:val="001E4312"/>
    <w:rsid w:val="001E6954"/>
    <w:rsid w:val="001F7281"/>
    <w:rsid w:val="002047FD"/>
    <w:rsid w:val="002105FB"/>
    <w:rsid w:val="0021549D"/>
    <w:rsid w:val="0022359A"/>
    <w:rsid w:val="00240F9D"/>
    <w:rsid w:val="00241AD6"/>
    <w:rsid w:val="00251EA8"/>
    <w:rsid w:val="002537DE"/>
    <w:rsid w:val="00260521"/>
    <w:rsid w:val="0026209D"/>
    <w:rsid w:val="0026478E"/>
    <w:rsid w:val="002676ED"/>
    <w:rsid w:val="00267AC9"/>
    <w:rsid w:val="0027030E"/>
    <w:rsid w:val="00271479"/>
    <w:rsid w:val="0028348A"/>
    <w:rsid w:val="002915A2"/>
    <w:rsid w:val="0029696D"/>
    <w:rsid w:val="002B4047"/>
    <w:rsid w:val="002C16AD"/>
    <w:rsid w:val="002C7D3E"/>
    <w:rsid w:val="002F2CA8"/>
    <w:rsid w:val="00305A75"/>
    <w:rsid w:val="00311493"/>
    <w:rsid w:val="003238BE"/>
    <w:rsid w:val="003355FB"/>
    <w:rsid w:val="00345467"/>
    <w:rsid w:val="00353AE0"/>
    <w:rsid w:val="00364B8F"/>
    <w:rsid w:val="003832F3"/>
    <w:rsid w:val="00387992"/>
    <w:rsid w:val="003B149F"/>
    <w:rsid w:val="003C20B8"/>
    <w:rsid w:val="003C22A8"/>
    <w:rsid w:val="003D08D5"/>
    <w:rsid w:val="003D4680"/>
    <w:rsid w:val="003D4C0E"/>
    <w:rsid w:val="003E1BC9"/>
    <w:rsid w:val="003E3D92"/>
    <w:rsid w:val="003E4869"/>
    <w:rsid w:val="00402C9C"/>
    <w:rsid w:val="0040749D"/>
    <w:rsid w:val="004103AB"/>
    <w:rsid w:val="004110D3"/>
    <w:rsid w:val="00415C4D"/>
    <w:rsid w:val="0041600E"/>
    <w:rsid w:val="004340F8"/>
    <w:rsid w:val="0043522A"/>
    <w:rsid w:val="00435258"/>
    <w:rsid w:val="00443844"/>
    <w:rsid w:val="00444E2D"/>
    <w:rsid w:val="00446DD7"/>
    <w:rsid w:val="00447BC9"/>
    <w:rsid w:val="0045165D"/>
    <w:rsid w:val="00454683"/>
    <w:rsid w:val="00454E39"/>
    <w:rsid w:val="00466D58"/>
    <w:rsid w:val="00467B6A"/>
    <w:rsid w:val="004716E6"/>
    <w:rsid w:val="00475261"/>
    <w:rsid w:val="0048684F"/>
    <w:rsid w:val="00490149"/>
    <w:rsid w:val="004C311A"/>
    <w:rsid w:val="004D0BC1"/>
    <w:rsid w:val="004D0FB7"/>
    <w:rsid w:val="004E0A70"/>
    <w:rsid w:val="004E266E"/>
    <w:rsid w:val="004E36D8"/>
    <w:rsid w:val="004E53B3"/>
    <w:rsid w:val="004E7135"/>
    <w:rsid w:val="004F1E34"/>
    <w:rsid w:val="004F3B88"/>
    <w:rsid w:val="005027B4"/>
    <w:rsid w:val="0050706F"/>
    <w:rsid w:val="00514777"/>
    <w:rsid w:val="00524B7F"/>
    <w:rsid w:val="00527A77"/>
    <w:rsid w:val="00531A29"/>
    <w:rsid w:val="00531FE9"/>
    <w:rsid w:val="0053799A"/>
    <w:rsid w:val="005409EB"/>
    <w:rsid w:val="00542EF4"/>
    <w:rsid w:val="00543AF6"/>
    <w:rsid w:val="005457BF"/>
    <w:rsid w:val="00563C37"/>
    <w:rsid w:val="00567029"/>
    <w:rsid w:val="005823A5"/>
    <w:rsid w:val="00593F1F"/>
    <w:rsid w:val="00596B7B"/>
    <w:rsid w:val="005B6E34"/>
    <w:rsid w:val="005D4F40"/>
    <w:rsid w:val="005D7E10"/>
    <w:rsid w:val="005D7E80"/>
    <w:rsid w:val="005F0B23"/>
    <w:rsid w:val="005F3412"/>
    <w:rsid w:val="0063422B"/>
    <w:rsid w:val="00635CC7"/>
    <w:rsid w:val="00636DEB"/>
    <w:rsid w:val="006526E1"/>
    <w:rsid w:val="006529B6"/>
    <w:rsid w:val="0065631E"/>
    <w:rsid w:val="006616BB"/>
    <w:rsid w:val="006629AC"/>
    <w:rsid w:val="00664806"/>
    <w:rsid w:val="006879B6"/>
    <w:rsid w:val="006908F5"/>
    <w:rsid w:val="00695259"/>
    <w:rsid w:val="00695954"/>
    <w:rsid w:val="006B5F13"/>
    <w:rsid w:val="006C0822"/>
    <w:rsid w:val="006D4034"/>
    <w:rsid w:val="006D50C6"/>
    <w:rsid w:val="006E0E53"/>
    <w:rsid w:val="006F0439"/>
    <w:rsid w:val="006F5837"/>
    <w:rsid w:val="006F7E02"/>
    <w:rsid w:val="007024EE"/>
    <w:rsid w:val="00703674"/>
    <w:rsid w:val="00703D7F"/>
    <w:rsid w:val="0071089D"/>
    <w:rsid w:val="00714881"/>
    <w:rsid w:val="00714C9D"/>
    <w:rsid w:val="00716113"/>
    <w:rsid w:val="007200DB"/>
    <w:rsid w:val="00731738"/>
    <w:rsid w:val="007317FB"/>
    <w:rsid w:val="00734FD0"/>
    <w:rsid w:val="0074340E"/>
    <w:rsid w:val="00745345"/>
    <w:rsid w:val="007542F8"/>
    <w:rsid w:val="00756417"/>
    <w:rsid w:val="00761629"/>
    <w:rsid w:val="0076363F"/>
    <w:rsid w:val="00765C9B"/>
    <w:rsid w:val="0078043A"/>
    <w:rsid w:val="0078283C"/>
    <w:rsid w:val="00784F05"/>
    <w:rsid w:val="00792D27"/>
    <w:rsid w:val="007C010E"/>
    <w:rsid w:val="007C19A8"/>
    <w:rsid w:val="007C5E37"/>
    <w:rsid w:val="007D2E35"/>
    <w:rsid w:val="007D7511"/>
    <w:rsid w:val="007F0859"/>
    <w:rsid w:val="007F17C2"/>
    <w:rsid w:val="007F7D54"/>
    <w:rsid w:val="00815F06"/>
    <w:rsid w:val="00820235"/>
    <w:rsid w:val="00821344"/>
    <w:rsid w:val="0082443A"/>
    <w:rsid w:val="0082539D"/>
    <w:rsid w:val="008454CC"/>
    <w:rsid w:val="00870107"/>
    <w:rsid w:val="00877548"/>
    <w:rsid w:val="00882B42"/>
    <w:rsid w:val="00885F5E"/>
    <w:rsid w:val="00886DE7"/>
    <w:rsid w:val="00887549"/>
    <w:rsid w:val="0089668B"/>
    <w:rsid w:val="008A2FFA"/>
    <w:rsid w:val="008A7022"/>
    <w:rsid w:val="008B4C7F"/>
    <w:rsid w:val="008C71E4"/>
    <w:rsid w:val="008C7946"/>
    <w:rsid w:val="008D6E5F"/>
    <w:rsid w:val="008F4393"/>
    <w:rsid w:val="008F52CD"/>
    <w:rsid w:val="008F7178"/>
    <w:rsid w:val="00907DE3"/>
    <w:rsid w:val="00913C14"/>
    <w:rsid w:val="00914717"/>
    <w:rsid w:val="00915664"/>
    <w:rsid w:val="00916064"/>
    <w:rsid w:val="00923517"/>
    <w:rsid w:val="00926A25"/>
    <w:rsid w:val="0093623F"/>
    <w:rsid w:val="00941D10"/>
    <w:rsid w:val="00955573"/>
    <w:rsid w:val="0095694E"/>
    <w:rsid w:val="00956B6E"/>
    <w:rsid w:val="00961CA3"/>
    <w:rsid w:val="00962D39"/>
    <w:rsid w:val="0096306A"/>
    <w:rsid w:val="00971E5F"/>
    <w:rsid w:val="00975A5C"/>
    <w:rsid w:val="009943B9"/>
    <w:rsid w:val="00996CAA"/>
    <w:rsid w:val="009A4798"/>
    <w:rsid w:val="009B0BDE"/>
    <w:rsid w:val="009B2622"/>
    <w:rsid w:val="009B2ED2"/>
    <w:rsid w:val="009B3CBA"/>
    <w:rsid w:val="009D19E6"/>
    <w:rsid w:val="009D517D"/>
    <w:rsid w:val="009F6CA4"/>
    <w:rsid w:val="009F74CA"/>
    <w:rsid w:val="00A3512F"/>
    <w:rsid w:val="00A413E4"/>
    <w:rsid w:val="00A41A42"/>
    <w:rsid w:val="00A61DEA"/>
    <w:rsid w:val="00A72792"/>
    <w:rsid w:val="00A74A7E"/>
    <w:rsid w:val="00A74F52"/>
    <w:rsid w:val="00A81C91"/>
    <w:rsid w:val="00A81D78"/>
    <w:rsid w:val="00A9452B"/>
    <w:rsid w:val="00AB1551"/>
    <w:rsid w:val="00AB18A7"/>
    <w:rsid w:val="00AB5C08"/>
    <w:rsid w:val="00AD0A8A"/>
    <w:rsid w:val="00AD3508"/>
    <w:rsid w:val="00AD780A"/>
    <w:rsid w:val="00AE01E0"/>
    <w:rsid w:val="00AE328E"/>
    <w:rsid w:val="00AE511F"/>
    <w:rsid w:val="00AE6C3A"/>
    <w:rsid w:val="00AF0C7E"/>
    <w:rsid w:val="00B10357"/>
    <w:rsid w:val="00B103A1"/>
    <w:rsid w:val="00B1088B"/>
    <w:rsid w:val="00B10D86"/>
    <w:rsid w:val="00B1696B"/>
    <w:rsid w:val="00B17522"/>
    <w:rsid w:val="00B228D9"/>
    <w:rsid w:val="00B25295"/>
    <w:rsid w:val="00B25BFB"/>
    <w:rsid w:val="00B374B0"/>
    <w:rsid w:val="00B41E95"/>
    <w:rsid w:val="00B42614"/>
    <w:rsid w:val="00B456ED"/>
    <w:rsid w:val="00B5085B"/>
    <w:rsid w:val="00B57AD6"/>
    <w:rsid w:val="00B638D2"/>
    <w:rsid w:val="00B63D2D"/>
    <w:rsid w:val="00B70734"/>
    <w:rsid w:val="00B739B9"/>
    <w:rsid w:val="00B74F14"/>
    <w:rsid w:val="00B77570"/>
    <w:rsid w:val="00B80DD9"/>
    <w:rsid w:val="00BA036A"/>
    <w:rsid w:val="00BA08EA"/>
    <w:rsid w:val="00BB307D"/>
    <w:rsid w:val="00BC3647"/>
    <w:rsid w:val="00BC4536"/>
    <w:rsid w:val="00BC61C5"/>
    <w:rsid w:val="00BD6946"/>
    <w:rsid w:val="00BE25FD"/>
    <w:rsid w:val="00BE5A06"/>
    <w:rsid w:val="00BE6744"/>
    <w:rsid w:val="00BF1B00"/>
    <w:rsid w:val="00BF1DA6"/>
    <w:rsid w:val="00BF31F7"/>
    <w:rsid w:val="00BF6FE4"/>
    <w:rsid w:val="00C14CA4"/>
    <w:rsid w:val="00C14EBB"/>
    <w:rsid w:val="00C21E5B"/>
    <w:rsid w:val="00C3031E"/>
    <w:rsid w:val="00C31EDD"/>
    <w:rsid w:val="00C328D9"/>
    <w:rsid w:val="00C42F4F"/>
    <w:rsid w:val="00C458E1"/>
    <w:rsid w:val="00C507C8"/>
    <w:rsid w:val="00C61B21"/>
    <w:rsid w:val="00C707EB"/>
    <w:rsid w:val="00C7585C"/>
    <w:rsid w:val="00C80E6F"/>
    <w:rsid w:val="00C8424D"/>
    <w:rsid w:val="00C87258"/>
    <w:rsid w:val="00CA198D"/>
    <w:rsid w:val="00CA3C6D"/>
    <w:rsid w:val="00CC19EB"/>
    <w:rsid w:val="00CD7CDD"/>
    <w:rsid w:val="00CF4BB1"/>
    <w:rsid w:val="00D003E6"/>
    <w:rsid w:val="00D037F0"/>
    <w:rsid w:val="00D0597E"/>
    <w:rsid w:val="00D07086"/>
    <w:rsid w:val="00D147A7"/>
    <w:rsid w:val="00D148D5"/>
    <w:rsid w:val="00D21F05"/>
    <w:rsid w:val="00D25DB7"/>
    <w:rsid w:val="00D32647"/>
    <w:rsid w:val="00D345C9"/>
    <w:rsid w:val="00D44BE6"/>
    <w:rsid w:val="00D4628B"/>
    <w:rsid w:val="00D4652E"/>
    <w:rsid w:val="00D678B2"/>
    <w:rsid w:val="00D72BAE"/>
    <w:rsid w:val="00D72CE3"/>
    <w:rsid w:val="00D75634"/>
    <w:rsid w:val="00D8412C"/>
    <w:rsid w:val="00DA31E4"/>
    <w:rsid w:val="00DA4328"/>
    <w:rsid w:val="00DA7DDF"/>
    <w:rsid w:val="00DB195C"/>
    <w:rsid w:val="00DC6B57"/>
    <w:rsid w:val="00DC721A"/>
    <w:rsid w:val="00DC7B7F"/>
    <w:rsid w:val="00DE131D"/>
    <w:rsid w:val="00DE3DAF"/>
    <w:rsid w:val="00DF2F71"/>
    <w:rsid w:val="00E0134B"/>
    <w:rsid w:val="00E0591A"/>
    <w:rsid w:val="00E1512F"/>
    <w:rsid w:val="00E21A1F"/>
    <w:rsid w:val="00E21F5B"/>
    <w:rsid w:val="00E2263F"/>
    <w:rsid w:val="00E26CE5"/>
    <w:rsid w:val="00E345D1"/>
    <w:rsid w:val="00E3693A"/>
    <w:rsid w:val="00E44FA5"/>
    <w:rsid w:val="00E45EC8"/>
    <w:rsid w:val="00E52466"/>
    <w:rsid w:val="00E56E16"/>
    <w:rsid w:val="00E5710A"/>
    <w:rsid w:val="00E62B30"/>
    <w:rsid w:val="00E63994"/>
    <w:rsid w:val="00E7301B"/>
    <w:rsid w:val="00E73665"/>
    <w:rsid w:val="00E82058"/>
    <w:rsid w:val="00E84F60"/>
    <w:rsid w:val="00E90713"/>
    <w:rsid w:val="00EB188E"/>
    <w:rsid w:val="00EB7EF8"/>
    <w:rsid w:val="00EC0BEA"/>
    <w:rsid w:val="00ED183C"/>
    <w:rsid w:val="00ED421B"/>
    <w:rsid w:val="00EE2F7F"/>
    <w:rsid w:val="00EF4473"/>
    <w:rsid w:val="00EF580B"/>
    <w:rsid w:val="00F01CAF"/>
    <w:rsid w:val="00F040C8"/>
    <w:rsid w:val="00F2495D"/>
    <w:rsid w:val="00F30DC4"/>
    <w:rsid w:val="00F3589E"/>
    <w:rsid w:val="00F36AE1"/>
    <w:rsid w:val="00F4339F"/>
    <w:rsid w:val="00F449CF"/>
    <w:rsid w:val="00F54104"/>
    <w:rsid w:val="00F6215B"/>
    <w:rsid w:val="00F70507"/>
    <w:rsid w:val="00F949F0"/>
    <w:rsid w:val="00F9516D"/>
    <w:rsid w:val="00FA50A0"/>
    <w:rsid w:val="00FB6563"/>
    <w:rsid w:val="00FC73DB"/>
    <w:rsid w:val="00FD6D60"/>
    <w:rsid w:val="00FE4AAA"/>
    <w:rsid w:val="00FE4F70"/>
    <w:rsid w:val="00FF014B"/>
    <w:rsid w:val="00FF18F0"/>
    <w:rsid w:val="00FF3E5E"/>
    <w:rsid w:val="00FF618C"/>
    <w:rsid w:val="00FF7C0B"/>
    <w:rsid w:val="0B9B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93369E"/>
  <w15:chartTrackingRefBased/>
  <w15:docId w15:val="{ACABD379-B94A-4943-BA4C-4214D280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40F9D"/>
    <w:pPr>
      <w:keepNext/>
      <w:keepLines/>
      <w:shd w:val="clear" w:color="auto" w:fill="FFFFFF"/>
      <w:spacing w:before="240" w:after="0" w:line="339" w:lineRule="atLeast"/>
      <w:outlineLvl w:val="0"/>
    </w:pPr>
    <w:rPr>
      <w:rFonts w:ascii="Calibri Light" w:eastAsia="Times New Roman" w:hAnsi="Calibri Light" w:cstheme="majorBidi"/>
      <w:b/>
      <w:bCs/>
      <w:color w:val="2E74B5"/>
      <w:sz w:val="32"/>
      <w:szCs w:val="32"/>
    </w:rPr>
  </w:style>
  <w:style w:type="paragraph" w:styleId="Heading2">
    <w:name w:val="heading 2"/>
    <w:basedOn w:val="Normal"/>
    <w:next w:val="Normal"/>
    <w:link w:val="Heading2Char"/>
    <w:autoRedefine/>
    <w:uiPriority w:val="9"/>
    <w:unhideWhenUsed/>
    <w:qFormat/>
    <w:rsid w:val="0006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0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0A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F9D"/>
    <w:rPr>
      <w:rFonts w:ascii="Calibri Light" w:eastAsia="Times New Roman" w:hAnsi="Calibri Light" w:cstheme="majorBidi"/>
      <w:b/>
      <w:bCs/>
      <w:color w:val="2E74B5"/>
      <w:sz w:val="32"/>
      <w:szCs w:val="32"/>
      <w:shd w:val="clear" w:color="auto" w:fill="FFFFFF"/>
    </w:rPr>
  </w:style>
  <w:style w:type="character" w:customStyle="1" w:styleId="Heading2Char">
    <w:name w:val="Heading 2 Char"/>
    <w:basedOn w:val="DefaultParagraphFont"/>
    <w:link w:val="Heading2"/>
    <w:uiPriority w:val="9"/>
    <w:rsid w:val="000626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0A8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70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7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4536"/>
    <w:pPr>
      <w:ind w:left="720"/>
      <w:contextualSpacing/>
    </w:pPr>
  </w:style>
  <w:style w:type="character" w:styleId="Strong">
    <w:name w:val="Strong"/>
    <w:basedOn w:val="DefaultParagraphFont"/>
    <w:uiPriority w:val="22"/>
    <w:qFormat/>
    <w:rsid w:val="00BC3647"/>
    <w:rPr>
      <w:b/>
      <w:bCs/>
    </w:rPr>
  </w:style>
  <w:style w:type="paragraph" w:styleId="BalloonText">
    <w:name w:val="Balloon Text"/>
    <w:basedOn w:val="Normal"/>
    <w:link w:val="BalloonTextChar"/>
    <w:uiPriority w:val="99"/>
    <w:semiHidden/>
    <w:unhideWhenUsed/>
    <w:rsid w:val="00AD3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508"/>
    <w:rPr>
      <w:rFonts w:ascii="Segoe UI" w:hAnsi="Segoe UI" w:cs="Segoe UI"/>
      <w:sz w:val="18"/>
      <w:szCs w:val="18"/>
    </w:rPr>
  </w:style>
  <w:style w:type="paragraph" w:styleId="NormalWeb">
    <w:name w:val="Normal (Web)"/>
    <w:basedOn w:val="Normal"/>
    <w:uiPriority w:val="99"/>
    <w:unhideWhenUsed/>
    <w:rsid w:val="000351E6"/>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14EBB"/>
    <w:rPr>
      <w:color w:val="0563C1" w:themeColor="hyperlink"/>
      <w:u w:val="single"/>
    </w:rPr>
  </w:style>
  <w:style w:type="paragraph" w:styleId="TOCHeading">
    <w:name w:val="TOC Heading"/>
    <w:basedOn w:val="Heading1"/>
    <w:next w:val="Normal"/>
    <w:uiPriority w:val="39"/>
    <w:unhideWhenUsed/>
    <w:qFormat/>
    <w:rsid w:val="000A645A"/>
    <w:pPr>
      <w:outlineLvl w:val="9"/>
    </w:pPr>
  </w:style>
  <w:style w:type="paragraph" w:styleId="TOC1">
    <w:name w:val="toc 1"/>
    <w:basedOn w:val="Normal"/>
    <w:next w:val="Normal"/>
    <w:autoRedefine/>
    <w:uiPriority w:val="39"/>
    <w:unhideWhenUsed/>
    <w:rsid w:val="000A645A"/>
    <w:pPr>
      <w:spacing w:after="100"/>
    </w:pPr>
  </w:style>
  <w:style w:type="paragraph" w:styleId="TOC2">
    <w:name w:val="toc 2"/>
    <w:basedOn w:val="Normal"/>
    <w:next w:val="Normal"/>
    <w:autoRedefine/>
    <w:uiPriority w:val="39"/>
    <w:unhideWhenUsed/>
    <w:rsid w:val="000A645A"/>
    <w:pPr>
      <w:spacing w:after="100"/>
      <w:ind w:left="220"/>
    </w:pPr>
  </w:style>
  <w:style w:type="paragraph" w:styleId="TOC3">
    <w:name w:val="toc 3"/>
    <w:basedOn w:val="Normal"/>
    <w:next w:val="Normal"/>
    <w:autoRedefine/>
    <w:uiPriority w:val="39"/>
    <w:unhideWhenUsed/>
    <w:rsid w:val="003D4680"/>
    <w:pPr>
      <w:tabs>
        <w:tab w:val="right" w:leader="dot" w:pos="10070"/>
      </w:tabs>
      <w:spacing w:after="80"/>
      <w:ind w:left="446"/>
    </w:pPr>
  </w:style>
  <w:style w:type="paragraph" w:styleId="Header">
    <w:name w:val="header"/>
    <w:basedOn w:val="Normal"/>
    <w:link w:val="HeaderChar"/>
    <w:uiPriority w:val="99"/>
    <w:unhideWhenUsed/>
    <w:rsid w:val="00507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6F"/>
  </w:style>
  <w:style w:type="paragraph" w:styleId="Footer">
    <w:name w:val="footer"/>
    <w:basedOn w:val="Normal"/>
    <w:link w:val="FooterChar"/>
    <w:uiPriority w:val="99"/>
    <w:unhideWhenUsed/>
    <w:rsid w:val="00507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6F"/>
  </w:style>
  <w:style w:type="character" w:customStyle="1" w:styleId="Heading4Char">
    <w:name w:val="Heading 4 Char"/>
    <w:basedOn w:val="DefaultParagraphFont"/>
    <w:link w:val="Heading4"/>
    <w:uiPriority w:val="9"/>
    <w:rsid w:val="00AD0A8A"/>
    <w:rPr>
      <w:rFonts w:asciiTheme="majorHAnsi" w:eastAsiaTheme="majorEastAsia" w:hAnsiTheme="majorHAnsi" w:cstheme="majorBidi"/>
      <w:i/>
      <w:iCs/>
      <w:color w:val="2E74B5" w:themeColor="accent1" w:themeShade="BF"/>
    </w:rPr>
  </w:style>
  <w:style w:type="paragraph" w:styleId="PlainText">
    <w:name w:val="Plain Text"/>
    <w:basedOn w:val="Normal"/>
    <w:link w:val="PlainTextChar"/>
    <w:uiPriority w:val="99"/>
    <w:unhideWhenUsed/>
    <w:rsid w:val="00454E3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54E39"/>
    <w:rPr>
      <w:rFonts w:ascii="Calibri" w:hAnsi="Calibri"/>
      <w:szCs w:val="21"/>
    </w:rPr>
  </w:style>
  <w:style w:type="paragraph" w:styleId="Revision">
    <w:name w:val="Revision"/>
    <w:hidden/>
    <w:uiPriority w:val="99"/>
    <w:semiHidden/>
    <w:rsid w:val="003E3D92"/>
    <w:pPr>
      <w:spacing w:after="0" w:line="240" w:lineRule="auto"/>
    </w:pPr>
  </w:style>
  <w:style w:type="character" w:styleId="UnresolvedMention">
    <w:name w:val="Unresolved Mention"/>
    <w:basedOn w:val="DefaultParagraphFont"/>
    <w:uiPriority w:val="99"/>
    <w:semiHidden/>
    <w:unhideWhenUsed/>
    <w:rsid w:val="00C328D9"/>
    <w:rPr>
      <w:color w:val="605E5C"/>
      <w:shd w:val="clear" w:color="auto" w:fill="E1DFDD"/>
    </w:rPr>
  </w:style>
  <w:style w:type="character" w:styleId="CommentReference">
    <w:name w:val="annotation reference"/>
    <w:basedOn w:val="DefaultParagraphFont"/>
    <w:uiPriority w:val="99"/>
    <w:semiHidden/>
    <w:unhideWhenUsed/>
    <w:rsid w:val="00A413E4"/>
    <w:rPr>
      <w:sz w:val="16"/>
      <w:szCs w:val="16"/>
    </w:rPr>
  </w:style>
  <w:style w:type="paragraph" w:styleId="CommentText">
    <w:name w:val="annotation text"/>
    <w:basedOn w:val="Normal"/>
    <w:link w:val="CommentTextChar"/>
    <w:uiPriority w:val="99"/>
    <w:semiHidden/>
    <w:unhideWhenUsed/>
    <w:rsid w:val="00A413E4"/>
    <w:pPr>
      <w:spacing w:line="240" w:lineRule="auto"/>
    </w:pPr>
    <w:rPr>
      <w:sz w:val="20"/>
      <w:szCs w:val="20"/>
    </w:rPr>
  </w:style>
  <w:style w:type="character" w:customStyle="1" w:styleId="CommentTextChar">
    <w:name w:val="Comment Text Char"/>
    <w:basedOn w:val="DefaultParagraphFont"/>
    <w:link w:val="CommentText"/>
    <w:uiPriority w:val="99"/>
    <w:semiHidden/>
    <w:rsid w:val="00A413E4"/>
    <w:rPr>
      <w:sz w:val="20"/>
      <w:szCs w:val="20"/>
    </w:rPr>
  </w:style>
  <w:style w:type="paragraph" w:styleId="CommentSubject">
    <w:name w:val="annotation subject"/>
    <w:basedOn w:val="CommentText"/>
    <w:next w:val="CommentText"/>
    <w:link w:val="CommentSubjectChar"/>
    <w:uiPriority w:val="99"/>
    <w:semiHidden/>
    <w:unhideWhenUsed/>
    <w:rsid w:val="00A413E4"/>
    <w:rPr>
      <w:b/>
      <w:bCs/>
    </w:rPr>
  </w:style>
  <w:style w:type="character" w:customStyle="1" w:styleId="CommentSubjectChar">
    <w:name w:val="Comment Subject Char"/>
    <w:basedOn w:val="CommentTextChar"/>
    <w:link w:val="CommentSubject"/>
    <w:uiPriority w:val="99"/>
    <w:semiHidden/>
    <w:rsid w:val="00A4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61106">
      <w:bodyDiv w:val="1"/>
      <w:marLeft w:val="0"/>
      <w:marRight w:val="0"/>
      <w:marTop w:val="0"/>
      <w:marBottom w:val="0"/>
      <w:divBdr>
        <w:top w:val="none" w:sz="0" w:space="0" w:color="auto"/>
        <w:left w:val="none" w:sz="0" w:space="0" w:color="auto"/>
        <w:bottom w:val="none" w:sz="0" w:space="0" w:color="auto"/>
        <w:right w:val="none" w:sz="0" w:space="0" w:color="auto"/>
      </w:divBdr>
    </w:div>
    <w:div w:id="364796963">
      <w:bodyDiv w:val="1"/>
      <w:marLeft w:val="0"/>
      <w:marRight w:val="0"/>
      <w:marTop w:val="0"/>
      <w:marBottom w:val="0"/>
      <w:divBdr>
        <w:top w:val="none" w:sz="0" w:space="0" w:color="auto"/>
        <w:left w:val="none" w:sz="0" w:space="0" w:color="auto"/>
        <w:bottom w:val="none" w:sz="0" w:space="0" w:color="auto"/>
        <w:right w:val="none" w:sz="0" w:space="0" w:color="auto"/>
      </w:divBdr>
    </w:div>
    <w:div w:id="444885588">
      <w:bodyDiv w:val="1"/>
      <w:marLeft w:val="0"/>
      <w:marRight w:val="0"/>
      <w:marTop w:val="0"/>
      <w:marBottom w:val="0"/>
      <w:divBdr>
        <w:top w:val="none" w:sz="0" w:space="0" w:color="auto"/>
        <w:left w:val="none" w:sz="0" w:space="0" w:color="auto"/>
        <w:bottom w:val="none" w:sz="0" w:space="0" w:color="auto"/>
        <w:right w:val="none" w:sz="0" w:space="0" w:color="auto"/>
      </w:divBdr>
    </w:div>
    <w:div w:id="499660870">
      <w:bodyDiv w:val="1"/>
      <w:marLeft w:val="0"/>
      <w:marRight w:val="0"/>
      <w:marTop w:val="0"/>
      <w:marBottom w:val="0"/>
      <w:divBdr>
        <w:top w:val="none" w:sz="0" w:space="0" w:color="auto"/>
        <w:left w:val="none" w:sz="0" w:space="0" w:color="auto"/>
        <w:bottom w:val="none" w:sz="0" w:space="0" w:color="auto"/>
        <w:right w:val="none" w:sz="0" w:space="0" w:color="auto"/>
      </w:divBdr>
    </w:div>
    <w:div w:id="629213498">
      <w:bodyDiv w:val="1"/>
      <w:marLeft w:val="0"/>
      <w:marRight w:val="0"/>
      <w:marTop w:val="0"/>
      <w:marBottom w:val="0"/>
      <w:divBdr>
        <w:top w:val="none" w:sz="0" w:space="0" w:color="auto"/>
        <w:left w:val="none" w:sz="0" w:space="0" w:color="auto"/>
        <w:bottom w:val="none" w:sz="0" w:space="0" w:color="auto"/>
        <w:right w:val="none" w:sz="0" w:space="0" w:color="auto"/>
      </w:divBdr>
    </w:div>
    <w:div w:id="766080283">
      <w:bodyDiv w:val="1"/>
      <w:marLeft w:val="0"/>
      <w:marRight w:val="0"/>
      <w:marTop w:val="0"/>
      <w:marBottom w:val="0"/>
      <w:divBdr>
        <w:top w:val="none" w:sz="0" w:space="0" w:color="auto"/>
        <w:left w:val="none" w:sz="0" w:space="0" w:color="auto"/>
        <w:bottom w:val="none" w:sz="0" w:space="0" w:color="auto"/>
        <w:right w:val="none" w:sz="0" w:space="0" w:color="auto"/>
      </w:divBdr>
    </w:div>
    <w:div w:id="805852158">
      <w:bodyDiv w:val="1"/>
      <w:marLeft w:val="0"/>
      <w:marRight w:val="0"/>
      <w:marTop w:val="0"/>
      <w:marBottom w:val="0"/>
      <w:divBdr>
        <w:top w:val="none" w:sz="0" w:space="0" w:color="auto"/>
        <w:left w:val="none" w:sz="0" w:space="0" w:color="auto"/>
        <w:bottom w:val="none" w:sz="0" w:space="0" w:color="auto"/>
        <w:right w:val="none" w:sz="0" w:space="0" w:color="auto"/>
      </w:divBdr>
    </w:div>
    <w:div w:id="987519788">
      <w:bodyDiv w:val="1"/>
      <w:marLeft w:val="0"/>
      <w:marRight w:val="0"/>
      <w:marTop w:val="0"/>
      <w:marBottom w:val="0"/>
      <w:divBdr>
        <w:top w:val="none" w:sz="0" w:space="0" w:color="auto"/>
        <w:left w:val="none" w:sz="0" w:space="0" w:color="auto"/>
        <w:bottom w:val="none" w:sz="0" w:space="0" w:color="auto"/>
        <w:right w:val="none" w:sz="0" w:space="0" w:color="auto"/>
      </w:divBdr>
    </w:div>
    <w:div w:id="1253272747">
      <w:bodyDiv w:val="1"/>
      <w:marLeft w:val="0"/>
      <w:marRight w:val="0"/>
      <w:marTop w:val="0"/>
      <w:marBottom w:val="0"/>
      <w:divBdr>
        <w:top w:val="none" w:sz="0" w:space="0" w:color="auto"/>
        <w:left w:val="none" w:sz="0" w:space="0" w:color="auto"/>
        <w:bottom w:val="none" w:sz="0" w:space="0" w:color="auto"/>
        <w:right w:val="none" w:sz="0" w:space="0" w:color="auto"/>
      </w:divBdr>
    </w:div>
    <w:div w:id="1617250554">
      <w:bodyDiv w:val="1"/>
      <w:marLeft w:val="0"/>
      <w:marRight w:val="0"/>
      <w:marTop w:val="0"/>
      <w:marBottom w:val="0"/>
      <w:divBdr>
        <w:top w:val="none" w:sz="0" w:space="0" w:color="auto"/>
        <w:left w:val="none" w:sz="0" w:space="0" w:color="auto"/>
        <w:bottom w:val="none" w:sz="0" w:space="0" w:color="auto"/>
        <w:right w:val="none" w:sz="0" w:space="0" w:color="auto"/>
      </w:divBdr>
    </w:div>
    <w:div w:id="1909148258">
      <w:bodyDiv w:val="1"/>
      <w:marLeft w:val="0"/>
      <w:marRight w:val="0"/>
      <w:marTop w:val="0"/>
      <w:marBottom w:val="0"/>
      <w:divBdr>
        <w:top w:val="none" w:sz="0" w:space="0" w:color="auto"/>
        <w:left w:val="none" w:sz="0" w:space="0" w:color="auto"/>
        <w:bottom w:val="none" w:sz="0" w:space="0" w:color="auto"/>
        <w:right w:val="none" w:sz="0" w:space="0" w:color="auto"/>
      </w:divBdr>
    </w:div>
    <w:div w:id="2034264990">
      <w:bodyDiv w:val="1"/>
      <w:marLeft w:val="0"/>
      <w:marRight w:val="0"/>
      <w:marTop w:val="0"/>
      <w:marBottom w:val="0"/>
      <w:divBdr>
        <w:top w:val="none" w:sz="0" w:space="0" w:color="auto"/>
        <w:left w:val="none" w:sz="0" w:space="0" w:color="auto"/>
        <w:bottom w:val="none" w:sz="0" w:space="0" w:color="auto"/>
        <w:right w:val="none" w:sz="0" w:space="0" w:color="auto"/>
      </w:divBdr>
    </w:div>
    <w:div w:id="208086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hyperlink" Target="https://admin.microsoft.com/Adminportal/Home?source=applauncher" TargetMode="Externa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upport.office.com/en-us/article/Find-and-fix-email-delivery-issues-as-an-Office-365-for-business-admin-e7758b99-1896-41db-bf39-51e2dba21de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technet.microsoft.com/en-us/library/jj200712(v=exchg.150).asp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hyperlink" Target="https://support.office.com/en-us/article/Email-non-delivery-reports-in-Office-365-51daa6b9-2e35-49c4-a0c9-df85bf8533c3"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767a9c1-3dba-47d3-b7d8-1c382407243c">CTECH-393832729-5449</_dlc_DocId>
    <_dlc_DocIdUrl xmlns="5767a9c1-3dba-47d3-b7d8-1c382407243c">
      <Url>https://publicconsultinggroup.sharepoint.com/sites/CTECH/productivity-apps/_layouts/15/DocIdRedir.aspx?ID=CTECH-393832729-5449</Url>
      <Description>CTECH-393832729-5449</Description>
    </_dlc_DocIdUrl>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009F7B1825CE04BB8A94A19D558B347" ma:contentTypeVersion="7" ma:contentTypeDescription="Create a new document." ma:contentTypeScope="" ma:versionID="be4b14450b69159dd01e06addafe2665">
  <xsd:schema xmlns:xsd="http://www.w3.org/2001/XMLSchema" xmlns:xs="http://www.w3.org/2001/XMLSchema" xmlns:p="http://schemas.microsoft.com/office/2006/metadata/properties" xmlns:ns1="http://schemas.microsoft.com/sharepoint/v3" xmlns:ns2="5767a9c1-3dba-47d3-b7d8-1c382407243c" xmlns:ns3="fe5389e4-02d4-4bb7-95c9-fa5c448c274a" targetNamespace="http://schemas.microsoft.com/office/2006/metadata/properties" ma:root="true" ma:fieldsID="4ec34829ace96e115b4cef0754cf807a" ns1:_="" ns2:_="" ns3:_="">
    <xsd:import namespace="http://schemas.microsoft.com/sharepoint/v3"/>
    <xsd:import namespace="5767a9c1-3dba-47d3-b7d8-1c382407243c"/>
    <xsd:import namespace="fe5389e4-02d4-4bb7-95c9-fa5c448c274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67a9c1-3dba-47d3-b7d8-1c382407243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e5389e4-02d4-4bb7-95c9-fa5c448c27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06CBD-6114-4415-AC4F-C19A687A0055}">
  <ds:schemaRefs>
    <ds:schemaRef ds:uri="http://schemas.microsoft.com/sharepoint/v3/contenttype/forms"/>
  </ds:schemaRefs>
</ds:datastoreItem>
</file>

<file path=customXml/itemProps2.xml><?xml version="1.0" encoding="utf-8"?>
<ds:datastoreItem xmlns:ds="http://schemas.openxmlformats.org/officeDocument/2006/customXml" ds:itemID="{2F9D83C0-4F0C-4A5B-A44A-BDA5B636B92D}">
  <ds:schemaRefs>
    <ds:schemaRef ds:uri="http://schemas.microsoft.com/office/2006/metadata/properties"/>
    <ds:schemaRef ds:uri="http://schemas.microsoft.com/office/infopath/2007/PartnerControls"/>
    <ds:schemaRef ds:uri="5767a9c1-3dba-47d3-b7d8-1c382407243c"/>
    <ds:schemaRef ds:uri="http://schemas.microsoft.com/sharepoint/v3"/>
  </ds:schemaRefs>
</ds:datastoreItem>
</file>

<file path=customXml/itemProps3.xml><?xml version="1.0" encoding="utf-8"?>
<ds:datastoreItem xmlns:ds="http://schemas.openxmlformats.org/officeDocument/2006/customXml" ds:itemID="{C46C9B8F-C0B3-4077-B1E6-EF74A3E0A3C7}">
  <ds:schemaRefs>
    <ds:schemaRef ds:uri="http://schemas.microsoft.com/sharepoint/events"/>
  </ds:schemaRefs>
</ds:datastoreItem>
</file>

<file path=customXml/itemProps4.xml><?xml version="1.0" encoding="utf-8"?>
<ds:datastoreItem xmlns:ds="http://schemas.openxmlformats.org/officeDocument/2006/customXml" ds:itemID="{6533CFC0-CB64-42EA-B7DB-FE33B0178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67a9c1-3dba-47d3-b7d8-1c382407243c"/>
    <ds:schemaRef ds:uri="fe5389e4-02d4-4bb7-95c9-fa5c448c2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38BF54-B8F8-49AF-8D8A-CC979A75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6074</TotalTime>
  <Pages>15</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PCG E-Mail Flow Overview and Troubleshooting</vt:lpstr>
    </vt:vector>
  </TitlesOfParts>
  <Company>PCG</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PCG E-Mail Flow Overview and Troubleshooting</dc:title>
  <dc:subject/>
  <dc:creator>Codina, Raymund</dc:creator>
  <cp:keywords>Email, e-mail, troubleshooting</cp:keywords>
  <dc:description/>
  <cp:lastModifiedBy>Mathews, Justine</cp:lastModifiedBy>
  <cp:revision>154</cp:revision>
  <cp:lastPrinted>2017-09-05T21:33:00Z</cp:lastPrinted>
  <dcterms:created xsi:type="dcterms:W3CDTF">2021-01-08T14:03:00Z</dcterms:created>
  <dcterms:modified xsi:type="dcterms:W3CDTF">2021-12-07T21:53:00Z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0x0101000009F7B1825CE04BB8A94A19D558B347</vt:lpwstr>
  </property>
  <property fmtid="{D5CDD505-2E9C-101B-9397-08002B2CF9AE}" pid="3" name="_dlc_DocIdItemGuid">
    <vt:lpwstr>22c2a6b3-095d-4e81-8730-1df4313205c4</vt:lpwstr>
  </property>
</Properties>
</file>