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C5C9" w14:textId="43A943D6" w:rsidR="00D71E8D" w:rsidRDefault="0095221F" w:rsidP="00D71E8D">
      <w:r>
        <w:t xml:space="preserve">                        </w:t>
      </w:r>
      <w:r w:rsidR="00D71E8D">
        <w:rPr>
          <w:noProof/>
        </w:rPr>
        <w:drawing>
          <wp:inline distT="0" distB="0" distL="0" distR="0" wp14:anchorId="05230862" wp14:editId="31491A05">
            <wp:extent cx="2030321" cy="2933114"/>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16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7010" cy="3000564"/>
                    </a:xfrm>
                    <a:prstGeom prst="rect">
                      <a:avLst/>
                    </a:prstGeom>
                  </pic:spPr>
                </pic:pic>
              </a:graphicData>
            </a:graphic>
          </wp:inline>
        </w:drawing>
      </w:r>
      <w:r w:rsidR="00D71E8D">
        <w:rPr>
          <w:noProof/>
        </w:rPr>
        <w:drawing>
          <wp:inline distT="0" distB="0" distL="0" distR="0" wp14:anchorId="60F8DD21" wp14:editId="06660E5F">
            <wp:extent cx="2043169" cy="296124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16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1821" cy="3089736"/>
                    </a:xfrm>
                    <a:prstGeom prst="rect">
                      <a:avLst/>
                    </a:prstGeom>
                  </pic:spPr>
                </pic:pic>
              </a:graphicData>
            </a:graphic>
          </wp:inline>
        </w:drawing>
      </w:r>
    </w:p>
    <w:p w14:paraId="6F9FA248" w14:textId="77777777" w:rsidR="00D71E8D" w:rsidRDefault="00D71E8D" w:rsidP="00D71E8D"/>
    <w:p w14:paraId="5A21A46F" w14:textId="77777777" w:rsidR="00D71E8D" w:rsidRPr="00EB645F" w:rsidRDefault="00D71E8D" w:rsidP="00D71E8D">
      <w:pPr>
        <w:jc w:val="center"/>
        <w:rPr>
          <w:sz w:val="56"/>
          <w:szCs w:val="56"/>
        </w:rPr>
      </w:pPr>
      <w:r w:rsidRPr="00EB645F">
        <w:rPr>
          <w:sz w:val="56"/>
          <w:szCs w:val="56"/>
        </w:rPr>
        <w:t>Leeward Community College</w:t>
      </w:r>
    </w:p>
    <w:p w14:paraId="57AE0EF7" w14:textId="77777777" w:rsidR="00D71E8D" w:rsidRPr="00EB645F" w:rsidRDefault="00D71E8D" w:rsidP="00D71E8D">
      <w:pPr>
        <w:jc w:val="center"/>
        <w:rPr>
          <w:sz w:val="44"/>
          <w:szCs w:val="44"/>
        </w:rPr>
      </w:pPr>
      <w:r w:rsidRPr="00EB645F">
        <w:rPr>
          <w:sz w:val="44"/>
          <w:szCs w:val="44"/>
        </w:rPr>
        <w:t>Arts &amp; Humanities Division</w:t>
      </w:r>
    </w:p>
    <w:p w14:paraId="4B80EF00" w14:textId="77777777" w:rsidR="00D71E8D" w:rsidRDefault="00D71E8D" w:rsidP="00D71E8D">
      <w:pPr>
        <w:jc w:val="center"/>
        <w:rPr>
          <w:sz w:val="32"/>
          <w:szCs w:val="32"/>
        </w:rPr>
      </w:pPr>
    </w:p>
    <w:p w14:paraId="2C5DA19A" w14:textId="77777777" w:rsidR="00D71E8D" w:rsidRDefault="00D71E8D" w:rsidP="00D71E8D">
      <w:pPr>
        <w:jc w:val="center"/>
        <w:rPr>
          <w:rFonts w:ascii="Arial Rounded MT Bold" w:hAnsi="Arial Rounded MT Bold"/>
          <w:b/>
          <w:sz w:val="36"/>
          <w:szCs w:val="36"/>
          <w:u w:val="single"/>
        </w:rPr>
      </w:pPr>
      <w:r w:rsidRPr="00EB645F">
        <w:rPr>
          <w:rFonts w:ascii="Arial Rounded MT Bold" w:hAnsi="Arial Rounded MT Bold"/>
          <w:b/>
          <w:sz w:val="36"/>
          <w:szCs w:val="36"/>
          <w:u w:val="single"/>
        </w:rPr>
        <w:t xml:space="preserve">Music </w:t>
      </w:r>
      <w:r>
        <w:rPr>
          <w:rFonts w:ascii="Arial Rounded MT Bold" w:hAnsi="Arial Rounded MT Bold"/>
          <w:b/>
          <w:sz w:val="36"/>
          <w:szCs w:val="36"/>
          <w:u w:val="single"/>
        </w:rPr>
        <w:t>107</w:t>
      </w:r>
    </w:p>
    <w:p w14:paraId="1F0D592E" w14:textId="21216F99" w:rsidR="00D71E8D" w:rsidRPr="00ED0324" w:rsidRDefault="00834D19" w:rsidP="00D71E8D">
      <w:pPr>
        <w:jc w:val="center"/>
        <w:rPr>
          <w:rFonts w:ascii="Arial Rounded MT Bold" w:hAnsi="Arial Rounded MT Bold"/>
          <w:b/>
          <w:u w:val="single"/>
        </w:rPr>
      </w:pPr>
      <w:r>
        <w:rPr>
          <w:rFonts w:ascii="Arial Rounded MT Bold" w:hAnsi="Arial Rounded MT Bold"/>
          <w:b/>
          <w:u w:val="single"/>
        </w:rPr>
        <w:t>Fall</w:t>
      </w:r>
      <w:r w:rsidR="00D71E8D">
        <w:rPr>
          <w:rFonts w:ascii="Arial Rounded MT Bold" w:hAnsi="Arial Rounded MT Bold"/>
          <w:b/>
          <w:u w:val="single"/>
        </w:rPr>
        <w:t xml:space="preserve"> 2021</w:t>
      </w:r>
    </w:p>
    <w:p w14:paraId="5E22F115" w14:textId="77777777" w:rsidR="00D71E8D" w:rsidRDefault="00D71E8D" w:rsidP="00D71E8D">
      <w:pPr>
        <w:jc w:val="center"/>
        <w:rPr>
          <w:b/>
          <w:sz w:val="28"/>
          <w:szCs w:val="28"/>
        </w:rPr>
      </w:pPr>
      <w:r w:rsidRPr="00474F48">
        <w:rPr>
          <w:sz w:val="28"/>
          <w:szCs w:val="28"/>
        </w:rPr>
        <w:t>Music in World Cultures (3</w:t>
      </w:r>
      <w:r w:rsidRPr="00EB645F">
        <w:rPr>
          <w:b/>
          <w:sz w:val="28"/>
          <w:szCs w:val="28"/>
        </w:rPr>
        <w:t xml:space="preserve"> </w:t>
      </w:r>
      <w:r w:rsidRPr="00474F48">
        <w:rPr>
          <w:b/>
        </w:rPr>
        <w:t>credits</w:t>
      </w:r>
      <w:r>
        <w:rPr>
          <w:b/>
          <w:sz w:val="28"/>
          <w:szCs w:val="28"/>
        </w:rPr>
        <w:t>)</w:t>
      </w:r>
    </w:p>
    <w:p w14:paraId="7D879562" w14:textId="77777777" w:rsidR="00D71E8D" w:rsidRPr="00474F48" w:rsidRDefault="00D71E8D" w:rsidP="00D71E8D">
      <w:pPr>
        <w:jc w:val="center"/>
        <w:rPr>
          <w:b/>
        </w:rPr>
      </w:pPr>
      <w:r w:rsidRPr="00474F48">
        <w:t xml:space="preserve"> (FG, Group C)</w:t>
      </w:r>
    </w:p>
    <w:p w14:paraId="557AB9E0" w14:textId="7C9FB823" w:rsidR="00D71E8D" w:rsidRPr="00474F48" w:rsidRDefault="00D71E8D" w:rsidP="00D71E8D">
      <w:pPr>
        <w:jc w:val="center"/>
        <w:rPr>
          <w:sz w:val="28"/>
          <w:szCs w:val="28"/>
        </w:rPr>
      </w:pPr>
      <w:r w:rsidRPr="00474F48">
        <w:rPr>
          <w:b/>
          <w:sz w:val="28"/>
          <w:szCs w:val="28"/>
        </w:rPr>
        <w:t>CRN Number</w:t>
      </w:r>
      <w:r w:rsidRPr="00474F48">
        <w:rPr>
          <w:sz w:val="28"/>
          <w:szCs w:val="28"/>
        </w:rPr>
        <w:t xml:space="preserve">: </w:t>
      </w:r>
      <w:r>
        <w:rPr>
          <w:sz w:val="28"/>
          <w:szCs w:val="28"/>
        </w:rPr>
        <w:t>5</w:t>
      </w:r>
      <w:r w:rsidR="00834D19">
        <w:rPr>
          <w:sz w:val="28"/>
          <w:szCs w:val="28"/>
        </w:rPr>
        <w:t>4405</w:t>
      </w:r>
    </w:p>
    <w:p w14:paraId="6039A828" w14:textId="77777777" w:rsidR="00D71E8D" w:rsidRDefault="00D71E8D" w:rsidP="00D71E8D">
      <w:pPr>
        <w:jc w:val="center"/>
      </w:pPr>
    </w:p>
    <w:p w14:paraId="1EF4E1F2" w14:textId="77777777" w:rsidR="00D71E8D" w:rsidRPr="00047A7B" w:rsidRDefault="00D71E8D" w:rsidP="00D71E8D">
      <w:pPr>
        <w:jc w:val="center"/>
        <w:rPr>
          <w:b/>
          <w:u w:val="single"/>
        </w:rPr>
      </w:pPr>
    </w:p>
    <w:p w14:paraId="338CCB78" w14:textId="77777777" w:rsidR="00D71E8D" w:rsidRPr="00EB645F" w:rsidRDefault="00D71E8D" w:rsidP="00D71E8D">
      <w:pPr>
        <w:rPr>
          <w:sz w:val="28"/>
          <w:szCs w:val="28"/>
        </w:rPr>
      </w:pPr>
      <w:r w:rsidRPr="00EB645F">
        <w:rPr>
          <w:b/>
          <w:sz w:val="28"/>
          <w:szCs w:val="28"/>
        </w:rPr>
        <w:t>Instructor</w:t>
      </w:r>
      <w:r w:rsidRPr="00EB645F">
        <w:rPr>
          <w:sz w:val="28"/>
          <w:szCs w:val="28"/>
        </w:rPr>
        <w:t>: Jessica Choi</w:t>
      </w:r>
    </w:p>
    <w:p w14:paraId="3B668A2B" w14:textId="77777777" w:rsidR="00D71E8D" w:rsidRPr="00047A7B" w:rsidRDefault="00D71E8D" w:rsidP="00D71E8D">
      <w:r w:rsidRPr="00EB645F">
        <w:rPr>
          <w:b/>
        </w:rPr>
        <w:t>Contac</w:t>
      </w:r>
      <w:r w:rsidRPr="00047A7B">
        <w:t xml:space="preserve">t: </w:t>
      </w:r>
      <w:hyperlink r:id="rId7" w:history="1">
        <w:r w:rsidRPr="00047A7B">
          <w:rPr>
            <w:rStyle w:val="Hyperlink"/>
            <w:rFonts w:eastAsiaTheme="majorEastAsia"/>
          </w:rPr>
          <w:t>choi@hawaii.edu</w:t>
        </w:r>
      </w:hyperlink>
    </w:p>
    <w:p w14:paraId="67CF69B6" w14:textId="77777777" w:rsidR="00D71E8D" w:rsidRDefault="00D71E8D" w:rsidP="00D71E8D">
      <w:r w:rsidRPr="00EB645F">
        <w:rPr>
          <w:b/>
        </w:rPr>
        <w:t>Office</w:t>
      </w:r>
      <w:r>
        <w:t>: Leeward CC FA 113</w:t>
      </w:r>
    </w:p>
    <w:p w14:paraId="1B176002" w14:textId="2BA6E0F8" w:rsidR="00D71E8D" w:rsidRDefault="00D71E8D" w:rsidP="00D71E8D">
      <w:r w:rsidRPr="00EB645F">
        <w:rPr>
          <w:b/>
        </w:rPr>
        <w:t>Classroom</w:t>
      </w:r>
      <w:r w:rsidRPr="00047A7B">
        <w:t>:</w:t>
      </w:r>
      <w:r>
        <w:t xml:space="preserve"> </w:t>
      </w:r>
      <w:r w:rsidR="00834D19">
        <w:t>ZOOM</w:t>
      </w:r>
    </w:p>
    <w:p w14:paraId="6ACAEDFD" w14:textId="6C4DA257" w:rsidR="00D71E8D" w:rsidRDefault="00D71E8D" w:rsidP="00D71E8D">
      <w:r w:rsidRPr="00474F48">
        <w:rPr>
          <w:b/>
        </w:rPr>
        <w:t>Class Time</w:t>
      </w:r>
      <w:r w:rsidRPr="00474F48">
        <w:t xml:space="preserve">: </w:t>
      </w:r>
      <w:r>
        <w:t xml:space="preserve">TR </w:t>
      </w:r>
      <w:r w:rsidR="00834D19">
        <w:t>2:30-3:45PM</w:t>
      </w:r>
    </w:p>
    <w:p w14:paraId="2C1155C7" w14:textId="77777777" w:rsidR="00C323BE" w:rsidRDefault="00D71E8D" w:rsidP="00D71E8D">
      <w:r>
        <w:t>Office Hours: Friday 3:00PM-</w:t>
      </w:r>
      <w:r w:rsidR="00C323BE">
        <w:t>5</w:t>
      </w:r>
      <w:r>
        <w:t xml:space="preserve">:00PM </w:t>
      </w:r>
    </w:p>
    <w:p w14:paraId="0618E4C5" w14:textId="5C7D6C0C" w:rsidR="00D71E8D" w:rsidRPr="00474F48" w:rsidRDefault="00C323BE" w:rsidP="00D71E8D">
      <w:r>
        <w:t xml:space="preserve">                       </w:t>
      </w:r>
      <w:r w:rsidR="00834D19">
        <w:t>Or b</w:t>
      </w:r>
      <w:r>
        <w:t xml:space="preserve">y Appointments </w:t>
      </w:r>
      <w:r w:rsidR="00D71E8D">
        <w:t xml:space="preserve">                    </w:t>
      </w:r>
    </w:p>
    <w:p w14:paraId="040D15BD" w14:textId="52BA027A" w:rsidR="00D71E8D" w:rsidRDefault="00D71E8D" w:rsidP="00D71E8D">
      <w:r w:rsidRPr="00EB645F">
        <w:rPr>
          <w:b/>
        </w:rPr>
        <w:t>Phone</w:t>
      </w:r>
      <w:r>
        <w:t>: 808-455-0402 (W)</w:t>
      </w:r>
    </w:p>
    <w:p w14:paraId="44FDF2A4" w14:textId="7575DC79" w:rsidR="0095221F" w:rsidRDefault="0095221F" w:rsidP="00D71E8D">
      <w:r>
        <w:t xml:space="preserve">             808-741-6156 (C)</w:t>
      </w:r>
    </w:p>
    <w:p w14:paraId="0507A1AC" w14:textId="3BCB128E" w:rsidR="00D71E8D" w:rsidRDefault="00D71E8D" w:rsidP="00D71E8D">
      <w:r>
        <w:t xml:space="preserve">           </w:t>
      </w:r>
      <w:r w:rsidR="0095221F" w:rsidRPr="003B44A2">
        <w:rPr>
          <w:rFonts w:ascii="Arial" w:hAnsi="Arial" w:cs="Arial"/>
          <w:noProof/>
        </w:rPr>
        <w:drawing>
          <wp:inline distT="0" distB="0" distL="0" distR="0" wp14:anchorId="1172FAF0" wp14:editId="025E5EA2">
            <wp:extent cx="832045" cy="11093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78939" cy="1171918"/>
                    </a:xfrm>
                    <a:prstGeom prst="rect">
                      <a:avLst/>
                    </a:prstGeom>
                  </pic:spPr>
                </pic:pic>
              </a:graphicData>
            </a:graphic>
          </wp:inline>
        </w:drawing>
      </w:r>
      <w:r>
        <w:t xml:space="preserve"> </w:t>
      </w:r>
    </w:p>
    <w:p w14:paraId="10D1E4D5" w14:textId="64005297" w:rsidR="00D71E8D" w:rsidRDefault="00D71E8D" w:rsidP="00D71E8D"/>
    <w:p w14:paraId="5EFCF87B" w14:textId="58D415C9" w:rsidR="00D71E8D" w:rsidRDefault="00D71E8D" w:rsidP="00D71E8D"/>
    <w:p w14:paraId="29D56D56" w14:textId="77777777" w:rsidR="00D71E8D" w:rsidRDefault="00D71E8D" w:rsidP="00D71E8D"/>
    <w:p w14:paraId="7BD0503C" w14:textId="77777777" w:rsidR="00D71E8D" w:rsidRDefault="00D71E8D" w:rsidP="00D71E8D"/>
    <w:p w14:paraId="01A2FF64" w14:textId="77777777" w:rsidR="00D71E8D" w:rsidRPr="0098538F" w:rsidRDefault="00D71E8D" w:rsidP="00D71E8D">
      <w:pPr>
        <w:rPr>
          <w:b/>
        </w:rPr>
      </w:pPr>
      <w:r w:rsidRPr="0098538F">
        <w:rPr>
          <w:b/>
        </w:rPr>
        <w:t>Catalog Course Description:</w:t>
      </w:r>
    </w:p>
    <w:p w14:paraId="652C60E3" w14:textId="77777777" w:rsidR="00D71E8D" w:rsidRDefault="00D71E8D" w:rsidP="00D71E8D">
      <w:r>
        <w:t>Music in World Cultures: Folk, popular, and art music from major regions of the world with emphasis upon Asia and the Pacific; representative styles and regional characteristics.</w:t>
      </w:r>
    </w:p>
    <w:p w14:paraId="779EC9A6" w14:textId="77777777" w:rsidR="0095221F" w:rsidRDefault="0095221F" w:rsidP="0095221F">
      <w:pPr>
        <w:rPr>
          <w:rFonts w:ascii="Arial" w:hAnsi="Arial" w:cs="Arial"/>
          <w:b/>
        </w:rPr>
      </w:pPr>
    </w:p>
    <w:p w14:paraId="49A92A3B" w14:textId="3CAA983A" w:rsidR="0095221F" w:rsidRPr="0095221F" w:rsidRDefault="0095221F" w:rsidP="0095221F">
      <w:pPr>
        <w:rPr>
          <w:b/>
        </w:rPr>
      </w:pPr>
      <w:r w:rsidRPr="0095221F">
        <w:rPr>
          <w:b/>
        </w:rPr>
        <w:t>Pre-Requisites:</w:t>
      </w:r>
    </w:p>
    <w:p w14:paraId="79C60494" w14:textId="77777777" w:rsidR="0095221F" w:rsidRPr="0095221F" w:rsidRDefault="0095221F" w:rsidP="0095221F">
      <w:pPr>
        <w:pStyle w:val="ListParagraph"/>
        <w:numPr>
          <w:ilvl w:val="0"/>
          <w:numId w:val="7"/>
        </w:numPr>
        <w:rPr>
          <w:bCs/>
        </w:rPr>
      </w:pPr>
      <w:r w:rsidRPr="0095221F">
        <w:rPr>
          <w:bCs/>
        </w:rPr>
        <w:t>none</w:t>
      </w:r>
    </w:p>
    <w:p w14:paraId="728DE231" w14:textId="77777777" w:rsidR="00D71E8D" w:rsidRDefault="00D71E8D" w:rsidP="00D71E8D"/>
    <w:p w14:paraId="482B7586" w14:textId="77777777" w:rsidR="00D71E8D" w:rsidRDefault="00D71E8D" w:rsidP="00D71E8D">
      <w:pPr>
        <w:rPr>
          <w:b/>
        </w:rPr>
      </w:pPr>
      <w:r>
        <w:rPr>
          <w:b/>
        </w:rPr>
        <w:t>Course Description:</w:t>
      </w:r>
    </w:p>
    <w:p w14:paraId="46487C1B" w14:textId="6F6C4466" w:rsidR="00D71E8D" w:rsidRDefault="00D71E8D" w:rsidP="00D71E8D">
      <w:r>
        <w:t xml:space="preserve">This course is an introductory ethnomusicology class with emphasis upon Asia and the Pacific. Students are expected to learn World Music from global perspective and have an opportunity to gain cultural and sociological knowledge. Each class is designed to expand understanding of musical traditions from selected geographical areas of the world. Music in World Cultures can be a broad topical survey class with vast and diverse materials, so please come to each class with curious expectation. We will gain a great knowledge of music appreciation of each region, and build a foundation through various learning methods such as lecture, applied demonstration, instructional materials, actual listening and analyzing music to enhance comprehensive learning experience.   </w:t>
      </w:r>
    </w:p>
    <w:p w14:paraId="2788E522" w14:textId="77777777" w:rsidR="0095221F" w:rsidRPr="0095221F" w:rsidRDefault="0095221F" w:rsidP="0095221F">
      <w:pPr>
        <w:pStyle w:val="Heading2"/>
        <w:spacing w:before="360" w:after="120"/>
        <w:rPr>
          <w:rFonts w:ascii="Times New Roman" w:hAnsi="Times New Roman" w:cs="Times New Roman"/>
          <w:b/>
          <w:bCs/>
          <w:sz w:val="24"/>
          <w:szCs w:val="24"/>
        </w:rPr>
      </w:pPr>
      <w:r w:rsidRPr="0095221F">
        <w:rPr>
          <w:rFonts w:ascii="Times New Roman" w:hAnsi="Times New Roman" w:cs="Times New Roman"/>
          <w:b/>
          <w:bCs/>
          <w:color w:val="000000"/>
          <w:sz w:val="24"/>
          <w:szCs w:val="24"/>
        </w:rPr>
        <w:t>Course Materials</w:t>
      </w:r>
    </w:p>
    <w:p w14:paraId="49CB085E" w14:textId="77777777" w:rsidR="0095221F" w:rsidRPr="0095221F" w:rsidRDefault="0095221F" w:rsidP="0095221F">
      <w:pPr>
        <w:pStyle w:val="NormalWeb"/>
        <w:spacing w:before="0" w:beforeAutospacing="0" w:after="0" w:afterAutospacing="0"/>
      </w:pPr>
      <w:r w:rsidRPr="0095221F">
        <w:rPr>
          <w:color w:val="000000"/>
        </w:rPr>
        <w:t xml:space="preserve">This is a textbook cost $0 (TXT0) workshop. All learning materials are free to use and available within the </w:t>
      </w:r>
      <w:proofErr w:type="spellStart"/>
      <w:r w:rsidRPr="0095221F">
        <w:rPr>
          <w:color w:val="000000"/>
        </w:rPr>
        <w:t>Laulima</w:t>
      </w:r>
      <w:proofErr w:type="spellEnd"/>
      <w:r w:rsidRPr="0095221F">
        <w:rPr>
          <w:color w:val="000000"/>
        </w:rPr>
        <w:t xml:space="preserve"> course site. </w:t>
      </w:r>
    </w:p>
    <w:p w14:paraId="2A79CAEF" w14:textId="77777777" w:rsidR="00D71E8D" w:rsidRDefault="00D71E8D" w:rsidP="00D71E8D"/>
    <w:p w14:paraId="1D6AF344" w14:textId="77777777" w:rsidR="00D71E8D" w:rsidRPr="00735C28" w:rsidRDefault="00D71E8D" w:rsidP="00D71E8D">
      <w:pPr>
        <w:rPr>
          <w:b/>
          <w:u w:val="single"/>
        </w:rPr>
      </w:pPr>
      <w:r w:rsidRPr="00735C28">
        <w:rPr>
          <w:b/>
          <w:u w:val="single"/>
        </w:rPr>
        <w:t xml:space="preserve">Course Work Requirement: </w:t>
      </w:r>
    </w:p>
    <w:p w14:paraId="2B033346" w14:textId="77777777" w:rsidR="00D71E8D" w:rsidRDefault="00D71E8D" w:rsidP="00D71E8D">
      <w:pPr>
        <w:pStyle w:val="ListParagraph"/>
        <w:numPr>
          <w:ilvl w:val="0"/>
          <w:numId w:val="2"/>
        </w:numPr>
      </w:pPr>
      <w:r>
        <w:t xml:space="preserve">Attendance is crucial and mandatory. During the class time, we will expand our understanding of the topic through lecture, demonstration, discussion and actual listening of music. </w:t>
      </w:r>
    </w:p>
    <w:p w14:paraId="34D2C76B" w14:textId="77777777" w:rsidR="00D71E8D" w:rsidRDefault="00D71E8D" w:rsidP="00D71E8D">
      <w:pPr>
        <w:pStyle w:val="ListParagraph"/>
        <w:numPr>
          <w:ilvl w:val="0"/>
          <w:numId w:val="2"/>
        </w:numPr>
      </w:pPr>
      <w:r>
        <w:t xml:space="preserve">Presentation with one page presentation outline paper is required. </w:t>
      </w:r>
    </w:p>
    <w:p w14:paraId="15391630" w14:textId="77777777" w:rsidR="00D71E8D" w:rsidRDefault="00D71E8D" w:rsidP="00D71E8D">
      <w:pPr>
        <w:pStyle w:val="ListParagraph"/>
        <w:numPr>
          <w:ilvl w:val="0"/>
          <w:numId w:val="2"/>
        </w:numPr>
      </w:pPr>
      <w:r>
        <w:t>Presentation guideline</w:t>
      </w:r>
    </w:p>
    <w:p w14:paraId="4A14D966" w14:textId="3F65467D" w:rsidR="00D71E8D" w:rsidRDefault="00D71E8D" w:rsidP="00D71E8D">
      <w:pPr>
        <w:pStyle w:val="ListParagraph"/>
      </w:pPr>
      <w:r>
        <w:t>Students will have an opportunity to share 10</w:t>
      </w:r>
      <w:r w:rsidR="0095221F">
        <w:t>-</w:t>
      </w:r>
      <w:r>
        <w:t xml:space="preserve">minute presentation on the topic of their choice. Please allow follow up discussion and question time. Your presentation must include musical examples such as PowerPoint, YouTube, recording, live performance… Students are encouraged to perform live music if possible. </w:t>
      </w:r>
    </w:p>
    <w:p w14:paraId="1CE4ED1B" w14:textId="2B4E0AF8" w:rsidR="00D71E8D" w:rsidRDefault="00D71E8D" w:rsidP="00D71E8D">
      <w:pPr>
        <w:pStyle w:val="ListParagraph"/>
        <w:numPr>
          <w:ilvl w:val="0"/>
          <w:numId w:val="2"/>
        </w:numPr>
      </w:pPr>
      <w:r>
        <w:t>Presentation outline report (150-250 word</w:t>
      </w:r>
      <w:r w:rsidR="0095221F">
        <w:t>s</w:t>
      </w:r>
      <w:r>
        <w:t xml:space="preserve"> summary) should include your name, date, title and topic such as </w:t>
      </w:r>
    </w:p>
    <w:p w14:paraId="1568F07D" w14:textId="77777777" w:rsidR="00D71E8D" w:rsidRDefault="00D71E8D" w:rsidP="00D71E8D">
      <w:pPr>
        <w:pStyle w:val="ListParagraph"/>
        <w:numPr>
          <w:ilvl w:val="0"/>
          <w:numId w:val="4"/>
        </w:numPr>
      </w:pPr>
      <w:r>
        <w:t>Musical elements: rhythm, melody, form, timbre, dynamics, tempo, harmony…</w:t>
      </w:r>
    </w:p>
    <w:p w14:paraId="75DEB06B" w14:textId="77777777" w:rsidR="00D71E8D" w:rsidRDefault="00D71E8D" w:rsidP="00D71E8D">
      <w:pPr>
        <w:pStyle w:val="ListParagraph"/>
        <w:numPr>
          <w:ilvl w:val="0"/>
          <w:numId w:val="4"/>
        </w:numPr>
      </w:pPr>
      <w:r>
        <w:t xml:space="preserve">Musical principals: form, texture, balance, repetition, </w:t>
      </w:r>
      <w:proofErr w:type="gramStart"/>
      <w:r>
        <w:t>contrast..</w:t>
      </w:r>
      <w:proofErr w:type="gramEnd"/>
    </w:p>
    <w:p w14:paraId="7B22DDDF" w14:textId="77777777" w:rsidR="00D71E8D" w:rsidRDefault="00D71E8D" w:rsidP="00D71E8D">
      <w:pPr>
        <w:pStyle w:val="ListParagraph"/>
        <w:numPr>
          <w:ilvl w:val="0"/>
          <w:numId w:val="4"/>
        </w:numPr>
      </w:pPr>
      <w:r>
        <w:t>Musical process: listening, performing, evaluating, analyzing, applying</w:t>
      </w:r>
    </w:p>
    <w:p w14:paraId="03A6AE86" w14:textId="77777777" w:rsidR="00D71E8D" w:rsidRDefault="00D71E8D" w:rsidP="00D71E8D">
      <w:pPr>
        <w:pStyle w:val="ListParagraph"/>
        <w:numPr>
          <w:ilvl w:val="0"/>
          <w:numId w:val="4"/>
        </w:numPr>
      </w:pPr>
      <w:r>
        <w:t>Musical periods: Baroque, Classical, Romantic, Contemporary…</w:t>
      </w:r>
    </w:p>
    <w:p w14:paraId="2C81FD8F" w14:textId="77777777" w:rsidR="00D71E8D" w:rsidRDefault="00D71E8D" w:rsidP="00D71E8D">
      <w:pPr>
        <w:pStyle w:val="ListParagraph"/>
        <w:numPr>
          <w:ilvl w:val="0"/>
          <w:numId w:val="4"/>
        </w:numPr>
      </w:pPr>
      <w:r>
        <w:t>Musical composers and compositions</w:t>
      </w:r>
    </w:p>
    <w:p w14:paraId="11E9173E" w14:textId="77777777" w:rsidR="00D71E8D" w:rsidRDefault="00D71E8D" w:rsidP="00D71E8D"/>
    <w:p w14:paraId="362D5328" w14:textId="77777777" w:rsidR="00D71E8D" w:rsidRDefault="00D71E8D" w:rsidP="00D71E8D">
      <w:pPr>
        <w:rPr>
          <w:b/>
        </w:rPr>
      </w:pPr>
    </w:p>
    <w:p w14:paraId="03DBF0C3" w14:textId="77777777" w:rsidR="00D71E8D" w:rsidRDefault="00D71E8D" w:rsidP="00D71E8D">
      <w:pPr>
        <w:rPr>
          <w:b/>
        </w:rPr>
      </w:pPr>
      <w:r>
        <w:rPr>
          <w:b/>
        </w:rPr>
        <w:lastRenderedPageBreak/>
        <w:t>Grading:</w:t>
      </w:r>
    </w:p>
    <w:p w14:paraId="27B02A67" w14:textId="74DF6CD7" w:rsidR="00D71E8D" w:rsidRDefault="00D71E8D" w:rsidP="00D71E8D">
      <w:r>
        <w:t xml:space="preserve">Quiz 1: (15%) </w:t>
      </w:r>
      <w:r w:rsidR="00D14851">
        <w:t>September 21, 2021</w:t>
      </w:r>
    </w:p>
    <w:p w14:paraId="2C5788C9" w14:textId="21A58C9F" w:rsidR="00D71E8D" w:rsidRDefault="00D71E8D" w:rsidP="00D71E8D">
      <w:r>
        <w:t xml:space="preserve">Quiz 2: (15%) </w:t>
      </w:r>
      <w:r w:rsidR="00D14851">
        <w:t>October 7, 2021</w:t>
      </w:r>
    </w:p>
    <w:p w14:paraId="352758EB" w14:textId="34519DE8" w:rsidR="00D71E8D" w:rsidRDefault="00D71E8D" w:rsidP="00D71E8D">
      <w:r>
        <w:t xml:space="preserve">Quiz 3: (15%) </w:t>
      </w:r>
      <w:r w:rsidR="00D14851">
        <w:t>October 28, 2021</w:t>
      </w:r>
    </w:p>
    <w:p w14:paraId="418AF74D" w14:textId="302A1862" w:rsidR="00D71E8D" w:rsidRDefault="00D71E8D" w:rsidP="00D71E8D">
      <w:r>
        <w:t xml:space="preserve">Quiz 4: (15%) </w:t>
      </w:r>
      <w:r w:rsidR="00D14851">
        <w:t>November 18, 2021</w:t>
      </w:r>
    </w:p>
    <w:p w14:paraId="0B3E2D34" w14:textId="77777777" w:rsidR="00D71E8D" w:rsidRDefault="00D71E8D" w:rsidP="00D71E8D">
      <w:r>
        <w:t>Presentation and outline paper: (10%)</w:t>
      </w:r>
    </w:p>
    <w:p w14:paraId="6B58CA67" w14:textId="77777777" w:rsidR="00D71E8D" w:rsidRDefault="00D71E8D" w:rsidP="00D71E8D">
      <w:r>
        <w:t>Attendance, classroom participation and assignments (10%)</w:t>
      </w:r>
    </w:p>
    <w:p w14:paraId="4859B932" w14:textId="109B3A8B" w:rsidR="00D71E8D" w:rsidRDefault="00D71E8D" w:rsidP="00D71E8D">
      <w:r>
        <w:t xml:space="preserve">Final: (20%) </w:t>
      </w:r>
      <w:r w:rsidR="00D14851">
        <w:t>December 9, 2021</w:t>
      </w:r>
    </w:p>
    <w:p w14:paraId="35227CAB" w14:textId="77777777" w:rsidR="00D71E8D" w:rsidRDefault="00D71E8D" w:rsidP="00D71E8D"/>
    <w:p w14:paraId="07158D3B" w14:textId="77777777" w:rsidR="00D71E8D" w:rsidRDefault="00D71E8D" w:rsidP="00D71E8D">
      <w:r>
        <w:t>A=90-100%</w:t>
      </w:r>
    </w:p>
    <w:p w14:paraId="60D7D37E" w14:textId="77777777" w:rsidR="00D71E8D" w:rsidRDefault="00D71E8D" w:rsidP="00D71E8D">
      <w:r>
        <w:t>B=80-89%</w:t>
      </w:r>
    </w:p>
    <w:p w14:paraId="52D9786A" w14:textId="77777777" w:rsidR="00D71E8D" w:rsidRDefault="00D71E8D" w:rsidP="00D71E8D">
      <w:r>
        <w:t>C=70-79%</w:t>
      </w:r>
    </w:p>
    <w:p w14:paraId="7BED6D12" w14:textId="77777777" w:rsidR="00D71E8D" w:rsidRDefault="00D71E8D" w:rsidP="00D71E8D">
      <w:r>
        <w:t>D=60-69%</w:t>
      </w:r>
    </w:p>
    <w:p w14:paraId="5E7E4153" w14:textId="77777777" w:rsidR="00D71E8D" w:rsidRDefault="00D71E8D" w:rsidP="00D71E8D">
      <w:r>
        <w:t>F: below 60%</w:t>
      </w:r>
    </w:p>
    <w:p w14:paraId="64FB9A20" w14:textId="77777777" w:rsidR="00D71E8D" w:rsidRDefault="00D71E8D" w:rsidP="00D71E8D"/>
    <w:p w14:paraId="40118184" w14:textId="77777777" w:rsidR="0095221F" w:rsidRPr="0095221F" w:rsidRDefault="0095221F" w:rsidP="0095221F">
      <w:r w:rsidRPr="0095221F">
        <w:rPr>
          <w:b/>
          <w:bCs/>
          <w:color w:val="000000"/>
          <w:sz w:val="22"/>
          <w:szCs w:val="22"/>
        </w:rPr>
        <w:t>Communication Methods.</w:t>
      </w:r>
      <w:r w:rsidRPr="0095221F">
        <w:rPr>
          <w:color w:val="000000"/>
          <w:sz w:val="22"/>
          <w:szCs w:val="22"/>
        </w:rPr>
        <w:t xml:space="preserve"> We may communicate through various methods such as: email (preferred), </w:t>
      </w:r>
      <w:proofErr w:type="spellStart"/>
      <w:r w:rsidRPr="0095221F">
        <w:rPr>
          <w:color w:val="000000"/>
          <w:sz w:val="22"/>
          <w:szCs w:val="22"/>
        </w:rPr>
        <w:t>Laulima</w:t>
      </w:r>
      <w:proofErr w:type="spellEnd"/>
      <w:r w:rsidRPr="0095221F">
        <w:rPr>
          <w:color w:val="000000"/>
          <w:sz w:val="22"/>
          <w:szCs w:val="22"/>
        </w:rPr>
        <w:t xml:space="preserve"> announcements, and </w:t>
      </w:r>
      <w:proofErr w:type="spellStart"/>
      <w:r w:rsidRPr="0095221F">
        <w:rPr>
          <w:color w:val="000000"/>
          <w:sz w:val="22"/>
          <w:szCs w:val="22"/>
        </w:rPr>
        <w:t>Laulima</w:t>
      </w:r>
      <w:proofErr w:type="spellEnd"/>
      <w:r w:rsidRPr="0095221F">
        <w:rPr>
          <w:color w:val="000000"/>
          <w:sz w:val="22"/>
          <w:szCs w:val="22"/>
        </w:rPr>
        <w:t xml:space="preserve"> Forums. Email is the best way to reach me and I will respond within 2 business days. </w:t>
      </w:r>
    </w:p>
    <w:p w14:paraId="7AA2841C" w14:textId="77777777" w:rsidR="0095221F" w:rsidRPr="0095221F" w:rsidRDefault="0095221F" w:rsidP="0095221F">
      <w:r w:rsidRPr="0095221F">
        <w:br/>
      </w:r>
      <w:r w:rsidRPr="0095221F">
        <w:rPr>
          <w:b/>
          <w:bCs/>
          <w:color w:val="000000"/>
          <w:sz w:val="22"/>
          <w:szCs w:val="22"/>
        </w:rPr>
        <w:t xml:space="preserve">Grade: </w:t>
      </w:r>
      <w:r w:rsidRPr="0095221F">
        <w:rPr>
          <w:color w:val="000000"/>
          <w:sz w:val="22"/>
          <w:szCs w:val="22"/>
        </w:rPr>
        <w:t xml:space="preserve">Grade will be posted on the gradebook within 2 business days. Please check </w:t>
      </w:r>
      <w:proofErr w:type="spellStart"/>
      <w:r w:rsidRPr="0095221F">
        <w:rPr>
          <w:color w:val="000000"/>
          <w:sz w:val="22"/>
          <w:szCs w:val="22"/>
        </w:rPr>
        <w:t>Laulima</w:t>
      </w:r>
      <w:proofErr w:type="spellEnd"/>
      <w:r w:rsidRPr="0095221F">
        <w:rPr>
          <w:color w:val="000000"/>
          <w:sz w:val="22"/>
          <w:szCs w:val="22"/>
        </w:rPr>
        <w:t xml:space="preserve"> Gradebook for your points. Please feel free to contact me if you have any questions.</w:t>
      </w:r>
    </w:p>
    <w:p w14:paraId="47B31A3C" w14:textId="77777777" w:rsidR="0095221F" w:rsidRPr="0095221F" w:rsidRDefault="0095221F" w:rsidP="0095221F"/>
    <w:p w14:paraId="3D025793" w14:textId="77777777" w:rsidR="0095221F" w:rsidRPr="0095221F" w:rsidRDefault="0095221F" w:rsidP="0095221F">
      <w:pPr>
        <w:pStyle w:val="Heading2"/>
        <w:spacing w:before="360" w:after="120"/>
        <w:rPr>
          <w:rFonts w:ascii="Times New Roman" w:hAnsi="Times New Roman" w:cs="Times New Roman"/>
          <w:sz w:val="22"/>
          <w:szCs w:val="22"/>
        </w:rPr>
      </w:pPr>
      <w:r w:rsidRPr="0095221F">
        <w:rPr>
          <w:rFonts w:ascii="Times New Roman" w:hAnsi="Times New Roman" w:cs="Times New Roman"/>
          <w:color w:val="000000"/>
          <w:sz w:val="22"/>
          <w:szCs w:val="22"/>
        </w:rPr>
        <w:t>Student Expectations and Responsibilities</w:t>
      </w:r>
    </w:p>
    <w:p w14:paraId="1DE66BD6" w14:textId="77777777" w:rsidR="0095221F" w:rsidRPr="0095221F" w:rsidRDefault="0095221F" w:rsidP="0095221F">
      <w:pPr>
        <w:rPr>
          <w:color w:val="000000"/>
          <w:sz w:val="22"/>
          <w:szCs w:val="22"/>
        </w:rPr>
      </w:pPr>
      <w:r w:rsidRPr="0095221F">
        <w:rPr>
          <w:color w:val="000000"/>
          <w:sz w:val="22"/>
          <w:szCs w:val="22"/>
        </w:rPr>
        <w:t xml:space="preserve">You are expected to finish weekly assignments. </w:t>
      </w:r>
    </w:p>
    <w:p w14:paraId="2BC3A485" w14:textId="77777777" w:rsidR="0095221F" w:rsidRPr="0095221F" w:rsidRDefault="0095221F" w:rsidP="0095221F">
      <w:pPr>
        <w:rPr>
          <w:sz w:val="22"/>
          <w:szCs w:val="22"/>
        </w:rPr>
      </w:pPr>
    </w:p>
    <w:p w14:paraId="0B8B4980"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Academic Dishonesty  </w:t>
      </w:r>
    </w:p>
    <w:p w14:paraId="798F7C67" w14:textId="77777777" w:rsidR="0095221F" w:rsidRPr="0095221F" w:rsidRDefault="0095221F" w:rsidP="0095221F">
      <w:pPr>
        <w:pStyle w:val="NormalWeb"/>
        <w:spacing w:before="0" w:beforeAutospacing="0" w:after="0" w:afterAutospacing="0"/>
      </w:pPr>
      <w:r w:rsidRPr="0095221F">
        <w:rPr>
          <w:color w:val="000000"/>
          <w:sz w:val="22"/>
          <w:szCs w:val="22"/>
        </w:rPr>
        <w:t>Academic dishonesty cannot be condoned by the University. Such dishonesty includes cheating and plagiarism (examples of which are given below), which violate the Student Conduct Code and could result in expulsion from the University. </w:t>
      </w:r>
    </w:p>
    <w:p w14:paraId="10A47182" w14:textId="77777777" w:rsidR="0095221F" w:rsidRPr="0095221F" w:rsidRDefault="0095221F" w:rsidP="0095221F"/>
    <w:p w14:paraId="0FA345E5" w14:textId="77777777" w:rsidR="0095221F" w:rsidRPr="0095221F" w:rsidRDefault="0095221F" w:rsidP="0095221F">
      <w:pPr>
        <w:pStyle w:val="NormalWeb"/>
        <w:spacing w:before="0" w:beforeAutospacing="0" w:after="0" w:afterAutospacing="0"/>
      </w:pPr>
      <w:r w:rsidRPr="0095221F">
        <w:rPr>
          <w:color w:val="000000"/>
          <w:sz w:val="22"/>
          <w:szCs w:val="22"/>
        </w:rPr>
        <w:t>Cheating includes but is not limited to giving unauthorized help during an examination, obtaining unauthorized information about an examination before it is administered, using inappropriate sources of information during an examination, altering the record of any grades, altering answers after an examination has been submitted, falsifying any official University record, and misrepresenting the facts in order to obtain exemptions from course requirements.</w:t>
      </w:r>
    </w:p>
    <w:p w14:paraId="05BD287A" w14:textId="77777777" w:rsidR="0095221F" w:rsidRPr="0095221F" w:rsidRDefault="0095221F" w:rsidP="0095221F"/>
    <w:p w14:paraId="44C69255" w14:textId="77777777" w:rsidR="0095221F" w:rsidRPr="0095221F" w:rsidRDefault="0095221F" w:rsidP="0095221F">
      <w:pPr>
        <w:pStyle w:val="NormalWeb"/>
        <w:spacing w:before="0" w:beforeAutospacing="0" w:after="0" w:afterAutospacing="0"/>
      </w:pPr>
      <w:r w:rsidRPr="0095221F">
        <w:rPr>
          <w:color w:val="000000"/>
          <w:sz w:val="22"/>
          <w:szCs w:val="22"/>
        </w:rPr>
        <w:t>Plagiarism includes but is not limited to submitting any document, to satisfy an academic requirement, that has been copied in whole or part from another individual’s work without identifying that individual; neglecting to identify as a quotation a documented idea that has not been assimilated into the student’s language and style, or paraphrasing a passage so closely that the reader is misled as to the source; submitting the same written or oral material in more than one course without obtaining authorization from the instructors involved; or dry-</w:t>
      </w:r>
      <w:proofErr w:type="spellStart"/>
      <w:r w:rsidRPr="0095221F">
        <w:rPr>
          <w:color w:val="000000"/>
          <w:sz w:val="22"/>
          <w:szCs w:val="22"/>
        </w:rPr>
        <w:t>labbing</w:t>
      </w:r>
      <w:proofErr w:type="spellEnd"/>
      <w:r w:rsidRPr="0095221F">
        <w:rPr>
          <w:color w:val="000000"/>
          <w:sz w:val="22"/>
          <w:szCs w:val="22"/>
        </w:rPr>
        <w:t>, which includes (a) obtaining and using experimental data from other students without the express consent of the instructor, (b) utilizing experimental data and laboratory write-ups from other sections of the course or from previous terms during which the course was conducted, and (c) fabricating data to fit the expected results. </w:t>
      </w:r>
    </w:p>
    <w:p w14:paraId="10E8A1B2" w14:textId="77777777" w:rsidR="0095221F" w:rsidRPr="0095221F" w:rsidRDefault="0095221F" w:rsidP="0095221F"/>
    <w:p w14:paraId="478FE2D6" w14:textId="77777777" w:rsidR="0095221F" w:rsidRPr="0095221F" w:rsidRDefault="0095221F" w:rsidP="0095221F">
      <w:pPr>
        <w:pStyle w:val="NormalWeb"/>
        <w:spacing w:before="0" w:beforeAutospacing="0" w:after="0" w:afterAutospacing="0"/>
      </w:pPr>
      <w:r w:rsidRPr="0095221F">
        <w:rPr>
          <w:color w:val="000000"/>
          <w:sz w:val="22"/>
          <w:szCs w:val="22"/>
        </w:rPr>
        <w:lastRenderedPageBreak/>
        <w:t xml:space="preserve">For more information about academic dishonesty, please see the Leeward CC website:  </w:t>
      </w:r>
      <w:hyperlink r:id="rId9" w:history="1">
        <w:r w:rsidRPr="0095221F">
          <w:rPr>
            <w:rStyle w:val="Hyperlink"/>
            <w:color w:val="1155CC"/>
            <w:sz w:val="22"/>
            <w:szCs w:val="22"/>
          </w:rPr>
          <w:t>https://catalog.leeward.hawaii.edu/academic-dishonesty</w:t>
        </w:r>
      </w:hyperlink>
    </w:p>
    <w:p w14:paraId="75FDF5EB" w14:textId="77777777" w:rsidR="0095221F" w:rsidRPr="0095221F" w:rsidRDefault="0095221F" w:rsidP="0095221F">
      <w:pPr>
        <w:pStyle w:val="NormalWeb"/>
        <w:spacing w:before="0" w:beforeAutospacing="0" w:after="160" w:afterAutospacing="0"/>
        <w:rPr>
          <w:b/>
          <w:bCs/>
          <w:color w:val="000000"/>
        </w:rPr>
      </w:pPr>
    </w:p>
    <w:p w14:paraId="2AD031D5" w14:textId="77777777" w:rsidR="0095221F" w:rsidRPr="0095221F" w:rsidRDefault="0095221F" w:rsidP="0095221F">
      <w:pPr>
        <w:pStyle w:val="NormalWeb"/>
        <w:spacing w:before="0" w:beforeAutospacing="0" w:after="160" w:afterAutospacing="0"/>
      </w:pPr>
      <w:r w:rsidRPr="0095221F">
        <w:rPr>
          <w:b/>
          <w:bCs/>
          <w:color w:val="000000"/>
        </w:rPr>
        <w:t>Fall 2021: COVID-19: </w:t>
      </w:r>
    </w:p>
    <w:p w14:paraId="10147CCB" w14:textId="77777777" w:rsidR="0095221F" w:rsidRPr="0095221F" w:rsidRDefault="0095221F" w:rsidP="0095221F">
      <w:pPr>
        <w:pStyle w:val="NormalWeb"/>
        <w:numPr>
          <w:ilvl w:val="0"/>
          <w:numId w:val="9"/>
        </w:numPr>
        <w:spacing w:before="0" w:beforeAutospacing="0" w:after="160" w:afterAutospacing="0"/>
        <w:textAlignment w:val="baseline"/>
        <w:rPr>
          <w:color w:val="222222"/>
          <w:sz w:val="20"/>
          <w:szCs w:val="20"/>
        </w:rPr>
      </w:pPr>
      <w:r w:rsidRPr="0095221F">
        <w:rPr>
          <w:color w:val="000000"/>
        </w:rPr>
        <w:t>All students are expected to follow</w:t>
      </w:r>
      <w:r w:rsidRPr="0095221F">
        <w:rPr>
          <w:color w:val="0000FF"/>
        </w:rPr>
        <w:t xml:space="preserve"> </w:t>
      </w:r>
      <w:hyperlink r:id="rId10" w:history="1">
        <w:r w:rsidRPr="0095221F">
          <w:rPr>
            <w:rStyle w:val="Hyperlink"/>
            <w:color w:val="1155CC"/>
          </w:rPr>
          <w:t xml:space="preserve">University of </w:t>
        </w:r>
        <w:proofErr w:type="gramStart"/>
        <w:r w:rsidRPr="0095221F">
          <w:rPr>
            <w:rStyle w:val="Hyperlink"/>
            <w:color w:val="1155CC"/>
          </w:rPr>
          <w:t>Hawai‘</w:t>
        </w:r>
        <w:proofErr w:type="gramEnd"/>
        <w:r w:rsidRPr="0095221F">
          <w:rPr>
            <w:rStyle w:val="Hyperlink"/>
            <w:color w:val="1155CC"/>
          </w:rPr>
          <w:t>i COVID-19 Guidelines (Interim)</w:t>
        </w:r>
      </w:hyperlink>
      <w:r w:rsidRPr="0095221F">
        <w:rPr>
          <w:color w:val="0000FF"/>
        </w:rPr>
        <w:t xml:space="preserve">. </w:t>
      </w:r>
      <w:r w:rsidRPr="0095221F">
        <w:rPr>
          <w:color w:val="000000"/>
        </w:rPr>
        <w:t xml:space="preserve">Failure to abide by the policy will lead to sanctions as outlined in the </w:t>
      </w:r>
      <w:hyperlink r:id="rId11" w:history="1">
        <w:r w:rsidRPr="0095221F">
          <w:rPr>
            <w:rStyle w:val="Hyperlink"/>
            <w:color w:val="1155CC"/>
          </w:rPr>
          <w:t>EP 7.208</w:t>
        </w:r>
      </w:hyperlink>
      <w:r w:rsidRPr="0095221F">
        <w:rPr>
          <w:color w:val="000000"/>
        </w:rPr>
        <w:t xml:space="preserve"> </w:t>
      </w:r>
      <w:hyperlink r:id="rId12" w:history="1">
        <w:r w:rsidRPr="0095221F">
          <w:rPr>
            <w:rStyle w:val="Hyperlink"/>
            <w:color w:val="1155CC"/>
          </w:rPr>
          <w:t>Student Conduct Code Appendix</w:t>
        </w:r>
      </w:hyperlink>
      <w:r w:rsidRPr="0095221F">
        <w:rPr>
          <w:color w:val="0000FF"/>
        </w:rPr>
        <w:t>. </w:t>
      </w:r>
    </w:p>
    <w:p w14:paraId="7D042500" w14:textId="77777777" w:rsidR="0095221F" w:rsidRPr="0095221F" w:rsidRDefault="0095221F" w:rsidP="0095221F">
      <w:pPr>
        <w:pStyle w:val="NormalWeb"/>
        <w:numPr>
          <w:ilvl w:val="0"/>
          <w:numId w:val="9"/>
        </w:numPr>
        <w:spacing w:before="0" w:beforeAutospacing="0" w:after="160" w:afterAutospacing="0"/>
        <w:textAlignment w:val="baseline"/>
        <w:rPr>
          <w:color w:val="222222"/>
          <w:sz w:val="20"/>
          <w:szCs w:val="20"/>
        </w:rPr>
      </w:pPr>
      <w:r w:rsidRPr="0095221F">
        <w:rPr>
          <w:color w:val="000000"/>
        </w:rPr>
        <w:t xml:space="preserve">Prior to arriving on campus each day, all students must perform a health check via the </w:t>
      </w:r>
      <w:hyperlink r:id="rId13" w:history="1">
        <w:proofErr w:type="spellStart"/>
        <w:r w:rsidRPr="0095221F">
          <w:rPr>
            <w:rStyle w:val="Hyperlink"/>
            <w:color w:val="1155CC"/>
          </w:rPr>
          <w:t>LumiSight</w:t>
        </w:r>
        <w:proofErr w:type="spellEnd"/>
        <w:r w:rsidRPr="0095221F">
          <w:rPr>
            <w:rStyle w:val="Hyperlink"/>
            <w:color w:val="1155CC"/>
          </w:rPr>
          <w:t xml:space="preserve"> UH app</w:t>
        </w:r>
      </w:hyperlink>
      <w:r w:rsidRPr="0095221F">
        <w:rPr>
          <w:color w:val="000000"/>
        </w:rPr>
        <w:t>. </w:t>
      </w:r>
    </w:p>
    <w:p w14:paraId="230C661D" w14:textId="77777777" w:rsidR="0095221F" w:rsidRPr="0095221F" w:rsidRDefault="0095221F" w:rsidP="0095221F">
      <w:pPr>
        <w:pStyle w:val="NormalWeb"/>
        <w:numPr>
          <w:ilvl w:val="0"/>
          <w:numId w:val="9"/>
        </w:numPr>
        <w:spacing w:before="0" w:beforeAutospacing="0" w:after="160" w:afterAutospacing="0"/>
        <w:textAlignment w:val="baseline"/>
        <w:rPr>
          <w:color w:val="000000"/>
          <w:sz w:val="20"/>
          <w:szCs w:val="20"/>
        </w:rPr>
      </w:pPr>
      <w:r w:rsidRPr="0095221F">
        <w:rPr>
          <w:color w:val="000000"/>
        </w:rPr>
        <w:t>Students who attend classes in-person must wear a mask that covers their nose and mouth.</w:t>
      </w:r>
    </w:p>
    <w:p w14:paraId="2DB63CC7" w14:textId="77777777" w:rsidR="0095221F" w:rsidRPr="0095221F" w:rsidRDefault="0095221F" w:rsidP="0095221F"/>
    <w:p w14:paraId="43467AC1" w14:textId="77777777" w:rsidR="0095221F" w:rsidRPr="0095221F" w:rsidRDefault="0095221F" w:rsidP="0095221F">
      <w:pPr>
        <w:pStyle w:val="NormalWeb"/>
        <w:spacing w:before="0" w:beforeAutospacing="0" w:after="0" w:afterAutospacing="0"/>
        <w:rPr>
          <w:b/>
          <w:bCs/>
        </w:rPr>
      </w:pPr>
      <w:r w:rsidRPr="0095221F">
        <w:rPr>
          <w:b/>
          <w:bCs/>
          <w:color w:val="000000"/>
        </w:rPr>
        <w:t>Participation Verification</w:t>
      </w:r>
    </w:p>
    <w:p w14:paraId="01E01D80" w14:textId="77777777" w:rsidR="0095221F" w:rsidRPr="0095221F" w:rsidRDefault="0095221F" w:rsidP="0095221F">
      <w:pPr>
        <w:pStyle w:val="NormalWeb"/>
        <w:spacing w:before="0" w:beforeAutospacing="0" w:after="0" w:afterAutospacing="0"/>
      </w:pPr>
      <w:r w:rsidRPr="0095221F">
        <w:rPr>
          <w:color w:val="222222"/>
          <w:shd w:val="clear" w:color="auto" w:fill="FFFFFF"/>
        </w:rPr>
        <w:t xml:space="preserve">University-wide </w:t>
      </w:r>
      <w:hyperlink r:id="rId14" w:history="1">
        <w:r w:rsidRPr="0095221F">
          <w:rPr>
            <w:rStyle w:val="Hyperlink"/>
            <w:shd w:val="clear" w:color="auto" w:fill="FFFFFF"/>
          </w:rPr>
          <w:t>policy</w:t>
        </w:r>
      </w:hyperlink>
      <w:r w:rsidRPr="0095221F">
        <w:rPr>
          <w:color w:val="222222"/>
          <w:shd w:val="clear" w:color="auto" w:fill="FFFFFF"/>
        </w:rPr>
        <w:t xml:space="preserve"> requires all students to attend or participate by the end of the late registration period for that term (generally the first week). Students who do not attend or participate in the first-class meetings for a course for which they are registered will be dropped from the course. In order to enforce this policy, faculty must verify initial participation and report absences to the Registrar. It is the student’s responsibility to inform the faculty member if he/she will be absent and wishes to stay enrolled. </w:t>
      </w:r>
    </w:p>
    <w:p w14:paraId="0DD873BF" w14:textId="77777777" w:rsidR="0095221F" w:rsidRPr="0095221F" w:rsidRDefault="0095221F" w:rsidP="0095221F"/>
    <w:p w14:paraId="43DD1B5D"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Title IX</w:t>
      </w:r>
    </w:p>
    <w:p w14:paraId="146F9960" w14:textId="77777777" w:rsidR="0095221F" w:rsidRPr="0095221F" w:rsidRDefault="0095221F" w:rsidP="0095221F">
      <w:pPr>
        <w:pStyle w:val="NormalWeb"/>
        <w:spacing w:before="0" w:beforeAutospacing="0" w:after="240" w:afterAutospacing="0"/>
      </w:pPr>
      <w:r w:rsidRPr="0095221F">
        <w:rPr>
          <w:color w:val="222222"/>
          <w:sz w:val="22"/>
          <w:szCs w:val="22"/>
        </w:rPr>
        <w:t xml:space="preserve">Leeward Community College is committed to supporting students and upholding the College's non-discrimination policy. Under Title IX, discrimination based upon sex and gender is prohibited. If you experience an incident of sex- or gender-based discrimination, harassment, or violence, we encourage you to reach out for help. While you may talk to a faculty member, understand that as a "Responsible Employee" of the College, the faculty member </w:t>
      </w:r>
      <w:r w:rsidRPr="0095221F">
        <w:rPr>
          <w:color w:val="222222"/>
          <w:sz w:val="22"/>
          <w:szCs w:val="22"/>
          <w:u w:val="single"/>
        </w:rPr>
        <w:t>must</w:t>
      </w:r>
      <w:r w:rsidRPr="0095221F">
        <w:rPr>
          <w:color w:val="222222"/>
          <w:sz w:val="22"/>
          <w:szCs w:val="22"/>
        </w:rPr>
        <w:t xml:space="preserve"> inform the college's </w:t>
      </w:r>
      <w:r w:rsidRPr="0095221F">
        <w:rPr>
          <w:b/>
          <w:bCs/>
          <w:color w:val="222222"/>
          <w:sz w:val="22"/>
          <w:szCs w:val="22"/>
        </w:rPr>
        <w:t>Title IX Coordinator</w:t>
      </w:r>
      <w:r w:rsidRPr="0095221F">
        <w:rPr>
          <w:color w:val="222222"/>
          <w:sz w:val="22"/>
          <w:szCs w:val="22"/>
        </w:rPr>
        <w:t xml:space="preserve"> to ensure that our students are supported and aware of the resources available. If you would like to speak with someone who can afford you with </w:t>
      </w:r>
      <w:r w:rsidRPr="0095221F">
        <w:rPr>
          <w:color w:val="222222"/>
          <w:sz w:val="22"/>
          <w:szCs w:val="22"/>
          <w:u w:val="single"/>
        </w:rPr>
        <w:t>privacy and confidentiality</w:t>
      </w:r>
      <w:r w:rsidRPr="0095221F">
        <w:rPr>
          <w:color w:val="222222"/>
          <w:sz w:val="22"/>
          <w:szCs w:val="22"/>
        </w:rPr>
        <w:t>, there are designated confidential resources available who can meet with you.</w:t>
      </w:r>
    </w:p>
    <w:p w14:paraId="185BC282" w14:textId="77777777" w:rsidR="0095221F" w:rsidRPr="0095221F" w:rsidRDefault="0095221F" w:rsidP="0095221F">
      <w:pPr>
        <w:pStyle w:val="NormalWeb"/>
        <w:spacing w:before="240" w:beforeAutospacing="0" w:after="240" w:afterAutospacing="0"/>
      </w:pPr>
      <w:r w:rsidRPr="0095221F">
        <w:rPr>
          <w:color w:val="222222"/>
          <w:sz w:val="22"/>
          <w:szCs w:val="22"/>
        </w:rPr>
        <w:t>For more information about available resources, and University policies, please see our website:</w:t>
      </w:r>
      <w:hyperlink r:id="rId15" w:history="1">
        <w:r w:rsidRPr="0095221F">
          <w:rPr>
            <w:rStyle w:val="Hyperlink"/>
            <w:color w:val="1155CC"/>
            <w:sz w:val="22"/>
            <w:szCs w:val="22"/>
          </w:rPr>
          <w:t xml:space="preserve"> http://www.leeward.hawaii.edu/TitleIX</w:t>
        </w:r>
      </w:hyperlink>
      <w:r w:rsidRPr="0095221F">
        <w:rPr>
          <w:color w:val="222222"/>
          <w:sz w:val="22"/>
          <w:szCs w:val="22"/>
        </w:rPr>
        <w:t>  or contact our Interim Title IX Coordinator Vice Chancellor of Administrative Services at 808-455-0213.</w:t>
      </w:r>
    </w:p>
    <w:p w14:paraId="1341A569" w14:textId="77777777" w:rsidR="0095221F" w:rsidRPr="0095221F" w:rsidRDefault="0095221F" w:rsidP="0095221F">
      <w:pPr>
        <w:pStyle w:val="Heading3"/>
        <w:spacing w:before="240"/>
        <w:rPr>
          <w:rFonts w:ascii="Times New Roman" w:hAnsi="Times New Roman" w:cs="Times New Roman"/>
          <w:b/>
          <w:bCs/>
        </w:rPr>
      </w:pPr>
      <w:r w:rsidRPr="0095221F">
        <w:rPr>
          <w:rFonts w:ascii="Times New Roman" w:hAnsi="Times New Roman" w:cs="Times New Roman"/>
          <w:b/>
          <w:bCs/>
          <w:color w:val="000000"/>
          <w:sz w:val="22"/>
          <w:szCs w:val="22"/>
        </w:rPr>
        <w:t>Confidential Advocate*</w:t>
      </w:r>
    </w:p>
    <w:p w14:paraId="587358C0" w14:textId="77777777" w:rsidR="0095221F" w:rsidRPr="0095221F" w:rsidRDefault="0095221F" w:rsidP="0095221F">
      <w:pPr>
        <w:pStyle w:val="NormalWeb"/>
        <w:shd w:val="clear" w:color="auto" w:fill="FFFFFF"/>
        <w:spacing w:before="0" w:beforeAutospacing="0" w:after="0" w:afterAutospacing="0"/>
      </w:pPr>
      <w:r w:rsidRPr="0095221F">
        <w:rPr>
          <w:color w:val="222222"/>
          <w:sz w:val="22"/>
          <w:szCs w:val="22"/>
        </w:rPr>
        <w:t xml:space="preserve">The UH Confidential Advocates provide confidential advocacy services and case management to victims of sex discrimination and gender-based violence (including sexual harassment, gender-based harassment, dating and domestic violence, stalking, sexual exploitation, and sexual assault) who are involved in the University system on </w:t>
      </w:r>
      <w:proofErr w:type="spellStart"/>
      <w:r w:rsidRPr="0095221F">
        <w:rPr>
          <w:color w:val="222222"/>
          <w:sz w:val="22"/>
          <w:szCs w:val="22"/>
        </w:rPr>
        <w:t>Oʻahu</w:t>
      </w:r>
      <w:proofErr w:type="spellEnd"/>
      <w:r w:rsidRPr="0095221F">
        <w:rPr>
          <w:color w:val="222222"/>
          <w:sz w:val="22"/>
          <w:szCs w:val="22"/>
        </w:rPr>
        <w:t>.</w:t>
      </w:r>
    </w:p>
    <w:p w14:paraId="5C20B303" w14:textId="77777777" w:rsidR="0095221F" w:rsidRPr="0095221F" w:rsidRDefault="0095221F" w:rsidP="0095221F">
      <w:pPr>
        <w:pStyle w:val="NormalWeb"/>
        <w:shd w:val="clear" w:color="auto" w:fill="FFFFFF"/>
        <w:spacing w:before="0" w:beforeAutospacing="0" w:after="0" w:afterAutospacing="0"/>
      </w:pPr>
      <w:r w:rsidRPr="0095221F">
        <w:rPr>
          <w:color w:val="222222"/>
          <w:sz w:val="22"/>
          <w:szCs w:val="22"/>
        </w:rPr>
        <w:t>*UH Advocates cannot keep cases confidential if the responding party (alleged perpetrator, offender, or abuser) is an employee, as the University may have a duty to respond. However, the victim’s privacy will be upheld to the extent permitted by law. To explore off-campus confidential options refer to our</w:t>
      </w:r>
      <w:hyperlink r:id="rId16" w:anchor="community-non-uh" w:history="1">
        <w:r w:rsidRPr="0095221F">
          <w:rPr>
            <w:rStyle w:val="Hyperlink"/>
            <w:color w:val="4D4D4D"/>
            <w:sz w:val="22"/>
            <w:szCs w:val="22"/>
            <w:shd w:val="clear" w:color="auto" w:fill="FFFFFF"/>
          </w:rPr>
          <w:t xml:space="preserve"> </w:t>
        </w:r>
        <w:r w:rsidRPr="0095221F">
          <w:rPr>
            <w:rStyle w:val="Hyperlink"/>
            <w:color w:val="1155CC"/>
            <w:sz w:val="22"/>
            <w:szCs w:val="22"/>
            <w:shd w:val="clear" w:color="auto" w:fill="FFFFFF"/>
          </w:rPr>
          <w:t>Community Resources</w:t>
        </w:r>
      </w:hyperlink>
      <w:r w:rsidRPr="0095221F">
        <w:rPr>
          <w:color w:val="222222"/>
          <w:sz w:val="22"/>
          <w:szCs w:val="22"/>
        </w:rPr>
        <w:t xml:space="preserve"> page.</w:t>
      </w:r>
    </w:p>
    <w:p w14:paraId="6D805E31" w14:textId="77777777" w:rsidR="0095221F" w:rsidRPr="0095221F" w:rsidRDefault="0095221F" w:rsidP="0095221F">
      <w:pPr>
        <w:pStyle w:val="NormalWeb"/>
        <w:spacing w:before="240" w:beforeAutospacing="0" w:after="0" w:afterAutospacing="0"/>
      </w:pPr>
      <w:r w:rsidRPr="0095221F">
        <w:rPr>
          <w:color w:val="222222"/>
          <w:sz w:val="22"/>
          <w:szCs w:val="22"/>
        </w:rPr>
        <w:t xml:space="preserve">Leslie </w:t>
      </w:r>
      <w:proofErr w:type="spellStart"/>
      <w:r w:rsidRPr="0095221F">
        <w:rPr>
          <w:color w:val="222222"/>
          <w:sz w:val="22"/>
          <w:szCs w:val="22"/>
        </w:rPr>
        <w:t>Cabingabang</w:t>
      </w:r>
      <w:proofErr w:type="spellEnd"/>
      <w:r w:rsidRPr="0095221F">
        <w:rPr>
          <w:color w:val="222222"/>
          <w:sz w:val="22"/>
          <w:szCs w:val="22"/>
        </w:rPr>
        <w:t>, MSW, Senior Advocate</w:t>
      </w:r>
    </w:p>
    <w:p w14:paraId="70AA716A" w14:textId="77777777" w:rsidR="0095221F" w:rsidRPr="0095221F" w:rsidRDefault="0095221F" w:rsidP="0095221F">
      <w:pPr>
        <w:pStyle w:val="NormalWeb"/>
        <w:spacing w:before="0" w:beforeAutospacing="0" w:after="0" w:afterAutospacing="0"/>
      </w:pPr>
      <w:r w:rsidRPr="0095221F">
        <w:rPr>
          <w:color w:val="222222"/>
          <w:sz w:val="22"/>
          <w:szCs w:val="22"/>
        </w:rPr>
        <w:t xml:space="preserve">University of </w:t>
      </w:r>
      <w:proofErr w:type="spellStart"/>
      <w:r w:rsidRPr="0095221F">
        <w:rPr>
          <w:color w:val="222222"/>
          <w:sz w:val="22"/>
          <w:szCs w:val="22"/>
        </w:rPr>
        <w:t>Hawaiʻi</w:t>
      </w:r>
      <w:proofErr w:type="spellEnd"/>
      <w:r w:rsidRPr="0095221F">
        <w:rPr>
          <w:color w:val="222222"/>
          <w:sz w:val="22"/>
          <w:szCs w:val="22"/>
        </w:rPr>
        <w:t xml:space="preserve"> System, Office of Institutional Equity</w:t>
      </w:r>
    </w:p>
    <w:p w14:paraId="55CDD3D6" w14:textId="77777777" w:rsidR="0095221F" w:rsidRPr="0095221F" w:rsidRDefault="0095221F" w:rsidP="0095221F">
      <w:pPr>
        <w:pStyle w:val="NormalWeb"/>
        <w:spacing w:before="0" w:beforeAutospacing="0" w:after="0" w:afterAutospacing="0"/>
      </w:pPr>
      <w:r w:rsidRPr="0095221F">
        <w:rPr>
          <w:color w:val="222222"/>
          <w:sz w:val="22"/>
          <w:szCs w:val="22"/>
        </w:rPr>
        <w:lastRenderedPageBreak/>
        <w:t>Email: advocate@hawaii.edu</w:t>
      </w:r>
    </w:p>
    <w:p w14:paraId="54449AF9" w14:textId="77777777" w:rsidR="0095221F" w:rsidRPr="0095221F" w:rsidRDefault="0095221F" w:rsidP="0095221F">
      <w:pPr>
        <w:pStyle w:val="NormalWeb"/>
        <w:spacing w:before="0" w:beforeAutospacing="0" w:after="0" w:afterAutospacing="0"/>
      </w:pPr>
      <w:r w:rsidRPr="0095221F">
        <w:rPr>
          <w:color w:val="222222"/>
          <w:sz w:val="22"/>
          <w:szCs w:val="22"/>
        </w:rPr>
        <w:t>Phone: 808-348-0432</w:t>
      </w:r>
    </w:p>
    <w:p w14:paraId="66FA2150" w14:textId="77777777" w:rsidR="0095221F" w:rsidRPr="0095221F" w:rsidRDefault="0095221F" w:rsidP="0095221F"/>
    <w:p w14:paraId="24DCF89E" w14:textId="77777777" w:rsidR="0095221F" w:rsidRPr="0095221F" w:rsidRDefault="0095221F" w:rsidP="0095221F">
      <w:pPr>
        <w:pStyle w:val="Heading3"/>
        <w:shd w:val="clear" w:color="auto" w:fill="FFFFFF"/>
        <w:spacing w:before="0"/>
        <w:rPr>
          <w:rFonts w:ascii="Times New Roman" w:hAnsi="Times New Roman" w:cs="Times New Roman"/>
          <w:b/>
          <w:bCs/>
        </w:rPr>
      </w:pPr>
      <w:r w:rsidRPr="0095221F">
        <w:rPr>
          <w:rFonts w:ascii="Times New Roman" w:hAnsi="Times New Roman" w:cs="Times New Roman"/>
          <w:b/>
          <w:bCs/>
          <w:color w:val="000000"/>
          <w:sz w:val="22"/>
          <w:szCs w:val="22"/>
        </w:rPr>
        <w:t>Student Code of Conduct</w:t>
      </w:r>
    </w:p>
    <w:p w14:paraId="4C3A9738" w14:textId="77777777" w:rsidR="0095221F" w:rsidRPr="0095221F" w:rsidRDefault="0095221F" w:rsidP="0095221F">
      <w:pPr>
        <w:pStyle w:val="NormalWeb"/>
        <w:spacing w:before="0" w:beforeAutospacing="0" w:after="0" w:afterAutospacing="0"/>
      </w:pPr>
      <w:r w:rsidRPr="0095221F">
        <w:rPr>
          <w:color w:val="000000"/>
          <w:sz w:val="22"/>
          <w:szCs w:val="22"/>
        </w:rPr>
        <w:t xml:space="preserve">The University of Hawaii is committed to ensuring a safe, civil, learning and working environment in which the dignity of every individual is respected. All members of the UH community—students, faculty and staff—share responsibility for its growth and continued welfare.  Students who are part of the UH community are obligated to abide by the University’s Student Code of Conduct. As members of the UH community, students are responsible for becoming fully acquainted with UH’s expectations and to comply with UH’s authority.  To familiarize yourself with what is expected of you as a student, view the Student Conduct Code website at: </w:t>
      </w:r>
      <w:hyperlink r:id="rId17" w:history="1">
        <w:r w:rsidRPr="0095221F">
          <w:rPr>
            <w:rStyle w:val="Hyperlink"/>
            <w:color w:val="1155CC"/>
            <w:sz w:val="22"/>
            <w:szCs w:val="22"/>
          </w:rPr>
          <w:t>http://www.leeward.hawaii.edu/policies</w:t>
        </w:r>
      </w:hyperlink>
      <w:r w:rsidRPr="0095221F">
        <w:rPr>
          <w:color w:val="000000"/>
          <w:sz w:val="22"/>
          <w:szCs w:val="22"/>
        </w:rPr>
        <w:t>.</w:t>
      </w:r>
    </w:p>
    <w:p w14:paraId="7EC826AB" w14:textId="77777777" w:rsidR="0095221F" w:rsidRPr="0095221F" w:rsidRDefault="0095221F" w:rsidP="0095221F"/>
    <w:p w14:paraId="5F805A77"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Netiquette</w:t>
      </w:r>
    </w:p>
    <w:p w14:paraId="5A1B7A3E" w14:textId="77777777" w:rsidR="0095221F" w:rsidRPr="0095221F" w:rsidRDefault="0095221F" w:rsidP="0095221F">
      <w:pPr>
        <w:pStyle w:val="NormalWeb"/>
        <w:spacing w:before="0" w:beforeAutospacing="0" w:after="0" w:afterAutospacing="0"/>
      </w:pPr>
      <w:r w:rsidRPr="0095221F">
        <w:rPr>
          <w:color w:val="000000"/>
          <w:sz w:val="22"/>
          <w:szCs w:val="22"/>
        </w:rPr>
        <w:t>Netiquette is defined as Internet etiquette and it can be applied to almost every form of online communication, email, forum discussions, web conferences (</w:t>
      </w:r>
      <w:proofErr w:type="gramStart"/>
      <w:r w:rsidRPr="0095221F">
        <w:rPr>
          <w:color w:val="000000"/>
          <w:sz w:val="22"/>
          <w:szCs w:val="22"/>
        </w:rPr>
        <w:t>e.g.</w:t>
      </w:r>
      <w:proofErr w:type="gramEnd"/>
      <w:r w:rsidRPr="0095221F">
        <w:rPr>
          <w:color w:val="000000"/>
          <w:sz w:val="22"/>
          <w:szCs w:val="22"/>
        </w:rPr>
        <w:t xml:space="preserve"> Zoom, Google Meet), and social media. We expect students to conduct themselves using proper netiquette practices. Student Netiquette quick guide: </w:t>
      </w:r>
      <w:hyperlink r:id="rId18" w:history="1">
        <w:r w:rsidRPr="0095221F">
          <w:rPr>
            <w:rStyle w:val="Hyperlink"/>
            <w:color w:val="1155CC"/>
            <w:sz w:val="22"/>
            <w:szCs w:val="22"/>
            <w:shd w:val="clear" w:color="auto" w:fill="FFFFFF"/>
          </w:rPr>
          <w:t>go.hawaii.edu/ANF</w:t>
        </w:r>
      </w:hyperlink>
      <w:r w:rsidRPr="0095221F">
        <w:rPr>
          <w:color w:val="000000"/>
          <w:sz w:val="22"/>
          <w:szCs w:val="22"/>
        </w:rPr>
        <w:t xml:space="preserve"> (accessible version available at </w:t>
      </w:r>
      <w:hyperlink r:id="rId19" w:history="1">
        <w:r w:rsidRPr="0095221F">
          <w:rPr>
            <w:rStyle w:val="Hyperlink"/>
            <w:color w:val="1155CC"/>
            <w:sz w:val="22"/>
            <w:szCs w:val="22"/>
          </w:rPr>
          <w:t>go.hawaii.edu/</w:t>
        </w:r>
        <w:proofErr w:type="spellStart"/>
        <w:r w:rsidRPr="0095221F">
          <w:rPr>
            <w:rStyle w:val="Hyperlink"/>
            <w:color w:val="1155CC"/>
            <w:sz w:val="22"/>
            <w:szCs w:val="22"/>
          </w:rPr>
          <w:t>wMA</w:t>
        </w:r>
        <w:proofErr w:type="spellEnd"/>
      </w:hyperlink>
      <w:r w:rsidRPr="0095221F">
        <w:rPr>
          <w:color w:val="000000"/>
          <w:sz w:val="22"/>
          <w:szCs w:val="22"/>
          <w:u w:val="single"/>
        </w:rPr>
        <w:t>)</w:t>
      </w:r>
    </w:p>
    <w:p w14:paraId="6B2D95C1" w14:textId="77777777" w:rsidR="0095221F" w:rsidRPr="0095221F" w:rsidRDefault="0095221F" w:rsidP="0095221F"/>
    <w:p w14:paraId="4ED70945"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Students with Disabilities Statement </w:t>
      </w:r>
    </w:p>
    <w:p w14:paraId="2A8B7528" w14:textId="77777777" w:rsidR="0095221F" w:rsidRPr="0095221F" w:rsidRDefault="0095221F" w:rsidP="0095221F">
      <w:pPr>
        <w:pStyle w:val="NormalWeb"/>
        <w:spacing w:before="0" w:beforeAutospacing="0" w:after="0" w:afterAutospacing="0"/>
      </w:pPr>
      <w:r w:rsidRPr="0095221F">
        <w:rPr>
          <w:color w:val="000000"/>
          <w:sz w:val="22"/>
          <w:szCs w:val="22"/>
        </w:rPr>
        <w:t>Leeward Community College abides by Section 504 of the Rehabilitation Act of 1973 and the Americans with Disabilities Act of 1990, which stipulate that no student shall be denied the benefits of an education "solely by reason of a handicap." </w:t>
      </w:r>
    </w:p>
    <w:p w14:paraId="431A583F" w14:textId="77777777" w:rsidR="0095221F" w:rsidRPr="0095221F" w:rsidRDefault="0095221F" w:rsidP="0095221F"/>
    <w:p w14:paraId="64B8451F" w14:textId="77777777" w:rsidR="0095221F" w:rsidRPr="0095221F" w:rsidRDefault="0095221F" w:rsidP="0095221F">
      <w:pPr>
        <w:pStyle w:val="NormalWeb"/>
        <w:spacing w:before="0" w:beforeAutospacing="0" w:after="0" w:afterAutospacing="0"/>
      </w:pPr>
      <w:r w:rsidRPr="0095221F">
        <w:rPr>
          <w:color w:val="000000"/>
          <w:sz w:val="22"/>
          <w:szCs w:val="22"/>
        </w:rPr>
        <w:t>While students with disabilities may apply for services at any time during the semester, if you believe that you need accommodations in this class, you are encouraged to</w:t>
      </w:r>
      <w:r w:rsidRPr="0095221F">
        <w:rPr>
          <w:color w:val="1E1E1E"/>
          <w:sz w:val="23"/>
          <w:szCs w:val="23"/>
          <w:shd w:val="clear" w:color="auto" w:fill="FFFFFF"/>
        </w:rPr>
        <w:t xml:space="preserve"> initiate Disability Services by visiting </w:t>
      </w:r>
      <w:hyperlink r:id="rId20" w:history="1">
        <w:r w:rsidRPr="0095221F">
          <w:rPr>
            <w:rStyle w:val="Hyperlink"/>
            <w:color w:val="1155CC"/>
            <w:sz w:val="22"/>
            <w:szCs w:val="22"/>
          </w:rPr>
          <w:t>http://www.leeward.hawaii.edu/ki</w:t>
        </w:r>
      </w:hyperlink>
      <w:r w:rsidRPr="0095221F">
        <w:rPr>
          <w:color w:val="000000"/>
          <w:sz w:val="22"/>
          <w:szCs w:val="22"/>
        </w:rPr>
        <w:t xml:space="preserve"> as soon as possible to ensure that such accommodations are implemented in a timely fashion.  </w:t>
      </w:r>
    </w:p>
    <w:p w14:paraId="0C40A71B" w14:textId="77777777" w:rsidR="0095221F" w:rsidRPr="0095221F" w:rsidRDefault="0095221F" w:rsidP="0095221F"/>
    <w:p w14:paraId="27577F6A" w14:textId="77777777" w:rsidR="0095221F" w:rsidRPr="0095221F" w:rsidRDefault="0095221F" w:rsidP="0095221F">
      <w:pPr>
        <w:pStyle w:val="NormalWeb"/>
        <w:spacing w:before="0" w:beforeAutospacing="0" w:after="0" w:afterAutospacing="0"/>
      </w:pPr>
      <w:r w:rsidRPr="0095221F">
        <w:rPr>
          <w:color w:val="222222"/>
          <w:sz w:val="22"/>
          <w:szCs w:val="22"/>
        </w:rPr>
        <w:t>Alternatively, the Disability Services office is located on the second floor of the Learning Commons building (to the right of the main Learning Commons entrance) or call (808) 455-0421.</w:t>
      </w:r>
    </w:p>
    <w:p w14:paraId="62BFDFB8" w14:textId="77777777" w:rsidR="0095221F" w:rsidRPr="0095221F" w:rsidRDefault="0095221F" w:rsidP="0095221F">
      <w:pPr>
        <w:pStyle w:val="NormalWeb"/>
        <w:shd w:val="clear" w:color="auto" w:fill="FFFFFF"/>
        <w:spacing w:before="0" w:beforeAutospacing="0" w:after="0" w:afterAutospacing="0"/>
      </w:pPr>
      <w:r w:rsidRPr="0095221F">
        <w:t> </w:t>
      </w:r>
    </w:p>
    <w:p w14:paraId="75F68A5B" w14:textId="77777777" w:rsidR="0095221F" w:rsidRPr="0095221F" w:rsidRDefault="0095221F" w:rsidP="0095221F">
      <w:pPr>
        <w:pStyle w:val="Heading3"/>
        <w:shd w:val="clear" w:color="auto" w:fill="FFFFFF"/>
        <w:spacing w:before="0"/>
        <w:rPr>
          <w:rFonts w:ascii="Times New Roman" w:hAnsi="Times New Roman" w:cs="Times New Roman"/>
          <w:b/>
          <w:bCs/>
        </w:rPr>
      </w:pPr>
      <w:r w:rsidRPr="0095221F">
        <w:rPr>
          <w:rFonts w:ascii="Times New Roman" w:hAnsi="Times New Roman" w:cs="Times New Roman"/>
          <w:b/>
          <w:bCs/>
          <w:color w:val="000000"/>
          <w:sz w:val="22"/>
          <w:szCs w:val="22"/>
        </w:rPr>
        <w:t>Learning Resource Center </w:t>
      </w:r>
    </w:p>
    <w:p w14:paraId="0E26B036" w14:textId="77777777" w:rsidR="0095221F" w:rsidRPr="0095221F" w:rsidRDefault="0095221F" w:rsidP="0095221F">
      <w:pPr>
        <w:pStyle w:val="Heading3"/>
        <w:shd w:val="clear" w:color="auto" w:fill="FFFFFF"/>
        <w:spacing w:before="0"/>
        <w:rPr>
          <w:rFonts w:ascii="Times New Roman" w:hAnsi="Times New Roman" w:cs="Times New Roman"/>
        </w:rPr>
      </w:pPr>
      <w:r w:rsidRPr="0095221F">
        <w:rPr>
          <w:rFonts w:ascii="Times New Roman" w:hAnsi="Times New Roman" w:cs="Times New Roman"/>
          <w:b/>
          <w:bCs/>
          <w:color w:val="000000"/>
          <w:sz w:val="22"/>
          <w:szCs w:val="22"/>
        </w:rPr>
        <w:t>The Learning Resource Center (LRC) offers free support for Leeward CC content courses. Content tutors are fellow students who are available to help with course concepts and study strategies.</w:t>
      </w:r>
    </w:p>
    <w:p w14:paraId="7D42B180" w14:textId="77777777" w:rsidR="0095221F" w:rsidRPr="0095221F" w:rsidRDefault="0095221F" w:rsidP="0095221F">
      <w:pPr>
        <w:pStyle w:val="NormalWeb"/>
        <w:shd w:val="clear" w:color="auto" w:fill="FFFFFF"/>
        <w:spacing w:before="0" w:beforeAutospacing="0" w:after="0" w:afterAutospacing="0"/>
      </w:pPr>
      <w:r w:rsidRPr="0095221F">
        <w:t> </w:t>
      </w:r>
    </w:p>
    <w:p w14:paraId="02A069F3" w14:textId="77777777" w:rsidR="0095221F" w:rsidRPr="0095221F" w:rsidRDefault="0095221F" w:rsidP="0095221F">
      <w:pPr>
        <w:pStyle w:val="Heading3"/>
        <w:shd w:val="clear" w:color="auto" w:fill="FFFFFF"/>
        <w:spacing w:before="0"/>
        <w:rPr>
          <w:rFonts w:ascii="Times New Roman" w:hAnsi="Times New Roman" w:cs="Times New Roman"/>
          <w:b/>
          <w:bCs/>
        </w:rPr>
      </w:pPr>
      <w:r w:rsidRPr="0095221F">
        <w:rPr>
          <w:rFonts w:ascii="Times New Roman" w:hAnsi="Times New Roman" w:cs="Times New Roman"/>
          <w:b/>
          <w:bCs/>
          <w:color w:val="000000"/>
          <w:sz w:val="22"/>
          <w:szCs w:val="22"/>
        </w:rPr>
        <w:t>The Writing Center </w:t>
      </w:r>
    </w:p>
    <w:p w14:paraId="5F0D38DC" w14:textId="77777777" w:rsidR="0095221F" w:rsidRPr="0095221F" w:rsidRDefault="0095221F" w:rsidP="0095221F">
      <w:pPr>
        <w:pStyle w:val="NormalWeb"/>
        <w:spacing w:before="0" w:beforeAutospacing="0" w:after="0" w:afterAutospacing="0"/>
      </w:pPr>
      <w:r w:rsidRPr="0095221F">
        <w:rPr>
          <w:color w:val="000000"/>
          <w:sz w:val="22"/>
          <w:szCs w:val="22"/>
        </w:rPr>
        <w:t xml:space="preserve">The Writing Center provides free writing support for Leeward CC students. Writing consultants are fellow students who are available to help with writing assignments for any Leeward CC class, scholarship essays, and college success skills (including </w:t>
      </w:r>
      <w:proofErr w:type="spellStart"/>
      <w:r w:rsidRPr="0095221F">
        <w:rPr>
          <w:color w:val="000000"/>
          <w:sz w:val="22"/>
          <w:szCs w:val="22"/>
        </w:rPr>
        <w:t>Laulima</w:t>
      </w:r>
      <w:proofErr w:type="spellEnd"/>
      <w:r w:rsidRPr="0095221F">
        <w:rPr>
          <w:color w:val="000000"/>
          <w:sz w:val="22"/>
          <w:szCs w:val="22"/>
        </w:rPr>
        <w:t>, OER, time management, organization, note taking, and reading). </w:t>
      </w:r>
    </w:p>
    <w:p w14:paraId="194B48DC" w14:textId="77777777" w:rsidR="0095221F" w:rsidRPr="0095221F" w:rsidRDefault="0095221F" w:rsidP="0095221F"/>
    <w:p w14:paraId="7836F0D7" w14:textId="77777777" w:rsidR="0095221F" w:rsidRPr="0095221F" w:rsidRDefault="0095221F" w:rsidP="0095221F">
      <w:pPr>
        <w:pStyle w:val="NormalWeb"/>
        <w:spacing w:before="0" w:beforeAutospacing="0" w:after="0" w:afterAutospacing="0"/>
      </w:pPr>
      <w:r w:rsidRPr="0095221F">
        <w:rPr>
          <w:b/>
          <w:bCs/>
          <w:color w:val="000000"/>
          <w:sz w:val="22"/>
          <w:szCs w:val="22"/>
        </w:rPr>
        <w:t>Contact Us</w:t>
      </w:r>
    </w:p>
    <w:p w14:paraId="6EC26EE6" w14:textId="77777777" w:rsidR="0095221F" w:rsidRPr="0095221F" w:rsidRDefault="0095221F" w:rsidP="0095221F">
      <w:pPr>
        <w:pStyle w:val="NormalWeb"/>
        <w:spacing w:before="0" w:beforeAutospacing="0" w:after="0" w:afterAutospacing="0"/>
      </w:pPr>
      <w:r w:rsidRPr="0095221F">
        <w:rPr>
          <w:color w:val="000000"/>
          <w:sz w:val="22"/>
          <w:szCs w:val="22"/>
        </w:rPr>
        <w:t xml:space="preserve">The content tutors and writing consultants are available online on both an appointment and drop-in basis. Go to </w:t>
      </w:r>
      <w:hyperlink r:id="rId21" w:history="1">
        <w:r w:rsidRPr="0095221F">
          <w:rPr>
            <w:rStyle w:val="Hyperlink"/>
            <w:color w:val="1155CC"/>
            <w:sz w:val="22"/>
            <w:szCs w:val="22"/>
          </w:rPr>
          <w:t>https://web.penjiapp.com</w:t>
        </w:r>
      </w:hyperlink>
      <w:r w:rsidRPr="0095221F">
        <w:rPr>
          <w:color w:val="000000"/>
          <w:sz w:val="22"/>
          <w:szCs w:val="22"/>
        </w:rPr>
        <w:t xml:space="preserve"> to schedule an appointment. See the LRC and Writing Center websites for instructions on using </w:t>
      </w:r>
      <w:proofErr w:type="spellStart"/>
      <w:r w:rsidRPr="0095221F">
        <w:rPr>
          <w:color w:val="000000"/>
          <w:sz w:val="22"/>
          <w:szCs w:val="22"/>
        </w:rPr>
        <w:t>Penji</w:t>
      </w:r>
      <w:proofErr w:type="spellEnd"/>
      <w:r w:rsidRPr="0095221F">
        <w:rPr>
          <w:color w:val="000000"/>
          <w:sz w:val="22"/>
          <w:szCs w:val="22"/>
        </w:rPr>
        <w:t>.</w:t>
      </w:r>
    </w:p>
    <w:p w14:paraId="34256511" w14:textId="77777777" w:rsidR="0095221F" w:rsidRPr="0095221F" w:rsidRDefault="0095221F" w:rsidP="0095221F"/>
    <w:p w14:paraId="19A30C3A" w14:textId="77777777" w:rsidR="0095221F" w:rsidRPr="0095221F" w:rsidRDefault="0095221F" w:rsidP="0095221F"/>
    <w:tbl>
      <w:tblPr>
        <w:tblW w:w="0" w:type="auto"/>
        <w:tblCellMar>
          <w:top w:w="15" w:type="dxa"/>
          <w:left w:w="15" w:type="dxa"/>
          <w:bottom w:w="15" w:type="dxa"/>
          <w:right w:w="15" w:type="dxa"/>
        </w:tblCellMar>
        <w:tblLook w:val="04A0" w:firstRow="1" w:lastRow="0" w:firstColumn="1" w:lastColumn="0" w:noHBand="0" w:noVBand="1"/>
      </w:tblPr>
      <w:tblGrid>
        <w:gridCol w:w="1526"/>
        <w:gridCol w:w="1044"/>
        <w:gridCol w:w="1973"/>
        <w:gridCol w:w="4288"/>
      </w:tblGrid>
      <w:tr w:rsidR="0095221F" w:rsidRPr="0095221F" w14:paraId="4D71912E" w14:textId="77777777" w:rsidTr="007A7D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D8C0" w14:textId="77777777" w:rsidR="0095221F" w:rsidRPr="0095221F" w:rsidRDefault="0095221F" w:rsidP="007A7D55">
            <w:pPr>
              <w:pStyle w:val="NormalWeb"/>
              <w:spacing w:before="0" w:beforeAutospacing="0" w:after="0" w:afterAutospacing="0"/>
            </w:pPr>
            <w:r w:rsidRPr="0095221F">
              <w:rPr>
                <w:color w:val="000000"/>
                <w:sz w:val="22"/>
                <w:szCs w:val="22"/>
              </w:rPr>
              <w:t>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02C3" w14:textId="77777777" w:rsidR="0095221F" w:rsidRPr="0095221F" w:rsidRDefault="0095221F" w:rsidP="007A7D55">
            <w:pPr>
              <w:pStyle w:val="NormalWeb"/>
              <w:spacing w:before="0" w:beforeAutospacing="0" w:after="0" w:afterAutospacing="0"/>
            </w:pPr>
            <w:r w:rsidRPr="0095221F">
              <w:rPr>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6B17C" w14:textId="77777777" w:rsidR="0095221F" w:rsidRPr="0095221F" w:rsidRDefault="0095221F" w:rsidP="007A7D55">
            <w:pPr>
              <w:pStyle w:val="NormalWeb"/>
              <w:spacing w:before="0" w:beforeAutospacing="0" w:after="0" w:afterAutospacing="0"/>
            </w:pPr>
            <w:r w:rsidRPr="0095221F">
              <w:rPr>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8FD4" w14:textId="77777777" w:rsidR="0095221F" w:rsidRPr="0095221F" w:rsidRDefault="0095221F" w:rsidP="007A7D55">
            <w:pPr>
              <w:pStyle w:val="NormalWeb"/>
              <w:spacing w:before="0" w:beforeAutospacing="0" w:after="0" w:afterAutospacing="0"/>
            </w:pPr>
            <w:r w:rsidRPr="0095221F">
              <w:rPr>
                <w:color w:val="000000"/>
                <w:sz w:val="22"/>
                <w:szCs w:val="22"/>
              </w:rPr>
              <w:t>Website</w:t>
            </w:r>
          </w:p>
        </w:tc>
      </w:tr>
      <w:tr w:rsidR="0095221F" w:rsidRPr="0095221F" w14:paraId="28DE76BF" w14:textId="77777777" w:rsidTr="007A7D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7166" w14:textId="77777777" w:rsidR="0095221F" w:rsidRPr="0095221F" w:rsidRDefault="0095221F" w:rsidP="007A7D55">
            <w:pPr>
              <w:pStyle w:val="NormalWeb"/>
              <w:spacing w:before="0" w:beforeAutospacing="0" w:after="0" w:afterAutospacing="0"/>
            </w:pPr>
            <w:r w:rsidRPr="0095221F">
              <w:rPr>
                <w:color w:val="000000"/>
                <w:sz w:val="22"/>
                <w:szCs w:val="22"/>
              </w:rPr>
              <w:lastRenderedPageBreak/>
              <w:t>LRC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A07CF" w14:textId="77777777" w:rsidR="0095221F" w:rsidRPr="0095221F" w:rsidRDefault="0095221F" w:rsidP="007A7D55">
            <w:pPr>
              <w:pStyle w:val="NormalWeb"/>
              <w:spacing w:before="0" w:beforeAutospacing="0" w:after="0" w:afterAutospacing="0"/>
            </w:pPr>
            <w:r w:rsidRPr="0095221F">
              <w:rPr>
                <w:color w:val="000000"/>
                <w:sz w:val="22"/>
                <w:szCs w:val="22"/>
              </w:rPr>
              <w:t>455-0412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A5B0D" w14:textId="77777777" w:rsidR="0095221F" w:rsidRPr="0095221F" w:rsidRDefault="0095221F" w:rsidP="007A7D55">
            <w:pPr>
              <w:pStyle w:val="NormalWeb"/>
              <w:spacing w:before="0" w:beforeAutospacing="0" w:after="0" w:afterAutospacing="0"/>
            </w:pPr>
            <w:hyperlink r:id="rId22" w:history="1">
              <w:r w:rsidRPr="0095221F">
                <w:rPr>
                  <w:rStyle w:val="Hyperlink"/>
                  <w:color w:val="1155CC"/>
                  <w:sz w:val="22"/>
                  <w:szCs w:val="22"/>
                </w:rPr>
                <w:t>lrc@hawaii.edu</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ED2D" w14:textId="77777777" w:rsidR="0095221F" w:rsidRPr="0095221F" w:rsidRDefault="0095221F" w:rsidP="007A7D55">
            <w:pPr>
              <w:pStyle w:val="NormalWeb"/>
              <w:spacing w:before="0" w:beforeAutospacing="0" w:after="0" w:afterAutospacing="0"/>
            </w:pPr>
            <w:hyperlink r:id="rId23" w:history="1">
              <w:r w:rsidRPr="0095221F">
                <w:rPr>
                  <w:rStyle w:val="Hyperlink"/>
                  <w:color w:val="1155CC"/>
                  <w:sz w:val="22"/>
                  <w:szCs w:val="22"/>
                </w:rPr>
                <w:t>https://www2.leeward.hawaii.edu/lrc/</w:t>
              </w:r>
            </w:hyperlink>
          </w:p>
        </w:tc>
      </w:tr>
      <w:tr w:rsidR="0095221F" w:rsidRPr="0095221F" w14:paraId="245FF940" w14:textId="77777777" w:rsidTr="007A7D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34FB" w14:textId="77777777" w:rsidR="0095221F" w:rsidRPr="0095221F" w:rsidRDefault="0095221F" w:rsidP="007A7D55">
            <w:pPr>
              <w:pStyle w:val="NormalWeb"/>
              <w:spacing w:before="0" w:beforeAutospacing="0" w:after="0" w:afterAutospacing="0"/>
            </w:pPr>
            <w:r w:rsidRPr="0095221F">
              <w:rPr>
                <w:color w:val="000000"/>
                <w:sz w:val="22"/>
                <w:szCs w:val="22"/>
              </w:rPr>
              <w:t>Writing 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8458" w14:textId="77777777" w:rsidR="0095221F" w:rsidRPr="0095221F" w:rsidRDefault="0095221F" w:rsidP="007A7D55">
            <w:pPr>
              <w:pStyle w:val="NormalWeb"/>
              <w:spacing w:before="0" w:beforeAutospacing="0" w:after="0" w:afterAutospacing="0"/>
            </w:pPr>
            <w:r w:rsidRPr="0095221F">
              <w:rPr>
                <w:color w:val="000000"/>
                <w:sz w:val="22"/>
                <w:szCs w:val="22"/>
              </w:rPr>
              <w:t>455-0409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90FA4" w14:textId="77777777" w:rsidR="0095221F" w:rsidRPr="0095221F" w:rsidRDefault="0095221F" w:rsidP="007A7D55">
            <w:pPr>
              <w:pStyle w:val="NormalWeb"/>
              <w:spacing w:before="0" w:beforeAutospacing="0" w:after="0" w:afterAutospacing="0"/>
            </w:pPr>
            <w:hyperlink r:id="rId24" w:history="1">
              <w:r w:rsidRPr="0095221F">
                <w:rPr>
                  <w:rStyle w:val="Hyperlink"/>
                  <w:color w:val="1155CC"/>
                  <w:sz w:val="22"/>
                  <w:szCs w:val="22"/>
                </w:rPr>
                <w:t>writers@hawaii.edu</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12B" w14:textId="77777777" w:rsidR="0095221F" w:rsidRPr="0095221F" w:rsidRDefault="0095221F" w:rsidP="007A7D55">
            <w:pPr>
              <w:pStyle w:val="NormalWeb"/>
              <w:spacing w:before="0" w:beforeAutospacing="0" w:after="0" w:afterAutospacing="0"/>
            </w:pPr>
            <w:hyperlink r:id="rId25" w:history="1">
              <w:r w:rsidRPr="0095221F">
                <w:rPr>
                  <w:rStyle w:val="Hyperlink"/>
                  <w:color w:val="1155CC"/>
                  <w:sz w:val="22"/>
                  <w:szCs w:val="22"/>
                </w:rPr>
                <w:t>https://www.leeward.hawaii.edu/writingcenter</w:t>
              </w:r>
            </w:hyperlink>
          </w:p>
        </w:tc>
      </w:tr>
    </w:tbl>
    <w:p w14:paraId="10E9E2CC" w14:textId="77777777" w:rsidR="0095221F" w:rsidRPr="0095221F" w:rsidRDefault="0095221F" w:rsidP="0095221F"/>
    <w:p w14:paraId="77AE57B7" w14:textId="77777777" w:rsidR="0095221F" w:rsidRPr="0095221F" w:rsidRDefault="0095221F" w:rsidP="0095221F">
      <w:pPr>
        <w:pStyle w:val="NormalWeb"/>
        <w:shd w:val="clear" w:color="auto" w:fill="FFFFFF"/>
        <w:spacing w:before="0" w:beforeAutospacing="0" w:after="0" w:afterAutospacing="0"/>
      </w:pPr>
      <w:r w:rsidRPr="0095221F">
        <w:rPr>
          <w:b/>
          <w:bCs/>
          <w:color w:val="000000"/>
          <w:sz w:val="22"/>
          <w:szCs w:val="22"/>
        </w:rPr>
        <w:t>Additional Services</w:t>
      </w:r>
    </w:p>
    <w:p w14:paraId="7667FCBE" w14:textId="77777777" w:rsidR="0095221F" w:rsidRPr="0095221F" w:rsidRDefault="0095221F" w:rsidP="0095221F">
      <w:pPr>
        <w:pStyle w:val="NormalWeb"/>
        <w:spacing w:before="0" w:beforeAutospacing="0" w:after="0" w:afterAutospacing="0"/>
      </w:pPr>
      <w:r w:rsidRPr="0095221F">
        <w:rPr>
          <w:color w:val="000000"/>
          <w:sz w:val="22"/>
          <w:szCs w:val="22"/>
        </w:rPr>
        <w:t xml:space="preserve">Online tutoring is also offered through </w:t>
      </w:r>
      <w:hyperlink r:id="rId26" w:history="1">
        <w:r w:rsidRPr="0095221F">
          <w:rPr>
            <w:rStyle w:val="Hyperlink"/>
            <w:color w:val="1155CC"/>
            <w:sz w:val="22"/>
            <w:szCs w:val="22"/>
          </w:rPr>
          <w:t>https://www.hawaii.edu/tutor/index.php</w:t>
        </w:r>
      </w:hyperlink>
      <w:r w:rsidRPr="0095221F">
        <w:rPr>
          <w:color w:val="000000"/>
          <w:sz w:val="22"/>
          <w:szCs w:val="22"/>
        </w:rPr>
        <w:t>: log in to “</w:t>
      </w:r>
      <w:proofErr w:type="spellStart"/>
      <w:r w:rsidRPr="0095221F">
        <w:rPr>
          <w:color w:val="000000"/>
          <w:sz w:val="22"/>
          <w:szCs w:val="22"/>
        </w:rPr>
        <w:t>MyUH</w:t>
      </w:r>
      <w:proofErr w:type="spellEnd"/>
      <w:r w:rsidRPr="0095221F">
        <w:rPr>
          <w:color w:val="000000"/>
          <w:sz w:val="22"/>
          <w:szCs w:val="22"/>
        </w:rPr>
        <w:t>”, click on the “Tutor.com Online Tutoring (all campuses)” tab, then "Proceed to Tutor.com". Click on “Connect Now”.</w:t>
      </w:r>
    </w:p>
    <w:p w14:paraId="0E57E935" w14:textId="77777777" w:rsidR="0095221F" w:rsidRPr="0095221F" w:rsidRDefault="0095221F" w:rsidP="0095221F"/>
    <w:p w14:paraId="5D9A442F"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 xml:space="preserve">The </w:t>
      </w:r>
      <w:proofErr w:type="spellStart"/>
      <w:proofErr w:type="gramStart"/>
      <w:r w:rsidRPr="0095221F">
        <w:rPr>
          <w:rFonts w:ascii="Times New Roman" w:hAnsi="Times New Roman" w:cs="Times New Roman"/>
          <w:b/>
          <w:bCs/>
          <w:color w:val="000000"/>
          <w:sz w:val="22"/>
          <w:szCs w:val="22"/>
        </w:rPr>
        <w:t>Maka‘</w:t>
      </w:r>
      <w:proofErr w:type="gramEnd"/>
      <w:r w:rsidRPr="0095221F">
        <w:rPr>
          <w:rFonts w:ascii="Times New Roman" w:hAnsi="Times New Roman" w:cs="Times New Roman"/>
          <w:b/>
          <w:bCs/>
          <w:color w:val="000000"/>
          <w:sz w:val="22"/>
          <w:szCs w:val="22"/>
        </w:rPr>
        <w:t>ala</w:t>
      </w:r>
      <w:proofErr w:type="spellEnd"/>
      <w:r w:rsidRPr="0095221F">
        <w:rPr>
          <w:rFonts w:ascii="Times New Roman" w:hAnsi="Times New Roman" w:cs="Times New Roman"/>
          <w:b/>
          <w:bCs/>
          <w:color w:val="000000"/>
          <w:sz w:val="22"/>
          <w:szCs w:val="22"/>
        </w:rPr>
        <w:t xml:space="preserve"> Program</w:t>
      </w:r>
    </w:p>
    <w:p w14:paraId="0236A62E" w14:textId="77777777" w:rsidR="0095221F" w:rsidRPr="0095221F" w:rsidRDefault="0095221F" w:rsidP="0095221F">
      <w:pPr>
        <w:pStyle w:val="NormalWeb"/>
        <w:spacing w:before="0" w:beforeAutospacing="0" w:after="0" w:afterAutospacing="0"/>
      </w:pPr>
      <w:r w:rsidRPr="0095221F">
        <w:rPr>
          <w:color w:val="000000"/>
          <w:sz w:val="22"/>
          <w:szCs w:val="22"/>
        </w:rPr>
        <w:t xml:space="preserve">Leeward Community College is committed to student success; therefore, if an instructor feels you need extra support outside of the classroom in order to have a positive experience in class, he/she may refer you to the College’s </w:t>
      </w:r>
      <w:proofErr w:type="spellStart"/>
      <w:proofErr w:type="gramStart"/>
      <w:r w:rsidRPr="0095221F">
        <w:rPr>
          <w:color w:val="000000"/>
          <w:sz w:val="22"/>
          <w:szCs w:val="22"/>
        </w:rPr>
        <w:t>Maka‘</w:t>
      </w:r>
      <w:proofErr w:type="gramEnd"/>
      <w:r w:rsidRPr="0095221F">
        <w:rPr>
          <w:color w:val="000000"/>
          <w:sz w:val="22"/>
          <w:szCs w:val="22"/>
        </w:rPr>
        <w:t>ala</w:t>
      </w:r>
      <w:proofErr w:type="spellEnd"/>
      <w:r w:rsidRPr="0095221F">
        <w:rPr>
          <w:color w:val="000000"/>
          <w:sz w:val="22"/>
          <w:szCs w:val="22"/>
        </w:rPr>
        <w:t xml:space="preserve"> Program to ensure that you have access to all of the resources you may need.</w:t>
      </w:r>
    </w:p>
    <w:p w14:paraId="0591E3CB" w14:textId="77777777" w:rsidR="0095221F" w:rsidRPr="0095221F" w:rsidRDefault="0095221F" w:rsidP="0095221F">
      <w:pPr>
        <w:pStyle w:val="NormalWeb"/>
        <w:spacing w:before="0" w:beforeAutospacing="0" w:after="0" w:afterAutospacing="0"/>
      </w:pPr>
      <w:r w:rsidRPr="0095221F">
        <w:rPr>
          <w:color w:val="000000"/>
          <w:sz w:val="22"/>
          <w:szCs w:val="22"/>
        </w:rPr>
        <w:t> </w:t>
      </w:r>
    </w:p>
    <w:p w14:paraId="48DC9540" w14:textId="77777777" w:rsidR="0095221F" w:rsidRPr="0095221F" w:rsidRDefault="0095221F" w:rsidP="0095221F">
      <w:pPr>
        <w:pStyle w:val="NormalWeb"/>
        <w:spacing w:before="0" w:beforeAutospacing="0" w:after="0" w:afterAutospacing="0"/>
      </w:pPr>
      <w:r w:rsidRPr="0095221F">
        <w:rPr>
          <w:color w:val="000000"/>
          <w:sz w:val="22"/>
          <w:szCs w:val="22"/>
        </w:rPr>
        <w:t xml:space="preserve">The </w:t>
      </w:r>
      <w:proofErr w:type="spellStart"/>
      <w:proofErr w:type="gramStart"/>
      <w:r w:rsidRPr="0095221F">
        <w:rPr>
          <w:color w:val="000000"/>
          <w:sz w:val="22"/>
          <w:szCs w:val="22"/>
        </w:rPr>
        <w:t>Maka‘</w:t>
      </w:r>
      <w:proofErr w:type="gramEnd"/>
      <w:r w:rsidRPr="0095221F">
        <w:rPr>
          <w:color w:val="000000"/>
          <w:sz w:val="22"/>
          <w:szCs w:val="22"/>
        </w:rPr>
        <w:t>ala</w:t>
      </w:r>
      <w:proofErr w:type="spellEnd"/>
      <w:r w:rsidRPr="0095221F">
        <w:rPr>
          <w:color w:val="000000"/>
          <w:sz w:val="22"/>
          <w:szCs w:val="22"/>
        </w:rPr>
        <w:t xml:space="preserve"> Program is a campus-wide program that seeks to support students early in the semester when they first begin experiencing difficulty in a class.  If you are referred to the program, know that it has been done in an effort to connect you with all of the support you may need to do well this semester. </w:t>
      </w:r>
    </w:p>
    <w:p w14:paraId="5156930E" w14:textId="77777777" w:rsidR="0095221F" w:rsidRPr="0095221F" w:rsidRDefault="0095221F" w:rsidP="0095221F"/>
    <w:p w14:paraId="01545057" w14:textId="77777777" w:rsidR="0095221F" w:rsidRPr="0095221F" w:rsidRDefault="0095221F" w:rsidP="0095221F">
      <w:pPr>
        <w:pStyle w:val="NormalWeb"/>
        <w:shd w:val="clear" w:color="auto" w:fill="FFFFFF"/>
        <w:spacing w:before="0" w:beforeAutospacing="0" w:after="0" w:afterAutospacing="0"/>
      </w:pPr>
      <w:proofErr w:type="spellStart"/>
      <w:r w:rsidRPr="0095221F">
        <w:rPr>
          <w:i/>
          <w:iCs/>
          <w:color w:val="000000"/>
          <w:sz w:val="22"/>
          <w:szCs w:val="22"/>
        </w:rPr>
        <w:t>Makaʻala</w:t>
      </w:r>
      <w:proofErr w:type="spellEnd"/>
      <w:r w:rsidRPr="0095221F">
        <w:rPr>
          <w:i/>
          <w:iCs/>
          <w:color w:val="000000"/>
          <w:sz w:val="22"/>
          <w:szCs w:val="22"/>
        </w:rPr>
        <w:t xml:space="preserve"> means “eyes that are awake,” and reminds us that it is the responsibility of everyone involved—instructors, support services AND students—to be alert, watchful and vigilant and to attend to students’ success with “wide-open eyes.”</w:t>
      </w:r>
    </w:p>
    <w:p w14:paraId="1A9ABB53" w14:textId="77777777" w:rsidR="0095221F" w:rsidRPr="0095221F" w:rsidRDefault="0095221F" w:rsidP="0095221F">
      <w:pPr>
        <w:pStyle w:val="NormalWeb"/>
        <w:shd w:val="clear" w:color="auto" w:fill="FFFFFF"/>
        <w:spacing w:before="0" w:beforeAutospacing="0" w:after="0" w:afterAutospacing="0"/>
      </w:pPr>
      <w:r w:rsidRPr="0095221F">
        <w:t> </w:t>
      </w:r>
    </w:p>
    <w:p w14:paraId="3D112EF4" w14:textId="77777777" w:rsidR="0095221F" w:rsidRPr="0095221F" w:rsidRDefault="0095221F" w:rsidP="0095221F">
      <w:pPr>
        <w:pStyle w:val="Heading3"/>
        <w:shd w:val="clear" w:color="auto" w:fill="FFFFFF"/>
        <w:spacing w:before="0"/>
        <w:rPr>
          <w:rFonts w:ascii="Times New Roman" w:hAnsi="Times New Roman" w:cs="Times New Roman"/>
        </w:rPr>
      </w:pPr>
      <w:r w:rsidRPr="0095221F">
        <w:rPr>
          <w:rFonts w:ascii="Times New Roman" w:hAnsi="Times New Roman" w:cs="Times New Roman"/>
          <w:color w:val="000000"/>
          <w:sz w:val="22"/>
          <w:szCs w:val="22"/>
        </w:rPr>
        <w:t>Assessment for Student Work</w:t>
      </w:r>
    </w:p>
    <w:p w14:paraId="574316C6" w14:textId="77777777" w:rsidR="0095221F" w:rsidRPr="0095221F" w:rsidRDefault="0095221F" w:rsidP="0095221F">
      <w:pPr>
        <w:pStyle w:val="NormalWeb"/>
        <w:spacing w:before="0" w:beforeAutospacing="0" w:after="0" w:afterAutospacing="0"/>
      </w:pPr>
      <w:r w:rsidRPr="0095221F">
        <w:rPr>
          <w:color w:val="000000"/>
          <w:sz w:val="22"/>
          <w:szCs w:val="22"/>
        </w:rPr>
        <w:t>With the goal of continuing to improve the quality of educational services offered to students, Leeward CC conducts assessments of student achievement of course, program, and institutional learning outcomes. Student work is used anonymously as the basis of these assessments, and the work you do in this course may be used in these assessment efforts.</w:t>
      </w:r>
    </w:p>
    <w:p w14:paraId="43CDA111" w14:textId="77777777" w:rsidR="0095221F" w:rsidRPr="0095221F" w:rsidRDefault="0095221F" w:rsidP="0095221F">
      <w:pPr>
        <w:pStyle w:val="NormalWeb"/>
        <w:shd w:val="clear" w:color="auto" w:fill="FFFFFF"/>
        <w:spacing w:before="0" w:beforeAutospacing="0" w:after="0" w:afterAutospacing="0"/>
      </w:pPr>
      <w:r w:rsidRPr="0095221F">
        <w:t> </w:t>
      </w:r>
    </w:p>
    <w:p w14:paraId="42A8DBAC" w14:textId="77777777" w:rsidR="0095221F" w:rsidRPr="0095221F" w:rsidRDefault="0095221F" w:rsidP="0095221F">
      <w:pPr>
        <w:pStyle w:val="Heading3"/>
        <w:spacing w:before="0"/>
        <w:rPr>
          <w:rFonts w:ascii="Times New Roman" w:hAnsi="Times New Roman" w:cs="Times New Roman"/>
          <w:b/>
          <w:bCs/>
        </w:rPr>
      </w:pPr>
      <w:r w:rsidRPr="0095221F">
        <w:rPr>
          <w:rFonts w:ascii="Times New Roman" w:hAnsi="Times New Roman" w:cs="Times New Roman"/>
          <w:b/>
          <w:bCs/>
          <w:color w:val="000000"/>
          <w:sz w:val="22"/>
          <w:szCs w:val="22"/>
        </w:rPr>
        <w:t>UH Alert Emergency Notification</w:t>
      </w:r>
    </w:p>
    <w:p w14:paraId="63002ECC" w14:textId="77777777" w:rsidR="0095221F" w:rsidRPr="0095221F" w:rsidRDefault="0095221F" w:rsidP="0095221F">
      <w:pPr>
        <w:pStyle w:val="NormalWeb"/>
        <w:spacing w:before="0" w:beforeAutospacing="0" w:after="0" w:afterAutospacing="0"/>
      </w:pPr>
      <w:r w:rsidRPr="0095221F">
        <w:rPr>
          <w:color w:val="000000"/>
          <w:sz w:val="22"/>
          <w:szCs w:val="22"/>
        </w:rPr>
        <w:t>The UH Alert emergency notification system is the primary communication tool used to alert the Leeward Community College community of an immediate threat to the safety and security of our students and employees.  UH Alert is also used to announce campus closures.</w:t>
      </w:r>
    </w:p>
    <w:p w14:paraId="191035BB" w14:textId="77777777" w:rsidR="0095221F" w:rsidRPr="0095221F" w:rsidRDefault="0095221F" w:rsidP="0095221F">
      <w:pPr>
        <w:pStyle w:val="NormalWeb"/>
        <w:spacing w:before="0" w:beforeAutospacing="0" w:after="0" w:afterAutospacing="0"/>
      </w:pPr>
      <w:r w:rsidRPr="0095221F">
        <w:rPr>
          <w:color w:val="000000"/>
          <w:sz w:val="22"/>
          <w:szCs w:val="22"/>
        </w:rPr>
        <w:t> </w:t>
      </w:r>
    </w:p>
    <w:p w14:paraId="1DEA16CF" w14:textId="77777777" w:rsidR="0095221F" w:rsidRPr="0095221F" w:rsidRDefault="0095221F" w:rsidP="0095221F">
      <w:pPr>
        <w:pStyle w:val="NormalWeb"/>
        <w:spacing w:before="0" w:beforeAutospacing="0" w:after="0" w:afterAutospacing="0"/>
      </w:pPr>
      <w:r w:rsidRPr="0095221F">
        <w:rPr>
          <w:color w:val="000000"/>
          <w:sz w:val="22"/>
          <w:szCs w:val="22"/>
        </w:rPr>
        <w:t>You must register online to receive the UH Alert service.  UH Alert includes automated emergency messages sent via email and text message alerts sent to mobile phones.  All students, faculty and staff are encouraged to sign up online at:</w:t>
      </w:r>
      <w:hyperlink r:id="rId27" w:history="1">
        <w:r w:rsidRPr="0095221F">
          <w:rPr>
            <w:rStyle w:val="Hyperlink"/>
            <w:color w:val="1155CC"/>
            <w:sz w:val="22"/>
            <w:szCs w:val="22"/>
          </w:rPr>
          <w:t xml:space="preserve"> https://www.hawaii.edu/alert</w:t>
        </w:r>
      </w:hyperlink>
      <w:r w:rsidRPr="0095221F">
        <w:rPr>
          <w:color w:val="000000"/>
          <w:sz w:val="22"/>
          <w:szCs w:val="22"/>
        </w:rPr>
        <w:t>.</w:t>
      </w:r>
    </w:p>
    <w:p w14:paraId="3879CECD" w14:textId="77777777" w:rsidR="0095221F" w:rsidRPr="0095221F" w:rsidRDefault="0095221F" w:rsidP="0095221F">
      <w:pPr>
        <w:pStyle w:val="NormalWeb"/>
        <w:spacing w:before="0" w:beforeAutospacing="0" w:after="0" w:afterAutospacing="0"/>
      </w:pPr>
      <w:r w:rsidRPr="0095221F">
        <w:rPr>
          <w:b/>
          <w:bCs/>
          <w:color w:val="222222"/>
          <w:sz w:val="22"/>
          <w:szCs w:val="22"/>
          <w:shd w:val="clear" w:color="auto" w:fill="FFFFFF"/>
        </w:rPr>
        <w:t> </w:t>
      </w:r>
    </w:p>
    <w:p w14:paraId="33FF72E1" w14:textId="77777777" w:rsidR="0095221F" w:rsidRPr="0095221F" w:rsidRDefault="0095221F" w:rsidP="0095221F">
      <w:pPr>
        <w:pStyle w:val="Heading3"/>
        <w:shd w:val="clear" w:color="auto" w:fill="FFFFFF"/>
        <w:spacing w:before="0"/>
        <w:rPr>
          <w:rFonts w:ascii="Times New Roman" w:hAnsi="Times New Roman" w:cs="Times New Roman"/>
        </w:rPr>
      </w:pPr>
      <w:r w:rsidRPr="0095221F">
        <w:rPr>
          <w:rFonts w:ascii="Times New Roman" w:hAnsi="Times New Roman" w:cs="Times New Roman"/>
          <w:color w:val="000000"/>
          <w:sz w:val="22"/>
          <w:szCs w:val="22"/>
        </w:rPr>
        <w:t>Withdrawal Deadlines for 16-week and Part-of-term Course</w:t>
      </w:r>
      <w:r w:rsidRPr="0095221F">
        <w:rPr>
          <w:rFonts w:ascii="Times New Roman" w:hAnsi="Times New Roman" w:cs="Times New Roman"/>
          <w:color w:val="222222"/>
          <w:sz w:val="22"/>
          <w:szCs w:val="22"/>
        </w:rPr>
        <w:t>s</w:t>
      </w:r>
    </w:p>
    <w:p w14:paraId="69E6E47F" w14:textId="77777777" w:rsidR="0095221F" w:rsidRPr="0095221F" w:rsidRDefault="0095221F" w:rsidP="0095221F">
      <w:pPr>
        <w:pStyle w:val="NormalWeb"/>
        <w:shd w:val="clear" w:color="auto" w:fill="FFFFFF"/>
        <w:spacing w:before="0" w:beforeAutospacing="0" w:after="0" w:afterAutospacing="0"/>
        <w:rPr>
          <w:color w:val="222222"/>
          <w:sz w:val="22"/>
          <w:szCs w:val="22"/>
        </w:rPr>
      </w:pPr>
      <w:r w:rsidRPr="0095221F">
        <w:rPr>
          <w:color w:val="222222"/>
          <w:sz w:val="22"/>
          <w:szCs w:val="22"/>
        </w:rPr>
        <w:t>Not all deadlines for withdrawal are the same.  Refer to the</w:t>
      </w:r>
      <w:hyperlink r:id="rId28" w:history="1">
        <w:r w:rsidRPr="0095221F">
          <w:rPr>
            <w:rStyle w:val="Hyperlink"/>
            <w:color w:val="222222"/>
            <w:sz w:val="22"/>
            <w:szCs w:val="22"/>
          </w:rPr>
          <w:t xml:space="preserve"> </w:t>
        </w:r>
        <w:r w:rsidRPr="0095221F">
          <w:rPr>
            <w:rStyle w:val="Hyperlink"/>
            <w:sz w:val="22"/>
            <w:szCs w:val="22"/>
          </w:rPr>
          <w:t>Academic Deadlines</w:t>
        </w:r>
      </w:hyperlink>
      <w:r w:rsidRPr="0095221F">
        <w:rPr>
          <w:color w:val="222222"/>
          <w:sz w:val="22"/>
          <w:szCs w:val="22"/>
        </w:rPr>
        <w:t xml:space="preserve"> page for the traditional 16-week courses.  For part-of-term courses, specific deadlines are located in the Class Availability List for each course.  Click on the specific CRN and the important registration and withdrawal deadlines unique to the class are listed.  Consult these</w:t>
      </w:r>
      <w:hyperlink r:id="rId29" w:history="1">
        <w:r w:rsidRPr="0095221F">
          <w:rPr>
            <w:rStyle w:val="Hyperlink"/>
            <w:color w:val="222222"/>
            <w:sz w:val="22"/>
            <w:szCs w:val="22"/>
          </w:rPr>
          <w:t xml:space="preserve"> </w:t>
        </w:r>
        <w:r w:rsidRPr="0095221F">
          <w:rPr>
            <w:rStyle w:val="Hyperlink"/>
            <w:sz w:val="22"/>
            <w:szCs w:val="22"/>
          </w:rPr>
          <w:t>instructions</w:t>
        </w:r>
      </w:hyperlink>
      <w:r w:rsidRPr="0095221F">
        <w:rPr>
          <w:color w:val="222222"/>
          <w:sz w:val="22"/>
          <w:szCs w:val="22"/>
        </w:rPr>
        <w:t xml:space="preserve"> on how to locate these special deadlines.</w:t>
      </w:r>
    </w:p>
    <w:p w14:paraId="59D8D645" w14:textId="77777777" w:rsidR="0095221F" w:rsidRPr="0095221F" w:rsidRDefault="0095221F" w:rsidP="0095221F">
      <w:pPr>
        <w:pStyle w:val="NormalWeb"/>
        <w:shd w:val="clear" w:color="auto" w:fill="FFFFFF"/>
        <w:spacing w:before="0" w:beforeAutospacing="0" w:after="0" w:afterAutospacing="0"/>
        <w:rPr>
          <w:color w:val="222222"/>
          <w:sz w:val="22"/>
          <w:szCs w:val="22"/>
        </w:rPr>
      </w:pPr>
    </w:p>
    <w:p w14:paraId="6EA0F1C0" w14:textId="77777777" w:rsidR="0095221F" w:rsidRPr="0095221F" w:rsidRDefault="0095221F" w:rsidP="0095221F">
      <w:pPr>
        <w:pStyle w:val="NormalWeb"/>
        <w:shd w:val="clear" w:color="auto" w:fill="FFFFFF"/>
        <w:spacing w:before="0" w:beforeAutospacing="0" w:after="0" w:afterAutospacing="0"/>
        <w:rPr>
          <w:b/>
          <w:bCs/>
          <w:color w:val="222222"/>
          <w:sz w:val="22"/>
          <w:szCs w:val="22"/>
        </w:rPr>
      </w:pPr>
      <w:r w:rsidRPr="0095221F">
        <w:rPr>
          <w:b/>
          <w:bCs/>
          <w:color w:val="222222"/>
          <w:sz w:val="22"/>
          <w:szCs w:val="22"/>
        </w:rPr>
        <w:t>Campus Resources for Distance Learning Students</w:t>
      </w:r>
    </w:p>
    <w:p w14:paraId="2F67470A" w14:textId="77777777" w:rsidR="0095221F" w:rsidRPr="0095221F" w:rsidRDefault="0095221F" w:rsidP="0095221F">
      <w:pPr>
        <w:pStyle w:val="NormalWeb"/>
        <w:shd w:val="clear" w:color="auto" w:fill="FFFFFF"/>
        <w:spacing w:before="0" w:beforeAutospacing="0" w:after="0" w:afterAutospacing="0"/>
      </w:pPr>
      <w:hyperlink r:id="rId30" w:history="1">
        <w:r w:rsidRPr="0095221F">
          <w:rPr>
            <w:rStyle w:val="Hyperlink"/>
          </w:rPr>
          <w:t>http://www2.leeward.hawaii.edu/emc/distance-education-students-resources</w:t>
        </w:r>
      </w:hyperlink>
    </w:p>
    <w:p w14:paraId="281D20E1" w14:textId="77777777" w:rsidR="0095221F" w:rsidRPr="0095221F" w:rsidRDefault="0095221F" w:rsidP="0095221F">
      <w:pPr>
        <w:pStyle w:val="NormalWeb"/>
        <w:shd w:val="clear" w:color="auto" w:fill="FFFFFF"/>
        <w:spacing w:before="0" w:beforeAutospacing="0" w:after="0" w:afterAutospacing="0"/>
      </w:pPr>
    </w:p>
    <w:p w14:paraId="00830DD7" w14:textId="77777777" w:rsidR="0095221F" w:rsidRPr="0095221F" w:rsidRDefault="0095221F" w:rsidP="0095221F">
      <w:pPr>
        <w:pStyle w:val="Heading3"/>
        <w:shd w:val="clear" w:color="auto" w:fill="FFFFFF"/>
        <w:spacing w:before="0"/>
        <w:rPr>
          <w:rFonts w:ascii="Times New Roman" w:hAnsi="Times New Roman" w:cs="Times New Roman"/>
        </w:rPr>
      </w:pPr>
      <w:r w:rsidRPr="0095221F">
        <w:rPr>
          <w:rFonts w:ascii="Times New Roman" w:hAnsi="Times New Roman" w:cs="Times New Roman"/>
          <w:color w:val="000000"/>
          <w:sz w:val="22"/>
          <w:szCs w:val="22"/>
        </w:rPr>
        <w:lastRenderedPageBreak/>
        <w:t xml:space="preserve">Student Access to Mental Health Services </w:t>
      </w:r>
    </w:p>
    <w:p w14:paraId="3EB6AA20" w14:textId="77777777" w:rsidR="0095221F" w:rsidRPr="0095221F" w:rsidRDefault="0095221F" w:rsidP="0095221F">
      <w:pPr>
        <w:pStyle w:val="NormalWeb"/>
        <w:shd w:val="clear" w:color="auto" w:fill="FFFFFF"/>
        <w:spacing w:before="0" w:beforeAutospacing="0" w:after="0" w:afterAutospacing="0"/>
      </w:pPr>
      <w:r w:rsidRPr="0095221F">
        <w:rPr>
          <w:color w:val="222222"/>
          <w:sz w:val="22"/>
          <w:szCs w:val="22"/>
        </w:rPr>
        <w:t>Leeward Community College understands that the attainment of educational and professional goals depends vitally on students’ health, safety, and wellbeing.  This also includes students’ mental health.  If any currently enrolled Leeward CC student feels they would benefit from the support of mental health services, please contact our mental health professionals. </w:t>
      </w:r>
    </w:p>
    <w:p w14:paraId="00A9703C" w14:textId="77777777" w:rsidR="0095221F" w:rsidRPr="0095221F" w:rsidRDefault="0095221F" w:rsidP="0095221F">
      <w:pPr>
        <w:pStyle w:val="NormalWeb"/>
        <w:spacing w:before="0" w:beforeAutospacing="0" w:after="0" w:afterAutospacing="0"/>
      </w:pPr>
      <w:hyperlink r:id="rId31" w:history="1">
        <w:r w:rsidRPr="0095221F">
          <w:rPr>
            <w:rStyle w:val="Hyperlink"/>
            <w:b/>
            <w:bCs/>
            <w:color w:val="1155CC"/>
            <w:sz w:val="22"/>
            <w:szCs w:val="22"/>
          </w:rPr>
          <w:t>UH System Basic Needs</w:t>
        </w:r>
      </w:hyperlink>
    </w:p>
    <w:p w14:paraId="7F436E3B" w14:textId="77777777" w:rsidR="0095221F" w:rsidRPr="0095221F" w:rsidRDefault="0095221F" w:rsidP="0095221F">
      <w:pPr>
        <w:pStyle w:val="NormalWeb"/>
        <w:spacing w:before="0" w:beforeAutospacing="0" w:after="0" w:afterAutospacing="0"/>
        <w:rPr>
          <w:color w:val="222222"/>
          <w:sz w:val="22"/>
          <w:szCs w:val="22"/>
        </w:rPr>
      </w:pPr>
      <w:r w:rsidRPr="0095221F">
        <w:rPr>
          <w:color w:val="000000"/>
          <w:sz w:val="22"/>
          <w:szCs w:val="22"/>
        </w:rPr>
        <w:t xml:space="preserve">Basic needs include food and housing, childcare, mental health, financial resources and transportation, among others. Student basic needs security is critical for ensuring strong academic performance, persistence and graduation and overall student </w:t>
      </w:r>
      <w:proofErr w:type="spellStart"/>
      <w:r w:rsidRPr="0095221F">
        <w:rPr>
          <w:color w:val="000000"/>
          <w:sz w:val="22"/>
          <w:szCs w:val="22"/>
        </w:rPr>
        <w:t>well being</w:t>
      </w:r>
      <w:proofErr w:type="spellEnd"/>
      <w:r w:rsidRPr="0095221F">
        <w:rPr>
          <w:color w:val="000000"/>
          <w:sz w:val="22"/>
          <w:szCs w:val="22"/>
        </w:rPr>
        <w:t xml:space="preserve">. If you or someone you know are experiencing basic needs insecurity, please go to </w:t>
      </w:r>
      <w:hyperlink r:id="rId32" w:history="1">
        <w:r w:rsidRPr="0095221F">
          <w:rPr>
            <w:rStyle w:val="Hyperlink"/>
            <w:color w:val="1155CC"/>
            <w:sz w:val="22"/>
            <w:szCs w:val="22"/>
          </w:rPr>
          <w:t>UH System Basic Needs</w:t>
        </w:r>
      </w:hyperlink>
      <w:r w:rsidRPr="0095221F">
        <w:rPr>
          <w:color w:val="222222"/>
          <w:sz w:val="22"/>
          <w:szCs w:val="22"/>
        </w:rPr>
        <w:t>.</w:t>
      </w:r>
    </w:p>
    <w:p w14:paraId="58E8D5BA" w14:textId="77777777" w:rsidR="0095221F" w:rsidRPr="0095221F" w:rsidRDefault="0095221F" w:rsidP="0095221F">
      <w:pPr>
        <w:pStyle w:val="NormalWeb"/>
        <w:spacing w:before="0" w:beforeAutospacing="0" w:after="0" w:afterAutospacing="0"/>
        <w:rPr>
          <w:color w:val="222222"/>
          <w:sz w:val="22"/>
          <w:szCs w:val="22"/>
        </w:rPr>
      </w:pPr>
    </w:p>
    <w:p w14:paraId="775C3588" w14:textId="77777777" w:rsidR="0095221F" w:rsidRPr="0095221F" w:rsidRDefault="0095221F" w:rsidP="0095221F">
      <w:pPr>
        <w:pStyle w:val="NormalWeb"/>
        <w:spacing w:before="0" w:beforeAutospacing="0" w:after="0" w:afterAutospacing="0"/>
      </w:pPr>
    </w:p>
    <w:p w14:paraId="277E9101" w14:textId="77777777" w:rsidR="0095221F" w:rsidRPr="0095221F" w:rsidRDefault="0095221F" w:rsidP="0095221F">
      <w:pPr>
        <w:pStyle w:val="Heading2"/>
        <w:spacing w:before="360" w:after="120"/>
        <w:rPr>
          <w:rFonts w:ascii="Times New Roman" w:hAnsi="Times New Roman" w:cs="Times New Roman"/>
        </w:rPr>
      </w:pPr>
      <w:r w:rsidRPr="0095221F">
        <w:rPr>
          <w:rFonts w:ascii="Times New Roman" w:hAnsi="Times New Roman" w:cs="Times New Roman"/>
          <w:color w:val="000000"/>
          <w:sz w:val="32"/>
          <w:szCs w:val="32"/>
        </w:rPr>
        <w:t>Technical Support</w:t>
      </w:r>
    </w:p>
    <w:p w14:paraId="3D8D8ABC" w14:textId="77777777" w:rsidR="0095221F" w:rsidRPr="0095221F" w:rsidRDefault="0095221F" w:rsidP="0095221F">
      <w:pPr>
        <w:pStyle w:val="NormalWeb"/>
        <w:numPr>
          <w:ilvl w:val="0"/>
          <w:numId w:val="10"/>
        </w:numPr>
        <w:spacing w:before="0" w:beforeAutospacing="0" w:after="0" w:afterAutospacing="0"/>
        <w:textAlignment w:val="baseline"/>
        <w:rPr>
          <w:color w:val="000000"/>
          <w:sz w:val="22"/>
          <w:szCs w:val="22"/>
        </w:rPr>
      </w:pPr>
      <w:hyperlink r:id="rId33" w:history="1">
        <w:r w:rsidRPr="0095221F">
          <w:rPr>
            <w:rStyle w:val="Hyperlink"/>
            <w:color w:val="1155CC"/>
            <w:sz w:val="22"/>
            <w:szCs w:val="22"/>
          </w:rPr>
          <w:t>UH ITS Computer Help Desk</w:t>
        </w:r>
      </w:hyperlink>
      <w:r w:rsidRPr="0095221F">
        <w:rPr>
          <w:color w:val="000000"/>
          <w:sz w:val="22"/>
          <w:szCs w:val="22"/>
        </w:rPr>
        <w:t xml:space="preserve"> – email help@hawaii.edu or call 956-8883 (or toll free at 1-800-558-2669 from the neighbor islands, 24/7)</w:t>
      </w:r>
    </w:p>
    <w:p w14:paraId="7A10310D" w14:textId="77777777" w:rsidR="0095221F" w:rsidRPr="0095221F" w:rsidRDefault="0095221F" w:rsidP="0095221F">
      <w:pPr>
        <w:pStyle w:val="NormalWeb"/>
        <w:numPr>
          <w:ilvl w:val="0"/>
          <w:numId w:val="10"/>
        </w:numPr>
        <w:spacing w:before="0" w:beforeAutospacing="0" w:after="0" w:afterAutospacing="0"/>
        <w:textAlignment w:val="baseline"/>
        <w:rPr>
          <w:color w:val="000000"/>
          <w:sz w:val="22"/>
          <w:szCs w:val="22"/>
        </w:rPr>
      </w:pPr>
      <w:proofErr w:type="spellStart"/>
      <w:r w:rsidRPr="0095221F">
        <w:rPr>
          <w:color w:val="000000"/>
          <w:sz w:val="22"/>
          <w:szCs w:val="22"/>
        </w:rPr>
        <w:t>Laulima</w:t>
      </w:r>
      <w:proofErr w:type="spellEnd"/>
      <w:r w:rsidRPr="0095221F">
        <w:rPr>
          <w:color w:val="000000"/>
          <w:sz w:val="22"/>
          <w:szCs w:val="22"/>
        </w:rPr>
        <w:t xml:space="preserve"> Assistance Form – Click on the </w:t>
      </w:r>
      <w:hyperlink r:id="rId34" w:history="1">
        <w:r w:rsidRPr="0095221F">
          <w:rPr>
            <w:rStyle w:val="Hyperlink"/>
            <w:color w:val="1155CC"/>
            <w:sz w:val="22"/>
            <w:szCs w:val="22"/>
          </w:rPr>
          <w:t>Request Assistance</w:t>
        </w:r>
      </w:hyperlink>
      <w:r w:rsidRPr="0095221F">
        <w:rPr>
          <w:color w:val="000000"/>
          <w:sz w:val="22"/>
          <w:szCs w:val="22"/>
        </w:rPr>
        <w:t xml:space="preserve"> link at the bottom of any </w:t>
      </w:r>
      <w:proofErr w:type="spellStart"/>
      <w:r w:rsidRPr="0095221F">
        <w:rPr>
          <w:color w:val="000000"/>
          <w:sz w:val="22"/>
          <w:szCs w:val="22"/>
        </w:rPr>
        <w:t>Laulima</w:t>
      </w:r>
      <w:proofErr w:type="spellEnd"/>
      <w:r w:rsidRPr="0095221F">
        <w:rPr>
          <w:color w:val="000000"/>
          <w:sz w:val="22"/>
          <w:szCs w:val="22"/>
        </w:rPr>
        <w:t xml:space="preserve"> Page to fill out and submit a question and get your answer via email.</w:t>
      </w:r>
    </w:p>
    <w:p w14:paraId="5A36A8FF" w14:textId="77777777" w:rsidR="0095221F" w:rsidRPr="0095221F" w:rsidRDefault="0095221F" w:rsidP="0095221F">
      <w:pPr>
        <w:pStyle w:val="NormalWeb"/>
        <w:numPr>
          <w:ilvl w:val="0"/>
          <w:numId w:val="10"/>
        </w:numPr>
        <w:spacing w:before="0" w:beforeAutospacing="0" w:after="0" w:afterAutospacing="0"/>
        <w:textAlignment w:val="baseline"/>
        <w:rPr>
          <w:color w:val="000000"/>
          <w:sz w:val="22"/>
          <w:szCs w:val="22"/>
        </w:rPr>
      </w:pPr>
      <w:hyperlink r:id="rId35" w:history="1">
        <w:proofErr w:type="spellStart"/>
        <w:r w:rsidRPr="0095221F">
          <w:rPr>
            <w:rStyle w:val="Hyperlink"/>
            <w:color w:val="1155CC"/>
            <w:sz w:val="22"/>
            <w:szCs w:val="22"/>
          </w:rPr>
          <w:t>Laulima</w:t>
        </w:r>
        <w:proofErr w:type="spellEnd"/>
        <w:r w:rsidRPr="0095221F">
          <w:rPr>
            <w:rStyle w:val="Hyperlink"/>
            <w:color w:val="1155CC"/>
            <w:sz w:val="22"/>
            <w:szCs w:val="22"/>
          </w:rPr>
          <w:t xml:space="preserve"> Help</w:t>
        </w:r>
      </w:hyperlink>
    </w:p>
    <w:p w14:paraId="7DFE206A" w14:textId="77777777" w:rsidR="0095221F" w:rsidRPr="0095221F" w:rsidRDefault="0095221F" w:rsidP="0095221F">
      <w:pPr>
        <w:pStyle w:val="NormalWeb"/>
        <w:numPr>
          <w:ilvl w:val="0"/>
          <w:numId w:val="10"/>
        </w:numPr>
        <w:spacing w:before="0" w:beforeAutospacing="0" w:after="0" w:afterAutospacing="0"/>
        <w:textAlignment w:val="baseline"/>
        <w:rPr>
          <w:color w:val="000000"/>
          <w:sz w:val="22"/>
          <w:szCs w:val="22"/>
        </w:rPr>
      </w:pPr>
      <w:hyperlink r:id="rId36" w:history="1">
        <w:r w:rsidRPr="0095221F">
          <w:rPr>
            <w:rStyle w:val="Hyperlink"/>
            <w:color w:val="1155CC"/>
            <w:sz w:val="22"/>
            <w:szCs w:val="22"/>
          </w:rPr>
          <w:t>Information Security for Students</w:t>
        </w:r>
      </w:hyperlink>
    </w:p>
    <w:p w14:paraId="192E8449" w14:textId="77777777" w:rsidR="0095221F" w:rsidRDefault="0095221F" w:rsidP="0095221F">
      <w:pPr>
        <w:pStyle w:val="Heading2"/>
        <w:pBdr>
          <w:bottom w:val="single" w:sz="6" w:space="0" w:color="AAAAAA"/>
        </w:pBdr>
        <w:shd w:val="clear" w:color="auto" w:fill="FFFFFF"/>
        <w:spacing w:before="240" w:after="60"/>
        <w:rPr>
          <w:rFonts w:ascii="Georgia" w:eastAsia="Times New Roman" w:hAnsi="Georgia"/>
          <w:b/>
          <w:bCs/>
          <w:color w:val="841C30"/>
        </w:rPr>
      </w:pPr>
    </w:p>
    <w:p w14:paraId="39944C36" w14:textId="2D635DD7" w:rsidR="00D71E8D" w:rsidRDefault="00D71E8D" w:rsidP="00D71E8D">
      <w:pPr>
        <w:pStyle w:val="NormalWeb"/>
        <w:rPr>
          <w:b/>
          <w:sz w:val="21"/>
          <w:szCs w:val="21"/>
          <w:u w:val="single"/>
        </w:rPr>
      </w:pPr>
    </w:p>
    <w:p w14:paraId="5813DB05" w14:textId="77777777" w:rsidR="00C323BE" w:rsidRDefault="00C323BE" w:rsidP="00D71E8D">
      <w:pPr>
        <w:pStyle w:val="NormalWeb"/>
        <w:rPr>
          <w:b/>
          <w:sz w:val="21"/>
          <w:szCs w:val="21"/>
          <w:u w:val="single"/>
        </w:rPr>
      </w:pPr>
    </w:p>
    <w:p w14:paraId="093C85AB" w14:textId="77777777" w:rsidR="00D71E8D" w:rsidRPr="00DA7F75" w:rsidRDefault="00D71E8D" w:rsidP="00D71E8D">
      <w:pPr>
        <w:pStyle w:val="NormalWeb"/>
        <w:rPr>
          <w:b/>
          <w:sz w:val="21"/>
          <w:szCs w:val="21"/>
          <w:u w:val="single"/>
        </w:rPr>
      </w:pPr>
    </w:p>
    <w:tbl>
      <w:tblPr>
        <w:tblW w:w="9886" w:type="dxa"/>
        <w:tblInd w:w="-458" w:type="dxa"/>
        <w:tblBorders>
          <w:top w:val="single" w:sz="6" w:space="0" w:color="AAAAAA"/>
          <w:left w:val="single" w:sz="6" w:space="0" w:color="AAAAAA"/>
          <w:bottom w:val="single" w:sz="6" w:space="0" w:color="AAAAAA"/>
          <w:right w:val="single" w:sz="6" w:space="0" w:color="AAAAAA"/>
        </w:tblBorders>
        <w:shd w:val="clear" w:color="auto" w:fill="E2DACC"/>
        <w:tblCellMar>
          <w:top w:w="100" w:type="dxa"/>
          <w:left w:w="100" w:type="dxa"/>
          <w:bottom w:w="100" w:type="dxa"/>
          <w:right w:w="100" w:type="dxa"/>
        </w:tblCellMar>
        <w:tblLook w:val="04A0" w:firstRow="1" w:lastRow="0" w:firstColumn="1" w:lastColumn="0" w:noHBand="0" w:noVBand="1"/>
      </w:tblPr>
      <w:tblGrid>
        <w:gridCol w:w="610"/>
        <w:gridCol w:w="1460"/>
        <w:gridCol w:w="7816"/>
      </w:tblGrid>
      <w:tr w:rsidR="00D71E8D" w14:paraId="37793FB7" w14:textId="77777777" w:rsidTr="0095221F">
        <w:trPr>
          <w:trHeight w:val="727"/>
        </w:trPr>
        <w:tc>
          <w:tcPr>
            <w:tcW w:w="610" w:type="dxa"/>
            <w:tcBorders>
              <w:top w:val="single" w:sz="6" w:space="0" w:color="AAAAAA"/>
              <w:left w:val="single" w:sz="6" w:space="0" w:color="AAAAAA"/>
              <w:bottom w:val="single" w:sz="6" w:space="0" w:color="AAAAAA"/>
              <w:right w:val="single" w:sz="6" w:space="0" w:color="AAAAAA"/>
            </w:tcBorders>
            <w:shd w:val="clear" w:color="auto" w:fill="604B30"/>
            <w:tcMar>
              <w:top w:w="48" w:type="dxa"/>
              <w:left w:w="48" w:type="dxa"/>
              <w:bottom w:w="48" w:type="dxa"/>
              <w:right w:w="48" w:type="dxa"/>
            </w:tcMar>
            <w:vAlign w:val="center"/>
            <w:hideMark/>
          </w:tcPr>
          <w:p w14:paraId="71E0A09F" w14:textId="77777777" w:rsidR="00D71E8D" w:rsidRDefault="00D71E8D" w:rsidP="00B37A90">
            <w:pPr>
              <w:spacing w:before="240" w:after="240"/>
              <w:jc w:val="center"/>
              <w:rPr>
                <w:b/>
                <w:bCs/>
                <w:color w:val="FFFFFF"/>
                <w:sz w:val="21"/>
                <w:szCs w:val="21"/>
              </w:rPr>
            </w:pPr>
            <w:r>
              <w:rPr>
                <w:b/>
                <w:bCs/>
                <w:color w:val="FFFFFF"/>
                <w:sz w:val="21"/>
                <w:szCs w:val="21"/>
              </w:rPr>
              <w:t>Week</w:t>
            </w:r>
          </w:p>
        </w:tc>
        <w:tc>
          <w:tcPr>
            <w:tcW w:w="1460" w:type="dxa"/>
            <w:tcBorders>
              <w:top w:val="single" w:sz="6" w:space="0" w:color="AAAAAA"/>
              <w:left w:val="single" w:sz="6" w:space="0" w:color="AAAAAA"/>
              <w:bottom w:val="single" w:sz="6" w:space="0" w:color="AAAAAA"/>
              <w:right w:val="single" w:sz="6" w:space="0" w:color="AAAAAA"/>
            </w:tcBorders>
            <w:shd w:val="clear" w:color="auto" w:fill="604B30"/>
            <w:tcMar>
              <w:top w:w="48" w:type="dxa"/>
              <w:left w:w="48" w:type="dxa"/>
              <w:bottom w:w="48" w:type="dxa"/>
              <w:right w:w="48" w:type="dxa"/>
            </w:tcMar>
            <w:vAlign w:val="center"/>
            <w:hideMark/>
          </w:tcPr>
          <w:p w14:paraId="517EFA1B" w14:textId="77777777" w:rsidR="00D71E8D" w:rsidRDefault="00D71E8D" w:rsidP="00B37A90">
            <w:pPr>
              <w:spacing w:before="240" w:after="240"/>
              <w:jc w:val="center"/>
              <w:rPr>
                <w:b/>
                <w:bCs/>
                <w:color w:val="FFFFFF"/>
                <w:sz w:val="21"/>
                <w:szCs w:val="21"/>
              </w:rPr>
            </w:pPr>
            <w:r>
              <w:rPr>
                <w:b/>
                <w:bCs/>
                <w:color w:val="FFFFFF"/>
                <w:sz w:val="21"/>
                <w:szCs w:val="21"/>
              </w:rPr>
              <w:t>Dates</w:t>
            </w:r>
          </w:p>
        </w:tc>
        <w:tc>
          <w:tcPr>
            <w:tcW w:w="7816" w:type="dxa"/>
            <w:tcBorders>
              <w:top w:val="single" w:sz="6" w:space="0" w:color="AAAAAA"/>
              <w:left w:val="single" w:sz="6" w:space="0" w:color="AAAAAA"/>
              <w:bottom w:val="single" w:sz="6" w:space="0" w:color="AAAAAA"/>
              <w:right w:val="single" w:sz="6" w:space="0" w:color="AAAAAA"/>
            </w:tcBorders>
            <w:shd w:val="clear" w:color="auto" w:fill="604B30"/>
            <w:tcMar>
              <w:top w:w="48" w:type="dxa"/>
              <w:left w:w="48" w:type="dxa"/>
              <w:bottom w:w="48" w:type="dxa"/>
              <w:right w:w="48" w:type="dxa"/>
            </w:tcMar>
            <w:vAlign w:val="center"/>
            <w:hideMark/>
          </w:tcPr>
          <w:p w14:paraId="0F4DD1E0" w14:textId="77777777" w:rsidR="00D71E8D" w:rsidRDefault="00D71E8D" w:rsidP="00B37A90">
            <w:pPr>
              <w:spacing w:before="240" w:after="240"/>
              <w:jc w:val="center"/>
              <w:rPr>
                <w:b/>
                <w:bCs/>
                <w:color w:val="FFFFFF"/>
                <w:sz w:val="21"/>
                <w:szCs w:val="21"/>
              </w:rPr>
            </w:pPr>
            <w:r>
              <w:rPr>
                <w:b/>
                <w:bCs/>
                <w:color w:val="FFFFFF"/>
                <w:sz w:val="21"/>
                <w:szCs w:val="21"/>
              </w:rPr>
              <w:t>Topics</w:t>
            </w:r>
          </w:p>
        </w:tc>
      </w:tr>
      <w:tr w:rsidR="00D71E8D" w:rsidRPr="00682495" w14:paraId="0F4A7F9B" w14:textId="77777777" w:rsidTr="0095221F">
        <w:trPr>
          <w:trHeight w:val="1620"/>
        </w:trPr>
        <w:tc>
          <w:tcPr>
            <w:tcW w:w="61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418E11F1" w14:textId="77777777" w:rsidR="00D71E8D" w:rsidRDefault="00D71E8D" w:rsidP="00B37A90">
            <w:pPr>
              <w:spacing w:before="240" w:after="240"/>
              <w:rPr>
                <w:color w:val="000000"/>
                <w:sz w:val="21"/>
                <w:szCs w:val="21"/>
              </w:rPr>
            </w:pPr>
            <w:r>
              <w:rPr>
                <w:color w:val="000000"/>
                <w:sz w:val="21"/>
                <w:szCs w:val="21"/>
              </w:rPr>
              <w:t>1</w:t>
            </w:r>
          </w:p>
        </w:tc>
        <w:tc>
          <w:tcPr>
            <w:tcW w:w="146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15BC24F4" w14:textId="77777777" w:rsidR="0095221F" w:rsidRDefault="0095221F" w:rsidP="00B37A90">
            <w:pPr>
              <w:spacing w:before="240" w:after="240"/>
              <w:rPr>
                <w:color w:val="000000"/>
                <w:sz w:val="22"/>
                <w:szCs w:val="22"/>
              </w:rPr>
            </w:pPr>
            <w:r>
              <w:rPr>
                <w:color w:val="000000"/>
                <w:sz w:val="22"/>
                <w:szCs w:val="22"/>
              </w:rPr>
              <w:t xml:space="preserve">August 24 </w:t>
            </w:r>
          </w:p>
          <w:p w14:paraId="04A45D3E" w14:textId="3099C234" w:rsidR="0095221F" w:rsidRDefault="0095221F" w:rsidP="00B37A90">
            <w:pPr>
              <w:spacing w:before="240" w:after="240"/>
              <w:rPr>
                <w:color w:val="000000"/>
                <w:sz w:val="22"/>
                <w:szCs w:val="22"/>
              </w:rPr>
            </w:pPr>
            <w:r>
              <w:rPr>
                <w:color w:val="000000"/>
                <w:sz w:val="22"/>
                <w:szCs w:val="22"/>
              </w:rPr>
              <w:t xml:space="preserve">&amp; </w:t>
            </w:r>
          </w:p>
          <w:p w14:paraId="22DD5B69" w14:textId="5672584F" w:rsidR="00D71E8D" w:rsidRPr="009D5F90" w:rsidRDefault="0095221F" w:rsidP="00B37A90">
            <w:pPr>
              <w:spacing w:before="240" w:after="240"/>
              <w:rPr>
                <w:color w:val="000000"/>
                <w:sz w:val="22"/>
                <w:szCs w:val="22"/>
              </w:rPr>
            </w:pPr>
            <w:r>
              <w:rPr>
                <w:color w:val="000000"/>
                <w:sz w:val="22"/>
                <w:szCs w:val="22"/>
              </w:rPr>
              <w:t>August 26</w:t>
            </w:r>
          </w:p>
        </w:tc>
        <w:tc>
          <w:tcPr>
            <w:tcW w:w="7816"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21087D80" w14:textId="77777777" w:rsidR="00D71E8D" w:rsidRPr="009D5F90" w:rsidRDefault="00D71E8D" w:rsidP="00D71E8D">
            <w:pPr>
              <w:numPr>
                <w:ilvl w:val="1"/>
                <w:numId w:val="3"/>
              </w:numPr>
              <w:spacing w:before="100" w:beforeAutospacing="1" w:after="24" w:line="360" w:lineRule="atLeast"/>
              <w:ind w:left="384"/>
              <w:rPr>
                <w:color w:val="000000"/>
                <w:sz w:val="22"/>
                <w:szCs w:val="22"/>
              </w:rPr>
            </w:pPr>
            <w:r w:rsidRPr="009D5F90">
              <w:rPr>
                <w:color w:val="000000"/>
                <w:sz w:val="22"/>
                <w:szCs w:val="22"/>
              </w:rPr>
              <w:t>Introduction</w:t>
            </w:r>
          </w:p>
          <w:p w14:paraId="5DC34D5F" w14:textId="77777777" w:rsidR="00D71E8D" w:rsidRPr="009D5F90" w:rsidRDefault="00D71E8D" w:rsidP="00D71E8D">
            <w:pPr>
              <w:numPr>
                <w:ilvl w:val="1"/>
                <w:numId w:val="3"/>
              </w:numPr>
              <w:spacing w:before="100" w:beforeAutospacing="1" w:after="24" w:line="360" w:lineRule="atLeast"/>
              <w:ind w:left="384"/>
              <w:rPr>
                <w:color w:val="000000"/>
                <w:sz w:val="22"/>
                <w:szCs w:val="22"/>
              </w:rPr>
            </w:pPr>
            <w:r w:rsidRPr="009D5F90">
              <w:rPr>
                <w:color w:val="000000"/>
                <w:sz w:val="22"/>
                <w:szCs w:val="22"/>
              </w:rPr>
              <w:t>Music – communication</w:t>
            </w:r>
          </w:p>
          <w:p w14:paraId="287C265B" w14:textId="77777777" w:rsidR="00D71E8D" w:rsidRPr="009D5F90" w:rsidRDefault="00D71E8D" w:rsidP="00D71E8D">
            <w:pPr>
              <w:numPr>
                <w:ilvl w:val="1"/>
                <w:numId w:val="3"/>
              </w:numPr>
              <w:spacing w:before="100" w:beforeAutospacing="1" w:after="24" w:line="360" w:lineRule="atLeast"/>
              <w:ind w:left="384"/>
              <w:rPr>
                <w:color w:val="000000"/>
                <w:sz w:val="22"/>
                <w:szCs w:val="22"/>
              </w:rPr>
            </w:pPr>
            <w:r w:rsidRPr="009D5F90">
              <w:rPr>
                <w:color w:val="000000"/>
                <w:sz w:val="22"/>
                <w:szCs w:val="22"/>
              </w:rPr>
              <w:t>Beethoven 5</w:t>
            </w:r>
            <w:r w:rsidRPr="009D5F90">
              <w:rPr>
                <w:color w:val="000000"/>
                <w:sz w:val="22"/>
                <w:szCs w:val="22"/>
                <w:vertAlign w:val="superscript"/>
              </w:rPr>
              <w:t>th</w:t>
            </w:r>
            <w:r w:rsidRPr="009D5F90">
              <w:rPr>
                <w:color w:val="000000"/>
                <w:sz w:val="22"/>
                <w:szCs w:val="22"/>
              </w:rPr>
              <w:t xml:space="preserve"> Symphony, Beethoven 9</w:t>
            </w:r>
            <w:r w:rsidRPr="009D5F90">
              <w:rPr>
                <w:color w:val="000000"/>
                <w:sz w:val="22"/>
                <w:szCs w:val="22"/>
                <w:vertAlign w:val="superscript"/>
              </w:rPr>
              <w:t>th</w:t>
            </w:r>
            <w:r w:rsidRPr="009D5F90">
              <w:rPr>
                <w:color w:val="000000"/>
                <w:sz w:val="22"/>
                <w:szCs w:val="22"/>
              </w:rPr>
              <w:t xml:space="preserve"> Symphony</w:t>
            </w:r>
          </w:p>
          <w:p w14:paraId="3DD839AA" w14:textId="77777777" w:rsidR="00D71E8D" w:rsidRDefault="00D71E8D" w:rsidP="00D71E8D">
            <w:pPr>
              <w:numPr>
                <w:ilvl w:val="1"/>
                <w:numId w:val="3"/>
              </w:numPr>
              <w:pBdr>
                <w:bottom w:val="single" w:sz="12" w:space="1" w:color="auto"/>
              </w:pBdr>
              <w:spacing w:before="100" w:beforeAutospacing="1" w:after="24" w:line="360" w:lineRule="atLeast"/>
              <w:ind w:left="384"/>
              <w:rPr>
                <w:color w:val="000000"/>
                <w:sz w:val="22"/>
                <w:szCs w:val="22"/>
              </w:rPr>
            </w:pPr>
            <w:r w:rsidRPr="009D5F90">
              <w:rPr>
                <w:color w:val="000000"/>
                <w:sz w:val="22"/>
                <w:szCs w:val="22"/>
              </w:rPr>
              <w:t>Beethoven Fur Elise (Therese Malfatti)</w:t>
            </w:r>
          </w:p>
          <w:p w14:paraId="2B2908F9" w14:textId="77777777" w:rsidR="00D71E8D" w:rsidRDefault="00D71E8D" w:rsidP="00D71E8D">
            <w:pPr>
              <w:numPr>
                <w:ilvl w:val="1"/>
                <w:numId w:val="3"/>
              </w:numPr>
              <w:spacing w:before="100" w:beforeAutospacing="1" w:after="24" w:line="360" w:lineRule="atLeast"/>
              <w:ind w:left="384"/>
              <w:rPr>
                <w:color w:val="000000"/>
                <w:sz w:val="22"/>
                <w:szCs w:val="22"/>
              </w:rPr>
            </w:pPr>
            <w:r w:rsidRPr="009D5F90">
              <w:rPr>
                <w:color w:val="000000"/>
                <w:sz w:val="22"/>
                <w:szCs w:val="22"/>
              </w:rPr>
              <w:t>Neumes, Notation System</w:t>
            </w:r>
          </w:p>
          <w:p w14:paraId="604A069B" w14:textId="77777777" w:rsidR="00D71E8D" w:rsidRPr="009D5F90" w:rsidRDefault="00D71E8D" w:rsidP="00D71E8D">
            <w:pPr>
              <w:numPr>
                <w:ilvl w:val="1"/>
                <w:numId w:val="3"/>
              </w:numPr>
              <w:spacing w:before="100" w:beforeAutospacing="1" w:after="24" w:line="360" w:lineRule="atLeast"/>
              <w:ind w:left="384"/>
              <w:rPr>
                <w:color w:val="000000"/>
                <w:sz w:val="22"/>
                <w:szCs w:val="22"/>
              </w:rPr>
            </w:pPr>
            <w:r>
              <w:rPr>
                <w:color w:val="000000"/>
                <w:sz w:val="22"/>
                <w:szCs w:val="22"/>
              </w:rPr>
              <w:t>Western Music History Overview</w:t>
            </w:r>
          </w:p>
          <w:p w14:paraId="12EC5376" w14:textId="77777777" w:rsidR="00D71E8D" w:rsidRPr="009D5F90" w:rsidRDefault="00D71E8D" w:rsidP="00D71E8D">
            <w:pPr>
              <w:numPr>
                <w:ilvl w:val="1"/>
                <w:numId w:val="3"/>
              </w:numPr>
              <w:spacing w:before="100" w:beforeAutospacing="1" w:after="24" w:line="360" w:lineRule="atLeast"/>
              <w:ind w:left="384"/>
              <w:rPr>
                <w:color w:val="000000"/>
                <w:sz w:val="22"/>
                <w:szCs w:val="22"/>
              </w:rPr>
            </w:pPr>
            <w:r>
              <w:rPr>
                <w:color w:val="000000"/>
                <w:sz w:val="22"/>
                <w:szCs w:val="22"/>
              </w:rPr>
              <w:t xml:space="preserve">Listening: </w:t>
            </w:r>
            <w:r w:rsidRPr="009D5F90">
              <w:rPr>
                <w:color w:val="000000"/>
                <w:sz w:val="22"/>
                <w:szCs w:val="22"/>
              </w:rPr>
              <w:t>John Cage 4’33”</w:t>
            </w:r>
          </w:p>
        </w:tc>
      </w:tr>
      <w:tr w:rsidR="00D71E8D" w:rsidRPr="00682495" w14:paraId="1B805282" w14:textId="77777777" w:rsidTr="0095221F">
        <w:trPr>
          <w:trHeight w:val="1521"/>
        </w:trPr>
        <w:tc>
          <w:tcPr>
            <w:tcW w:w="61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380E1774" w14:textId="77777777" w:rsidR="00D71E8D" w:rsidRDefault="00D71E8D" w:rsidP="00B37A90">
            <w:pPr>
              <w:rPr>
                <w:color w:val="000000"/>
                <w:sz w:val="21"/>
                <w:szCs w:val="21"/>
              </w:rPr>
            </w:pPr>
            <w:r>
              <w:rPr>
                <w:color w:val="000000"/>
                <w:sz w:val="21"/>
                <w:szCs w:val="21"/>
              </w:rPr>
              <w:lastRenderedPageBreak/>
              <w:t>2</w:t>
            </w:r>
          </w:p>
        </w:tc>
        <w:tc>
          <w:tcPr>
            <w:tcW w:w="146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3B19B99B" w14:textId="77777777" w:rsidR="00D71E8D" w:rsidRDefault="0095221F" w:rsidP="00B37A90">
            <w:pPr>
              <w:rPr>
                <w:color w:val="000000"/>
                <w:sz w:val="22"/>
                <w:szCs w:val="22"/>
              </w:rPr>
            </w:pPr>
            <w:r>
              <w:rPr>
                <w:color w:val="000000"/>
                <w:sz w:val="22"/>
                <w:szCs w:val="22"/>
              </w:rPr>
              <w:t>August 31</w:t>
            </w:r>
          </w:p>
          <w:p w14:paraId="3B6085D6" w14:textId="77777777" w:rsidR="0095221F" w:rsidRDefault="0095221F" w:rsidP="00B37A90">
            <w:pPr>
              <w:rPr>
                <w:color w:val="000000"/>
                <w:sz w:val="22"/>
                <w:szCs w:val="22"/>
              </w:rPr>
            </w:pPr>
          </w:p>
          <w:p w14:paraId="3A38B348" w14:textId="77777777" w:rsidR="0095221F" w:rsidRDefault="0095221F" w:rsidP="00B37A90">
            <w:pPr>
              <w:rPr>
                <w:color w:val="000000"/>
                <w:sz w:val="22"/>
                <w:szCs w:val="22"/>
              </w:rPr>
            </w:pPr>
            <w:r>
              <w:rPr>
                <w:color w:val="000000"/>
                <w:sz w:val="22"/>
                <w:szCs w:val="22"/>
              </w:rPr>
              <w:t xml:space="preserve">&amp; </w:t>
            </w:r>
          </w:p>
          <w:p w14:paraId="15955F94" w14:textId="77777777" w:rsidR="0095221F" w:rsidRDefault="0095221F" w:rsidP="00B37A90">
            <w:pPr>
              <w:rPr>
                <w:color w:val="000000"/>
                <w:sz w:val="22"/>
                <w:szCs w:val="22"/>
              </w:rPr>
            </w:pPr>
          </w:p>
          <w:p w14:paraId="7B88E9D2" w14:textId="2C42B137" w:rsidR="0095221F" w:rsidRPr="009D5F90" w:rsidRDefault="0095221F" w:rsidP="00B37A90">
            <w:pPr>
              <w:rPr>
                <w:color w:val="000000"/>
                <w:sz w:val="22"/>
                <w:szCs w:val="22"/>
              </w:rPr>
            </w:pPr>
            <w:r>
              <w:rPr>
                <w:color w:val="000000"/>
                <w:sz w:val="22"/>
                <w:szCs w:val="22"/>
              </w:rPr>
              <w:t>September 2</w:t>
            </w:r>
          </w:p>
        </w:tc>
        <w:tc>
          <w:tcPr>
            <w:tcW w:w="7816"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4E7F20CA" w14:textId="77777777" w:rsidR="00D71E8D" w:rsidRDefault="00D71E8D" w:rsidP="00D71E8D">
            <w:pPr>
              <w:numPr>
                <w:ilvl w:val="1"/>
                <w:numId w:val="3"/>
              </w:numPr>
              <w:spacing w:before="100" w:beforeAutospacing="1" w:after="24" w:line="360" w:lineRule="atLeast"/>
              <w:ind w:left="384"/>
              <w:rPr>
                <w:color w:val="000000"/>
                <w:sz w:val="22"/>
                <w:szCs w:val="22"/>
              </w:rPr>
            </w:pPr>
            <w:r w:rsidRPr="009D5F90">
              <w:rPr>
                <w:color w:val="000000"/>
                <w:sz w:val="22"/>
                <w:szCs w:val="22"/>
              </w:rPr>
              <w:t>Reflection #1</w:t>
            </w:r>
          </w:p>
          <w:p w14:paraId="7E19B6D4" w14:textId="77777777" w:rsidR="00D71E8D" w:rsidRPr="000F2C6C" w:rsidRDefault="00D71E8D" w:rsidP="00D71E8D">
            <w:pPr>
              <w:numPr>
                <w:ilvl w:val="1"/>
                <w:numId w:val="3"/>
              </w:numPr>
              <w:spacing w:before="100" w:beforeAutospacing="1" w:after="24" w:line="360" w:lineRule="atLeast"/>
              <w:ind w:left="384"/>
              <w:rPr>
                <w:color w:val="000000"/>
                <w:sz w:val="22"/>
                <w:szCs w:val="22"/>
              </w:rPr>
            </w:pPr>
            <w:r w:rsidRPr="000F2C6C">
              <w:rPr>
                <w:color w:val="000000"/>
                <w:sz w:val="22"/>
                <w:szCs w:val="22"/>
              </w:rPr>
              <w:t xml:space="preserve">Music and Identity, Music and Function, Music and Spirituality, Music and Ethics, Music and Arts. </w:t>
            </w:r>
          </w:p>
          <w:p w14:paraId="3B87CDDD" w14:textId="77777777" w:rsidR="00D71E8D" w:rsidRPr="000F2C6C" w:rsidRDefault="00D71E8D" w:rsidP="00D71E8D">
            <w:pPr>
              <w:numPr>
                <w:ilvl w:val="1"/>
                <w:numId w:val="3"/>
              </w:numPr>
              <w:spacing w:before="100" w:beforeAutospacing="1" w:after="24" w:line="360" w:lineRule="atLeast"/>
              <w:ind w:left="384"/>
              <w:rPr>
                <w:b/>
                <w:color w:val="000000"/>
                <w:sz w:val="22"/>
                <w:szCs w:val="22"/>
              </w:rPr>
            </w:pPr>
            <w:r w:rsidRPr="000F2C6C">
              <w:rPr>
                <w:b/>
                <w:color w:val="000000"/>
                <w:sz w:val="22"/>
                <w:szCs w:val="22"/>
              </w:rPr>
              <w:t>Listening: #1:  Pachelbel Canon (Music as Function)</w:t>
            </w:r>
          </w:p>
          <w:p w14:paraId="63F17205" w14:textId="77777777" w:rsidR="00D71E8D" w:rsidRDefault="00D71E8D" w:rsidP="00D71E8D">
            <w:pPr>
              <w:numPr>
                <w:ilvl w:val="1"/>
                <w:numId w:val="3"/>
              </w:numPr>
              <w:spacing w:before="100" w:beforeAutospacing="1" w:after="24" w:line="360" w:lineRule="atLeast"/>
              <w:ind w:left="384"/>
              <w:rPr>
                <w:color w:val="000000"/>
                <w:sz w:val="22"/>
                <w:szCs w:val="22"/>
              </w:rPr>
            </w:pPr>
            <w:r>
              <w:rPr>
                <w:color w:val="000000"/>
                <w:sz w:val="22"/>
                <w:szCs w:val="22"/>
              </w:rPr>
              <w:t>Reflection#2</w:t>
            </w:r>
          </w:p>
          <w:p w14:paraId="40B028BF" w14:textId="77777777" w:rsidR="00D71E8D" w:rsidRDefault="00D71E8D" w:rsidP="00D71E8D">
            <w:pPr>
              <w:numPr>
                <w:ilvl w:val="1"/>
                <w:numId w:val="3"/>
              </w:numPr>
              <w:spacing w:before="100" w:beforeAutospacing="1" w:after="24" w:line="360" w:lineRule="atLeast"/>
              <w:ind w:left="384"/>
              <w:rPr>
                <w:color w:val="000000"/>
                <w:sz w:val="22"/>
                <w:szCs w:val="22"/>
              </w:rPr>
            </w:pPr>
            <w:r>
              <w:rPr>
                <w:color w:val="000000"/>
                <w:sz w:val="22"/>
                <w:szCs w:val="22"/>
              </w:rPr>
              <w:t>Musical Elements: Timbre, Sound, Pitch, Interval, Scale, Melody, Rhythm, Phonic Structure, Dynamic, Form</w:t>
            </w:r>
          </w:p>
          <w:p w14:paraId="4117F5B0" w14:textId="77777777" w:rsidR="00D71E8D" w:rsidRDefault="00D71E8D" w:rsidP="00D71E8D">
            <w:pPr>
              <w:numPr>
                <w:ilvl w:val="1"/>
                <w:numId w:val="3"/>
              </w:numPr>
              <w:spacing w:before="100" w:beforeAutospacing="1" w:after="24" w:line="360" w:lineRule="atLeast"/>
              <w:ind w:left="384"/>
              <w:rPr>
                <w:color w:val="000000"/>
                <w:sz w:val="22"/>
                <w:szCs w:val="22"/>
              </w:rPr>
            </w:pPr>
            <w:r>
              <w:rPr>
                <w:color w:val="000000"/>
                <w:sz w:val="22"/>
                <w:szCs w:val="22"/>
              </w:rPr>
              <w:t>Presentation Outline and Dates</w:t>
            </w:r>
          </w:p>
          <w:p w14:paraId="4F3933A8" w14:textId="77777777" w:rsidR="00D71E8D" w:rsidRPr="000F2C6C" w:rsidRDefault="00D71E8D" w:rsidP="00D71E8D">
            <w:pPr>
              <w:numPr>
                <w:ilvl w:val="1"/>
                <w:numId w:val="3"/>
              </w:numPr>
              <w:spacing w:before="100" w:beforeAutospacing="1" w:after="24" w:line="360" w:lineRule="atLeast"/>
              <w:ind w:left="384"/>
              <w:rPr>
                <w:b/>
                <w:color w:val="000000"/>
                <w:sz w:val="22"/>
                <w:szCs w:val="22"/>
              </w:rPr>
            </w:pPr>
            <w:r w:rsidRPr="000F2C6C">
              <w:rPr>
                <w:b/>
                <w:color w:val="000000"/>
                <w:sz w:val="22"/>
                <w:szCs w:val="22"/>
              </w:rPr>
              <w:t>Listening #2:  Gregorian Chant</w:t>
            </w:r>
          </w:p>
          <w:p w14:paraId="607FA240" w14:textId="77777777" w:rsidR="00D71E8D" w:rsidRPr="009D5F90" w:rsidRDefault="00D71E8D" w:rsidP="00B37A90">
            <w:pPr>
              <w:spacing w:before="100" w:beforeAutospacing="1" w:after="24" w:line="360" w:lineRule="atLeast"/>
              <w:rPr>
                <w:color w:val="000000"/>
                <w:sz w:val="22"/>
                <w:szCs w:val="22"/>
              </w:rPr>
            </w:pPr>
          </w:p>
        </w:tc>
      </w:tr>
      <w:tr w:rsidR="00D71E8D" w14:paraId="3C73B0AF" w14:textId="77777777" w:rsidTr="0095221F">
        <w:trPr>
          <w:trHeight w:val="1142"/>
        </w:trPr>
        <w:tc>
          <w:tcPr>
            <w:tcW w:w="61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24EA163A" w14:textId="77777777" w:rsidR="00D71E8D" w:rsidRDefault="00D71E8D" w:rsidP="00B37A90">
            <w:pPr>
              <w:rPr>
                <w:color w:val="000000"/>
                <w:sz w:val="21"/>
                <w:szCs w:val="21"/>
              </w:rPr>
            </w:pPr>
            <w:r>
              <w:rPr>
                <w:color w:val="000000"/>
                <w:sz w:val="21"/>
                <w:szCs w:val="21"/>
              </w:rPr>
              <w:t>3</w:t>
            </w:r>
          </w:p>
        </w:tc>
        <w:tc>
          <w:tcPr>
            <w:tcW w:w="146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03DAB44A" w14:textId="77777777" w:rsidR="00D71E8D" w:rsidRDefault="00241251" w:rsidP="00B37A90">
            <w:pPr>
              <w:rPr>
                <w:color w:val="000000"/>
                <w:sz w:val="21"/>
                <w:szCs w:val="21"/>
              </w:rPr>
            </w:pPr>
            <w:r>
              <w:rPr>
                <w:color w:val="000000"/>
                <w:sz w:val="21"/>
                <w:szCs w:val="21"/>
              </w:rPr>
              <w:t xml:space="preserve">September 7 </w:t>
            </w:r>
          </w:p>
          <w:p w14:paraId="46E5B39B" w14:textId="77777777" w:rsidR="00241251" w:rsidRDefault="00241251" w:rsidP="00B37A90">
            <w:pPr>
              <w:rPr>
                <w:color w:val="000000"/>
                <w:sz w:val="21"/>
                <w:szCs w:val="21"/>
              </w:rPr>
            </w:pPr>
          </w:p>
          <w:p w14:paraId="69D366FD" w14:textId="77777777" w:rsidR="00241251" w:rsidRDefault="00241251" w:rsidP="00B37A90">
            <w:pPr>
              <w:rPr>
                <w:color w:val="000000"/>
                <w:sz w:val="21"/>
                <w:szCs w:val="21"/>
              </w:rPr>
            </w:pPr>
            <w:r>
              <w:rPr>
                <w:color w:val="000000"/>
                <w:sz w:val="21"/>
                <w:szCs w:val="21"/>
              </w:rPr>
              <w:t xml:space="preserve">&amp; </w:t>
            </w:r>
          </w:p>
          <w:p w14:paraId="4E1C87A3" w14:textId="77777777" w:rsidR="00241251" w:rsidRDefault="00241251" w:rsidP="00B37A90">
            <w:pPr>
              <w:rPr>
                <w:color w:val="000000"/>
                <w:sz w:val="21"/>
                <w:szCs w:val="21"/>
              </w:rPr>
            </w:pPr>
          </w:p>
          <w:p w14:paraId="6A4122BF" w14:textId="44BD3E27" w:rsidR="00241251" w:rsidRDefault="00241251" w:rsidP="00B37A90">
            <w:pPr>
              <w:rPr>
                <w:color w:val="000000"/>
                <w:sz w:val="21"/>
                <w:szCs w:val="21"/>
              </w:rPr>
            </w:pPr>
            <w:r>
              <w:rPr>
                <w:color w:val="000000"/>
                <w:sz w:val="21"/>
                <w:szCs w:val="21"/>
              </w:rPr>
              <w:t>September 9</w:t>
            </w:r>
          </w:p>
        </w:tc>
        <w:tc>
          <w:tcPr>
            <w:tcW w:w="7816"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5FDEEC06" w14:textId="77777777" w:rsidR="00D71E8D" w:rsidRDefault="00D71E8D" w:rsidP="00D71E8D">
            <w:pPr>
              <w:numPr>
                <w:ilvl w:val="1"/>
                <w:numId w:val="3"/>
              </w:numPr>
              <w:tabs>
                <w:tab w:val="num" w:pos="450"/>
              </w:tabs>
              <w:spacing w:before="100" w:beforeAutospacing="1" w:after="24" w:line="360" w:lineRule="atLeast"/>
              <w:ind w:left="384"/>
              <w:rPr>
                <w:color w:val="000000"/>
                <w:sz w:val="21"/>
                <w:szCs w:val="21"/>
              </w:rPr>
            </w:pPr>
            <w:r>
              <w:rPr>
                <w:color w:val="000000"/>
                <w:sz w:val="21"/>
                <w:szCs w:val="21"/>
              </w:rPr>
              <w:t>Music History Overview, sty</w:t>
            </w:r>
            <w:r w:rsidRPr="00200281">
              <w:rPr>
                <w:color w:val="000000"/>
                <w:sz w:val="21"/>
                <w:szCs w:val="21"/>
              </w:rPr>
              <w:t>listic differences, and musical examples</w:t>
            </w:r>
          </w:p>
          <w:p w14:paraId="06119EF0" w14:textId="77777777" w:rsidR="00D71E8D" w:rsidRDefault="00D71E8D" w:rsidP="00D71E8D">
            <w:pPr>
              <w:numPr>
                <w:ilvl w:val="1"/>
                <w:numId w:val="3"/>
              </w:numPr>
              <w:tabs>
                <w:tab w:val="num" w:pos="450"/>
              </w:tabs>
              <w:spacing w:before="100" w:beforeAutospacing="1" w:after="24" w:line="360" w:lineRule="atLeast"/>
              <w:ind w:left="384"/>
              <w:rPr>
                <w:color w:val="000000"/>
                <w:sz w:val="21"/>
                <w:szCs w:val="21"/>
              </w:rPr>
            </w:pPr>
            <w:r>
              <w:rPr>
                <w:color w:val="000000"/>
                <w:sz w:val="21"/>
                <w:szCs w:val="21"/>
              </w:rPr>
              <w:t xml:space="preserve">Baroque Musical Example: </w:t>
            </w:r>
            <w:r w:rsidRPr="000F2C6C">
              <w:rPr>
                <w:b/>
                <w:color w:val="000000"/>
                <w:sz w:val="21"/>
                <w:szCs w:val="21"/>
              </w:rPr>
              <w:t>Listening #3 &amp; 4: J. S. Bach “Minuet” &amp; “Toccata”</w:t>
            </w:r>
          </w:p>
          <w:p w14:paraId="6D0B2138" w14:textId="77777777" w:rsidR="00D71E8D" w:rsidRPr="000F2C6C" w:rsidRDefault="00D71E8D" w:rsidP="00D71E8D">
            <w:pPr>
              <w:numPr>
                <w:ilvl w:val="1"/>
                <w:numId w:val="3"/>
              </w:numPr>
              <w:tabs>
                <w:tab w:val="num" w:pos="450"/>
              </w:tabs>
              <w:spacing w:before="100" w:beforeAutospacing="1" w:after="24" w:line="360" w:lineRule="atLeast"/>
              <w:ind w:left="384"/>
              <w:rPr>
                <w:b/>
                <w:color w:val="000000"/>
                <w:sz w:val="21"/>
                <w:szCs w:val="21"/>
              </w:rPr>
            </w:pPr>
            <w:r>
              <w:rPr>
                <w:color w:val="000000"/>
                <w:sz w:val="21"/>
                <w:szCs w:val="21"/>
              </w:rPr>
              <w:t xml:space="preserve">Classical Musical Example: </w:t>
            </w:r>
            <w:r w:rsidRPr="000F2C6C">
              <w:rPr>
                <w:b/>
                <w:color w:val="000000"/>
                <w:sz w:val="21"/>
                <w:szCs w:val="21"/>
              </w:rPr>
              <w:t>Listening #</w:t>
            </w:r>
            <w:proofErr w:type="gramStart"/>
            <w:r w:rsidRPr="000F2C6C">
              <w:rPr>
                <w:b/>
                <w:color w:val="000000"/>
                <w:sz w:val="21"/>
                <w:szCs w:val="21"/>
              </w:rPr>
              <w:t>5 :</w:t>
            </w:r>
            <w:proofErr w:type="gramEnd"/>
            <w:r w:rsidRPr="000F2C6C">
              <w:rPr>
                <w:b/>
                <w:color w:val="000000"/>
                <w:sz w:val="21"/>
                <w:szCs w:val="21"/>
              </w:rPr>
              <w:t xml:space="preserve"> Beethoven Symphony No. 9</w:t>
            </w:r>
          </w:p>
          <w:p w14:paraId="5F065ED9" w14:textId="77777777" w:rsidR="00D71E8D" w:rsidRDefault="00D71E8D" w:rsidP="00D71E8D">
            <w:pPr>
              <w:numPr>
                <w:ilvl w:val="1"/>
                <w:numId w:val="3"/>
              </w:numPr>
              <w:tabs>
                <w:tab w:val="num" w:pos="450"/>
              </w:tabs>
              <w:spacing w:before="100" w:beforeAutospacing="1" w:after="24" w:line="360" w:lineRule="atLeast"/>
              <w:ind w:left="384"/>
              <w:rPr>
                <w:color w:val="000000"/>
                <w:sz w:val="21"/>
                <w:szCs w:val="21"/>
              </w:rPr>
            </w:pPr>
            <w:r>
              <w:rPr>
                <w:color w:val="000000"/>
                <w:sz w:val="21"/>
                <w:szCs w:val="21"/>
              </w:rPr>
              <w:t>Movie “Immortal Beloved”</w:t>
            </w:r>
          </w:p>
          <w:p w14:paraId="12718E44" w14:textId="77777777" w:rsidR="00D71E8D" w:rsidRDefault="00D71E8D" w:rsidP="00D71E8D">
            <w:pPr>
              <w:numPr>
                <w:ilvl w:val="1"/>
                <w:numId w:val="3"/>
              </w:numPr>
              <w:tabs>
                <w:tab w:val="num" w:pos="450"/>
              </w:tabs>
              <w:spacing w:before="100" w:beforeAutospacing="1" w:after="24" w:line="360" w:lineRule="atLeast"/>
              <w:ind w:left="384"/>
              <w:rPr>
                <w:color w:val="000000"/>
                <w:sz w:val="21"/>
                <w:szCs w:val="21"/>
              </w:rPr>
            </w:pPr>
            <w:r>
              <w:rPr>
                <w:color w:val="000000"/>
                <w:sz w:val="21"/>
                <w:szCs w:val="21"/>
              </w:rPr>
              <w:t>Mozart life and Mozart Effect</w:t>
            </w:r>
          </w:p>
          <w:p w14:paraId="296B7B9B" w14:textId="77777777" w:rsidR="00D71E8D" w:rsidRPr="000F2C6C" w:rsidRDefault="00D71E8D" w:rsidP="00D71E8D">
            <w:pPr>
              <w:numPr>
                <w:ilvl w:val="1"/>
                <w:numId w:val="3"/>
              </w:numPr>
              <w:tabs>
                <w:tab w:val="num" w:pos="450"/>
              </w:tabs>
              <w:spacing w:before="100" w:beforeAutospacing="1" w:after="24" w:line="360" w:lineRule="atLeast"/>
              <w:ind w:left="384"/>
              <w:rPr>
                <w:color w:val="000000"/>
                <w:sz w:val="21"/>
                <w:szCs w:val="21"/>
              </w:rPr>
            </w:pPr>
            <w:r w:rsidRPr="000F2C6C">
              <w:rPr>
                <w:color w:val="000000"/>
                <w:sz w:val="21"/>
                <w:szCs w:val="21"/>
              </w:rPr>
              <w:t>Movie “Amadeus” death scene</w:t>
            </w:r>
            <w:r>
              <w:t xml:space="preserve"> </w:t>
            </w:r>
          </w:p>
          <w:p w14:paraId="1B71A5EE" w14:textId="77777777" w:rsidR="00D71E8D" w:rsidRPr="000F2C6C"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Opera, Oratorio, Musical</w:t>
            </w:r>
          </w:p>
          <w:p w14:paraId="71F74CE9"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Mongolian Throat Song</w:t>
            </w:r>
          </w:p>
          <w:p w14:paraId="374E825A"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Conducting Patterns and Time Signature</w:t>
            </w:r>
          </w:p>
          <w:p w14:paraId="59EB8C56" w14:textId="77777777" w:rsidR="00D71E8D" w:rsidRPr="00AD6C77" w:rsidRDefault="00D71E8D" w:rsidP="00B37A90">
            <w:pPr>
              <w:spacing w:before="100" w:beforeAutospacing="1" w:after="24" w:line="360" w:lineRule="atLeast"/>
              <w:ind w:left="384"/>
              <w:rPr>
                <w:color w:val="000000"/>
                <w:sz w:val="21"/>
                <w:szCs w:val="21"/>
              </w:rPr>
            </w:pPr>
          </w:p>
        </w:tc>
      </w:tr>
      <w:tr w:rsidR="00D71E8D" w:rsidRPr="00682495" w14:paraId="3E84BB8E" w14:textId="77777777" w:rsidTr="0095221F">
        <w:trPr>
          <w:trHeight w:val="767"/>
        </w:trPr>
        <w:tc>
          <w:tcPr>
            <w:tcW w:w="61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3D4E0390" w14:textId="77777777" w:rsidR="00D71E8D" w:rsidRDefault="00D71E8D" w:rsidP="00B37A90">
            <w:pPr>
              <w:rPr>
                <w:color w:val="000000"/>
                <w:sz w:val="21"/>
                <w:szCs w:val="21"/>
              </w:rPr>
            </w:pPr>
            <w:r>
              <w:rPr>
                <w:color w:val="000000"/>
                <w:sz w:val="21"/>
                <w:szCs w:val="21"/>
              </w:rPr>
              <w:t>4</w:t>
            </w:r>
          </w:p>
        </w:tc>
        <w:tc>
          <w:tcPr>
            <w:tcW w:w="146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74EB8AEB" w14:textId="77777777" w:rsidR="00D71E8D" w:rsidRDefault="00D71E8D" w:rsidP="00B37A90">
            <w:pPr>
              <w:rPr>
                <w:color w:val="000000"/>
                <w:sz w:val="21"/>
                <w:szCs w:val="21"/>
              </w:rPr>
            </w:pPr>
          </w:p>
          <w:p w14:paraId="0B3D50E3" w14:textId="77777777" w:rsidR="00D71E8D" w:rsidRDefault="00D71E8D" w:rsidP="00B37A90">
            <w:pPr>
              <w:rPr>
                <w:color w:val="000000"/>
                <w:sz w:val="21"/>
                <w:szCs w:val="21"/>
              </w:rPr>
            </w:pPr>
          </w:p>
          <w:p w14:paraId="4A54BD27" w14:textId="77777777" w:rsidR="00D71E8D" w:rsidRDefault="00D71E8D" w:rsidP="00B37A90">
            <w:pPr>
              <w:rPr>
                <w:color w:val="000000"/>
                <w:sz w:val="21"/>
                <w:szCs w:val="21"/>
              </w:rPr>
            </w:pPr>
          </w:p>
          <w:p w14:paraId="43307BC6" w14:textId="77777777" w:rsidR="00D71E8D" w:rsidRDefault="00241251" w:rsidP="00241251">
            <w:pPr>
              <w:rPr>
                <w:color w:val="000000"/>
                <w:sz w:val="21"/>
                <w:szCs w:val="21"/>
              </w:rPr>
            </w:pPr>
            <w:r>
              <w:rPr>
                <w:color w:val="000000"/>
                <w:sz w:val="21"/>
                <w:szCs w:val="21"/>
              </w:rPr>
              <w:t>September 14</w:t>
            </w:r>
          </w:p>
          <w:p w14:paraId="1B037230" w14:textId="77777777" w:rsidR="00241251" w:rsidRDefault="00241251" w:rsidP="00241251">
            <w:pPr>
              <w:rPr>
                <w:color w:val="000000"/>
                <w:sz w:val="21"/>
                <w:szCs w:val="21"/>
              </w:rPr>
            </w:pPr>
          </w:p>
          <w:p w14:paraId="352E8A83" w14:textId="77777777" w:rsidR="00241251" w:rsidRDefault="00241251" w:rsidP="00241251">
            <w:pPr>
              <w:rPr>
                <w:color w:val="000000"/>
                <w:sz w:val="21"/>
                <w:szCs w:val="21"/>
              </w:rPr>
            </w:pPr>
            <w:r>
              <w:rPr>
                <w:color w:val="000000"/>
                <w:sz w:val="21"/>
                <w:szCs w:val="21"/>
              </w:rPr>
              <w:t>&amp;</w:t>
            </w:r>
          </w:p>
          <w:p w14:paraId="582B9E13" w14:textId="77777777" w:rsidR="00241251" w:rsidRDefault="00241251" w:rsidP="00241251">
            <w:pPr>
              <w:rPr>
                <w:color w:val="000000"/>
                <w:sz w:val="21"/>
                <w:szCs w:val="21"/>
              </w:rPr>
            </w:pPr>
          </w:p>
          <w:p w14:paraId="7DC23A9C" w14:textId="3E682BF6" w:rsidR="00241251" w:rsidRDefault="00241251" w:rsidP="00241251">
            <w:pPr>
              <w:rPr>
                <w:color w:val="000000"/>
                <w:sz w:val="21"/>
                <w:szCs w:val="21"/>
              </w:rPr>
            </w:pPr>
            <w:r>
              <w:rPr>
                <w:color w:val="000000"/>
                <w:sz w:val="21"/>
                <w:szCs w:val="21"/>
              </w:rPr>
              <w:t>September 16</w:t>
            </w:r>
          </w:p>
        </w:tc>
        <w:tc>
          <w:tcPr>
            <w:tcW w:w="7816"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1F4F6D68" w14:textId="77777777" w:rsidR="00D71E8D" w:rsidRPr="00AD6C77" w:rsidRDefault="00D71E8D" w:rsidP="00D71E8D">
            <w:pPr>
              <w:pStyle w:val="ListParagraph"/>
              <w:numPr>
                <w:ilvl w:val="0"/>
                <w:numId w:val="6"/>
              </w:numPr>
              <w:spacing w:before="100" w:beforeAutospacing="1" w:after="24" w:line="360" w:lineRule="atLeast"/>
              <w:rPr>
                <w:color w:val="000000"/>
                <w:sz w:val="21"/>
                <w:szCs w:val="21"/>
              </w:rPr>
            </w:pPr>
            <w:r>
              <w:rPr>
                <w:color w:val="000000"/>
                <w:sz w:val="21"/>
                <w:szCs w:val="21"/>
              </w:rPr>
              <w:t>Vocal and Instrumental Music</w:t>
            </w:r>
          </w:p>
          <w:p w14:paraId="4524F6A3"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 xml:space="preserve">J. S. Bach and Handel:  </w:t>
            </w:r>
            <w:r w:rsidRPr="000F2C6C">
              <w:rPr>
                <w:b/>
                <w:color w:val="000000"/>
                <w:sz w:val="21"/>
                <w:szCs w:val="21"/>
              </w:rPr>
              <w:t>Listening #6: “Hallelujah Chorus”</w:t>
            </w:r>
          </w:p>
          <w:p w14:paraId="3616AC79" w14:textId="77777777" w:rsidR="00D71E8D" w:rsidRDefault="00D71E8D" w:rsidP="00D71E8D">
            <w:pPr>
              <w:numPr>
                <w:ilvl w:val="1"/>
                <w:numId w:val="3"/>
              </w:numPr>
              <w:spacing w:before="100" w:beforeAutospacing="1" w:after="24" w:line="360" w:lineRule="atLeast"/>
              <w:ind w:left="384"/>
              <w:rPr>
                <w:color w:val="000000"/>
                <w:sz w:val="21"/>
                <w:szCs w:val="21"/>
              </w:rPr>
            </w:pPr>
            <w:r w:rsidRPr="00AD6C77">
              <w:rPr>
                <w:color w:val="000000"/>
                <w:sz w:val="21"/>
                <w:szCs w:val="21"/>
              </w:rPr>
              <w:t xml:space="preserve">Mongolian Throat Song (how to make overtones) </w:t>
            </w:r>
            <w:r>
              <w:rPr>
                <w:color w:val="000000"/>
                <w:sz w:val="21"/>
                <w:szCs w:val="21"/>
              </w:rPr>
              <w:t>Instrumental Music category</w:t>
            </w:r>
          </w:p>
          <w:p w14:paraId="1EE36EF5"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Castro singing example</w:t>
            </w:r>
          </w:p>
          <w:p w14:paraId="16246E0B"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 xml:space="preserve">Ideophones, Membranophones, Chordophones, Aerophones, Electrophone </w:t>
            </w:r>
          </w:p>
          <w:p w14:paraId="0E9E68F3"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 xml:space="preserve"> Romantic Period</w:t>
            </w:r>
          </w:p>
          <w:p w14:paraId="6E2CFAA8" w14:textId="77777777" w:rsidR="00D71E8D" w:rsidRPr="00B20E04" w:rsidRDefault="00D71E8D" w:rsidP="00D71E8D">
            <w:pPr>
              <w:numPr>
                <w:ilvl w:val="1"/>
                <w:numId w:val="3"/>
              </w:numPr>
              <w:spacing w:before="100" w:beforeAutospacing="1" w:after="24" w:line="360" w:lineRule="atLeast"/>
              <w:ind w:left="384"/>
              <w:rPr>
                <w:b/>
                <w:color w:val="000000"/>
                <w:sz w:val="21"/>
                <w:szCs w:val="21"/>
              </w:rPr>
            </w:pPr>
            <w:r w:rsidRPr="00AD6C77">
              <w:rPr>
                <w:b/>
                <w:color w:val="000000"/>
                <w:sz w:val="21"/>
                <w:szCs w:val="21"/>
              </w:rPr>
              <w:t>Listening #7: Chopin Nocturne Op. 9 No. 2</w:t>
            </w:r>
          </w:p>
          <w:p w14:paraId="4E98EAB4" w14:textId="77777777" w:rsidR="00D71E8D" w:rsidRPr="001D01E0" w:rsidRDefault="00D71E8D" w:rsidP="00D71E8D">
            <w:pPr>
              <w:numPr>
                <w:ilvl w:val="1"/>
                <w:numId w:val="3"/>
              </w:numPr>
              <w:spacing w:before="100" w:beforeAutospacing="1" w:after="24" w:line="360" w:lineRule="atLeast"/>
              <w:ind w:left="384"/>
              <w:rPr>
                <w:b/>
                <w:color w:val="000000"/>
                <w:sz w:val="21"/>
                <w:szCs w:val="21"/>
              </w:rPr>
            </w:pPr>
            <w:r>
              <w:rPr>
                <w:color w:val="000000"/>
                <w:sz w:val="21"/>
                <w:szCs w:val="21"/>
              </w:rPr>
              <w:t>Instrumentation category</w:t>
            </w:r>
          </w:p>
          <w:p w14:paraId="5B70D5FA" w14:textId="77777777" w:rsidR="00D71E8D" w:rsidRPr="001D01E0" w:rsidRDefault="00D71E8D" w:rsidP="00D71E8D">
            <w:pPr>
              <w:numPr>
                <w:ilvl w:val="1"/>
                <w:numId w:val="3"/>
              </w:numPr>
              <w:spacing w:before="100" w:beforeAutospacing="1" w:after="24" w:line="360" w:lineRule="atLeast"/>
              <w:ind w:left="384"/>
              <w:rPr>
                <w:b/>
                <w:color w:val="000000"/>
                <w:sz w:val="21"/>
                <w:szCs w:val="21"/>
              </w:rPr>
            </w:pPr>
            <w:r w:rsidRPr="001D01E0">
              <w:rPr>
                <w:color w:val="000000"/>
                <w:sz w:val="21"/>
                <w:szCs w:val="21"/>
              </w:rPr>
              <w:t xml:space="preserve">Western </w:t>
            </w:r>
            <w:r>
              <w:rPr>
                <w:color w:val="000000"/>
                <w:sz w:val="21"/>
                <w:szCs w:val="21"/>
              </w:rPr>
              <w:t>Orchestration (</w:t>
            </w:r>
            <w:r w:rsidRPr="001D01E0">
              <w:rPr>
                <w:color w:val="000000"/>
                <w:sz w:val="21"/>
                <w:szCs w:val="21"/>
              </w:rPr>
              <w:t>woodwind, Brass, Percussion, String)</w:t>
            </w:r>
          </w:p>
          <w:p w14:paraId="12CDC8D1" w14:textId="77777777" w:rsidR="00D71E8D" w:rsidRPr="001D01E0" w:rsidRDefault="00D71E8D" w:rsidP="00D71E8D">
            <w:pPr>
              <w:numPr>
                <w:ilvl w:val="1"/>
                <w:numId w:val="3"/>
              </w:numPr>
              <w:spacing w:before="100" w:beforeAutospacing="1" w:after="24" w:line="360" w:lineRule="atLeast"/>
              <w:ind w:left="384"/>
              <w:rPr>
                <w:b/>
                <w:color w:val="000000"/>
                <w:sz w:val="21"/>
                <w:szCs w:val="21"/>
              </w:rPr>
            </w:pPr>
            <w:r w:rsidRPr="001D01E0">
              <w:rPr>
                <w:b/>
                <w:color w:val="000000"/>
                <w:sz w:val="21"/>
                <w:szCs w:val="21"/>
              </w:rPr>
              <w:t xml:space="preserve">S-H System </w:t>
            </w:r>
            <w:r w:rsidRPr="001D01E0">
              <w:rPr>
                <w:color w:val="000000"/>
                <w:sz w:val="21"/>
                <w:szCs w:val="21"/>
              </w:rPr>
              <w:t>(or Sachs-</w:t>
            </w:r>
            <w:proofErr w:type="spellStart"/>
            <w:r w:rsidRPr="001D01E0">
              <w:rPr>
                <w:color w:val="000000"/>
                <w:sz w:val="21"/>
                <w:szCs w:val="21"/>
              </w:rPr>
              <w:t>Hornbostel</w:t>
            </w:r>
            <w:proofErr w:type="spellEnd"/>
            <w:r w:rsidRPr="001D01E0">
              <w:rPr>
                <w:color w:val="000000"/>
                <w:sz w:val="21"/>
                <w:szCs w:val="21"/>
              </w:rPr>
              <w:t xml:space="preserve"> System)</w:t>
            </w:r>
          </w:p>
          <w:p w14:paraId="7B9DAA1A" w14:textId="77777777" w:rsidR="00D71E8D" w:rsidRDefault="00D71E8D" w:rsidP="00D71E8D">
            <w:pPr>
              <w:numPr>
                <w:ilvl w:val="1"/>
                <w:numId w:val="3"/>
              </w:numPr>
              <w:spacing w:before="100" w:beforeAutospacing="1" w:after="24" w:line="360" w:lineRule="atLeast"/>
              <w:ind w:left="384"/>
              <w:rPr>
                <w:color w:val="000000"/>
                <w:sz w:val="21"/>
                <w:szCs w:val="21"/>
              </w:rPr>
            </w:pPr>
            <w:r>
              <w:rPr>
                <w:b/>
                <w:color w:val="000000"/>
                <w:sz w:val="21"/>
                <w:szCs w:val="21"/>
              </w:rPr>
              <w:t>(</w:t>
            </w:r>
            <w:r>
              <w:rPr>
                <w:color w:val="000000"/>
                <w:sz w:val="21"/>
                <w:szCs w:val="21"/>
              </w:rPr>
              <w:t>Ideophones, Membranophones, Chordophones, Aerophones, Electrophone</w:t>
            </w:r>
          </w:p>
          <w:p w14:paraId="6A939FC7" w14:textId="77777777" w:rsidR="00D71E8D"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 xml:space="preserve">Electrophone instrument called Theremins </w:t>
            </w:r>
          </w:p>
          <w:p w14:paraId="3C658AB5" w14:textId="77777777" w:rsidR="00D71E8D" w:rsidRDefault="00D71E8D" w:rsidP="00D71E8D">
            <w:pPr>
              <w:numPr>
                <w:ilvl w:val="1"/>
                <w:numId w:val="3"/>
              </w:numPr>
              <w:spacing w:before="100" w:beforeAutospacing="1" w:after="24" w:line="360" w:lineRule="atLeast"/>
              <w:ind w:left="384"/>
              <w:rPr>
                <w:b/>
                <w:color w:val="000000"/>
                <w:sz w:val="21"/>
                <w:szCs w:val="21"/>
              </w:rPr>
            </w:pPr>
            <w:r>
              <w:rPr>
                <w:b/>
                <w:color w:val="000000"/>
                <w:sz w:val="21"/>
                <w:szCs w:val="21"/>
              </w:rPr>
              <w:t xml:space="preserve">Watch “how to play Theremins, </w:t>
            </w:r>
            <w:proofErr w:type="gramStart"/>
            <w:r>
              <w:rPr>
                <w:b/>
                <w:color w:val="000000"/>
                <w:sz w:val="21"/>
                <w:szCs w:val="21"/>
              </w:rPr>
              <w:t>Theremins</w:t>
            </w:r>
            <w:proofErr w:type="gramEnd"/>
            <w:r>
              <w:rPr>
                <w:b/>
                <w:color w:val="000000"/>
                <w:sz w:val="21"/>
                <w:szCs w:val="21"/>
              </w:rPr>
              <w:t xml:space="preserve"> concerto”</w:t>
            </w:r>
          </w:p>
          <w:p w14:paraId="1E870D6F" w14:textId="77777777" w:rsidR="00D71E8D" w:rsidRPr="001D01E0" w:rsidRDefault="00D71E8D" w:rsidP="00D71E8D">
            <w:pPr>
              <w:numPr>
                <w:ilvl w:val="1"/>
                <w:numId w:val="3"/>
              </w:numPr>
              <w:spacing w:before="100" w:beforeAutospacing="1" w:after="24" w:line="360" w:lineRule="atLeast"/>
              <w:ind w:left="384"/>
              <w:rPr>
                <w:color w:val="000000"/>
                <w:sz w:val="21"/>
                <w:szCs w:val="21"/>
              </w:rPr>
            </w:pPr>
            <w:r w:rsidRPr="001D01E0">
              <w:rPr>
                <w:color w:val="000000"/>
                <w:sz w:val="21"/>
                <w:szCs w:val="21"/>
              </w:rPr>
              <w:t>Conducting pattern of ¾ time signature</w:t>
            </w:r>
          </w:p>
          <w:p w14:paraId="3E1B2055" w14:textId="77777777" w:rsidR="00D71E8D" w:rsidRDefault="00D71E8D" w:rsidP="00D71E8D">
            <w:pPr>
              <w:numPr>
                <w:ilvl w:val="1"/>
                <w:numId w:val="3"/>
              </w:numPr>
              <w:spacing w:before="100" w:beforeAutospacing="1" w:after="24" w:line="360" w:lineRule="atLeast"/>
              <w:ind w:left="384"/>
              <w:rPr>
                <w:color w:val="000000"/>
                <w:sz w:val="21"/>
                <w:szCs w:val="21"/>
              </w:rPr>
            </w:pPr>
            <w:r w:rsidRPr="001D01E0">
              <w:rPr>
                <w:color w:val="000000"/>
                <w:sz w:val="21"/>
                <w:szCs w:val="21"/>
              </w:rPr>
              <w:lastRenderedPageBreak/>
              <w:t>Interval demonstration (2</w:t>
            </w:r>
            <w:r w:rsidRPr="001D01E0">
              <w:rPr>
                <w:color w:val="000000"/>
                <w:sz w:val="21"/>
                <w:szCs w:val="21"/>
                <w:vertAlign w:val="superscript"/>
              </w:rPr>
              <w:t>nd</w:t>
            </w:r>
            <w:r w:rsidRPr="001D01E0">
              <w:rPr>
                <w:color w:val="000000"/>
                <w:sz w:val="21"/>
                <w:szCs w:val="21"/>
              </w:rPr>
              <w:t>, 3</w:t>
            </w:r>
            <w:r w:rsidRPr="001D01E0">
              <w:rPr>
                <w:color w:val="000000"/>
                <w:sz w:val="21"/>
                <w:szCs w:val="21"/>
                <w:vertAlign w:val="superscript"/>
              </w:rPr>
              <w:t>rd</w:t>
            </w:r>
            <w:r w:rsidRPr="001D01E0">
              <w:rPr>
                <w:color w:val="000000"/>
                <w:sz w:val="21"/>
                <w:szCs w:val="21"/>
              </w:rPr>
              <w:t>, 4</w:t>
            </w:r>
            <w:r w:rsidRPr="001D01E0">
              <w:rPr>
                <w:color w:val="000000"/>
                <w:sz w:val="21"/>
                <w:szCs w:val="21"/>
                <w:vertAlign w:val="superscript"/>
              </w:rPr>
              <w:t>th</w:t>
            </w:r>
            <w:r w:rsidRPr="001D01E0">
              <w:rPr>
                <w:color w:val="000000"/>
                <w:sz w:val="21"/>
                <w:szCs w:val="21"/>
              </w:rPr>
              <w:t>, 5</w:t>
            </w:r>
            <w:r w:rsidRPr="001D01E0">
              <w:rPr>
                <w:color w:val="000000"/>
                <w:sz w:val="21"/>
                <w:szCs w:val="21"/>
                <w:vertAlign w:val="superscript"/>
              </w:rPr>
              <w:t>th</w:t>
            </w:r>
            <w:r w:rsidRPr="001D01E0">
              <w:rPr>
                <w:color w:val="000000"/>
                <w:sz w:val="21"/>
                <w:szCs w:val="21"/>
              </w:rPr>
              <w:t>, 6</w:t>
            </w:r>
            <w:r w:rsidRPr="001D01E0">
              <w:rPr>
                <w:color w:val="000000"/>
                <w:sz w:val="21"/>
                <w:szCs w:val="21"/>
                <w:vertAlign w:val="superscript"/>
              </w:rPr>
              <w:t>th</w:t>
            </w:r>
            <w:r w:rsidRPr="001D01E0">
              <w:rPr>
                <w:color w:val="000000"/>
                <w:sz w:val="21"/>
                <w:szCs w:val="21"/>
              </w:rPr>
              <w:t>, 7th, 8</w:t>
            </w:r>
            <w:r w:rsidRPr="001D01E0">
              <w:rPr>
                <w:color w:val="000000"/>
                <w:sz w:val="21"/>
                <w:szCs w:val="21"/>
                <w:vertAlign w:val="superscript"/>
              </w:rPr>
              <w:t>th</w:t>
            </w:r>
            <w:r w:rsidRPr="001D01E0">
              <w:rPr>
                <w:color w:val="000000"/>
                <w:sz w:val="21"/>
                <w:szCs w:val="21"/>
              </w:rPr>
              <w:t>) Oct</w:t>
            </w:r>
            <w:r>
              <w:rPr>
                <w:color w:val="000000"/>
                <w:sz w:val="21"/>
                <w:szCs w:val="21"/>
              </w:rPr>
              <w:t>a</w:t>
            </w:r>
            <w:r w:rsidRPr="001D01E0">
              <w:rPr>
                <w:color w:val="000000"/>
                <w:sz w:val="21"/>
                <w:szCs w:val="21"/>
              </w:rPr>
              <w:t>ve, Perfect Intervals</w:t>
            </w:r>
          </w:p>
          <w:p w14:paraId="31B441E2" w14:textId="77777777" w:rsidR="00D71E8D" w:rsidRPr="001D01E0" w:rsidRDefault="00D71E8D" w:rsidP="00D71E8D">
            <w:pPr>
              <w:numPr>
                <w:ilvl w:val="1"/>
                <w:numId w:val="3"/>
              </w:numPr>
              <w:spacing w:before="100" w:beforeAutospacing="1" w:after="24" w:line="360" w:lineRule="atLeast"/>
              <w:ind w:left="384"/>
              <w:rPr>
                <w:color w:val="000000"/>
                <w:sz w:val="21"/>
                <w:szCs w:val="21"/>
              </w:rPr>
            </w:pPr>
            <w:r>
              <w:rPr>
                <w:color w:val="000000"/>
                <w:sz w:val="21"/>
                <w:szCs w:val="21"/>
              </w:rPr>
              <w:t>Watch J. S. Bach movie clip</w:t>
            </w:r>
          </w:p>
          <w:p w14:paraId="6B504F3E" w14:textId="77777777" w:rsidR="00D71E8D" w:rsidRDefault="00D71E8D" w:rsidP="00B37A90">
            <w:pPr>
              <w:spacing w:before="100" w:beforeAutospacing="1" w:after="24" w:line="360" w:lineRule="atLeast"/>
              <w:ind w:left="384"/>
              <w:rPr>
                <w:b/>
                <w:color w:val="000000"/>
                <w:sz w:val="21"/>
                <w:szCs w:val="21"/>
              </w:rPr>
            </w:pPr>
            <w:r>
              <w:rPr>
                <w:b/>
                <w:color w:val="000000"/>
                <w:sz w:val="21"/>
                <w:szCs w:val="21"/>
              </w:rPr>
              <w:t>To do (Conducting Pattern, Matching: Instrument, Interval example)</w:t>
            </w:r>
          </w:p>
          <w:p w14:paraId="02FCFD0E" w14:textId="77777777" w:rsidR="00D71E8D" w:rsidRPr="00AD6C77" w:rsidRDefault="00D71E8D" w:rsidP="00B37A90">
            <w:pPr>
              <w:spacing w:before="100" w:beforeAutospacing="1" w:after="24" w:line="360" w:lineRule="atLeast"/>
              <w:ind w:left="384"/>
              <w:rPr>
                <w:b/>
                <w:color w:val="000000"/>
                <w:sz w:val="21"/>
                <w:szCs w:val="21"/>
              </w:rPr>
            </w:pPr>
          </w:p>
        </w:tc>
      </w:tr>
      <w:tr w:rsidR="00D71E8D" w14:paraId="3CCA0685" w14:textId="77777777" w:rsidTr="0095221F">
        <w:trPr>
          <w:trHeight w:val="2025"/>
        </w:trPr>
        <w:tc>
          <w:tcPr>
            <w:tcW w:w="61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051C1CA5" w14:textId="77777777" w:rsidR="00D71E8D" w:rsidRDefault="00D71E8D" w:rsidP="00B37A90">
            <w:pPr>
              <w:rPr>
                <w:color w:val="000000"/>
                <w:sz w:val="21"/>
                <w:szCs w:val="21"/>
              </w:rPr>
            </w:pPr>
          </w:p>
          <w:p w14:paraId="22839932" w14:textId="77777777" w:rsidR="00D71E8D" w:rsidRDefault="00D71E8D" w:rsidP="00B37A90">
            <w:pPr>
              <w:rPr>
                <w:color w:val="000000"/>
                <w:sz w:val="21"/>
                <w:szCs w:val="21"/>
              </w:rPr>
            </w:pPr>
          </w:p>
          <w:p w14:paraId="2D98CFEF" w14:textId="77777777" w:rsidR="00D71E8D" w:rsidRDefault="00D71E8D" w:rsidP="00B37A90">
            <w:pPr>
              <w:rPr>
                <w:color w:val="000000"/>
                <w:sz w:val="21"/>
                <w:szCs w:val="21"/>
              </w:rPr>
            </w:pPr>
          </w:p>
          <w:p w14:paraId="5A6DC336" w14:textId="77777777" w:rsidR="00D71E8D" w:rsidRDefault="00D71E8D" w:rsidP="00B37A90">
            <w:pPr>
              <w:rPr>
                <w:color w:val="000000"/>
                <w:sz w:val="21"/>
                <w:szCs w:val="21"/>
              </w:rPr>
            </w:pPr>
          </w:p>
          <w:p w14:paraId="3FE6E215" w14:textId="77777777" w:rsidR="00D71E8D" w:rsidRDefault="00D71E8D" w:rsidP="00B37A90">
            <w:pPr>
              <w:rPr>
                <w:color w:val="000000"/>
                <w:sz w:val="21"/>
                <w:szCs w:val="21"/>
              </w:rPr>
            </w:pPr>
          </w:p>
          <w:p w14:paraId="177C15F3" w14:textId="77777777" w:rsidR="00D71E8D" w:rsidRDefault="00D71E8D" w:rsidP="00B37A90">
            <w:pPr>
              <w:rPr>
                <w:color w:val="000000"/>
                <w:sz w:val="21"/>
                <w:szCs w:val="21"/>
              </w:rPr>
            </w:pPr>
          </w:p>
          <w:p w14:paraId="0E62C859" w14:textId="77777777" w:rsidR="00D71E8D" w:rsidRDefault="00D71E8D" w:rsidP="00B37A90">
            <w:pPr>
              <w:rPr>
                <w:color w:val="000000"/>
                <w:sz w:val="21"/>
                <w:szCs w:val="21"/>
              </w:rPr>
            </w:pPr>
          </w:p>
          <w:p w14:paraId="7EACB33A" w14:textId="77777777" w:rsidR="00D71E8D" w:rsidRDefault="00D71E8D" w:rsidP="00B37A90">
            <w:pPr>
              <w:rPr>
                <w:color w:val="000000"/>
                <w:sz w:val="21"/>
                <w:szCs w:val="21"/>
              </w:rPr>
            </w:pPr>
          </w:p>
          <w:p w14:paraId="4264C16A" w14:textId="77777777" w:rsidR="00D71E8D" w:rsidRDefault="00D71E8D" w:rsidP="00B37A90">
            <w:pPr>
              <w:rPr>
                <w:color w:val="000000"/>
                <w:sz w:val="21"/>
                <w:szCs w:val="21"/>
              </w:rPr>
            </w:pPr>
          </w:p>
          <w:p w14:paraId="2E5CD766" w14:textId="77777777" w:rsidR="00D71E8D" w:rsidRDefault="00D71E8D" w:rsidP="00B37A90">
            <w:pPr>
              <w:rPr>
                <w:color w:val="000000"/>
                <w:sz w:val="21"/>
                <w:szCs w:val="21"/>
              </w:rPr>
            </w:pPr>
          </w:p>
          <w:p w14:paraId="3AC0405E" w14:textId="77777777" w:rsidR="00D71E8D" w:rsidRDefault="00D71E8D" w:rsidP="00B37A90">
            <w:pPr>
              <w:rPr>
                <w:color w:val="000000"/>
                <w:sz w:val="21"/>
                <w:szCs w:val="21"/>
              </w:rPr>
            </w:pPr>
          </w:p>
          <w:p w14:paraId="7C722798" w14:textId="77777777" w:rsidR="00D71E8D" w:rsidRDefault="00D71E8D" w:rsidP="00B37A90">
            <w:pPr>
              <w:rPr>
                <w:color w:val="000000"/>
                <w:sz w:val="21"/>
                <w:szCs w:val="21"/>
              </w:rPr>
            </w:pPr>
          </w:p>
          <w:p w14:paraId="4265DD11" w14:textId="77777777" w:rsidR="00D71E8D" w:rsidRDefault="00D71E8D" w:rsidP="00B37A90">
            <w:pPr>
              <w:rPr>
                <w:color w:val="000000"/>
                <w:sz w:val="21"/>
                <w:szCs w:val="21"/>
              </w:rPr>
            </w:pPr>
            <w:r>
              <w:rPr>
                <w:color w:val="000000"/>
                <w:sz w:val="21"/>
                <w:szCs w:val="21"/>
              </w:rPr>
              <w:t>5</w:t>
            </w:r>
          </w:p>
          <w:p w14:paraId="58DEAFEA" w14:textId="77777777" w:rsidR="00D71E8D" w:rsidRDefault="00D71E8D" w:rsidP="00B37A90">
            <w:pPr>
              <w:rPr>
                <w:color w:val="000000"/>
                <w:sz w:val="21"/>
                <w:szCs w:val="21"/>
              </w:rPr>
            </w:pPr>
          </w:p>
          <w:p w14:paraId="720F7C92" w14:textId="77777777" w:rsidR="00D71E8D" w:rsidRDefault="00D71E8D" w:rsidP="00B37A90">
            <w:pPr>
              <w:rPr>
                <w:color w:val="000000"/>
                <w:sz w:val="21"/>
                <w:szCs w:val="21"/>
              </w:rPr>
            </w:pPr>
          </w:p>
          <w:p w14:paraId="572AE1B4" w14:textId="77777777" w:rsidR="00D71E8D" w:rsidRDefault="00D71E8D" w:rsidP="00B37A90">
            <w:pPr>
              <w:rPr>
                <w:color w:val="000000"/>
                <w:sz w:val="21"/>
                <w:szCs w:val="21"/>
              </w:rPr>
            </w:pPr>
          </w:p>
          <w:p w14:paraId="23218930" w14:textId="77777777" w:rsidR="00D71E8D" w:rsidRDefault="00D71E8D" w:rsidP="00B37A90">
            <w:pPr>
              <w:rPr>
                <w:color w:val="000000"/>
                <w:sz w:val="21"/>
                <w:szCs w:val="21"/>
              </w:rPr>
            </w:pPr>
          </w:p>
          <w:p w14:paraId="5898C543" w14:textId="77777777" w:rsidR="00D71E8D" w:rsidRDefault="00D71E8D" w:rsidP="00B37A90">
            <w:pPr>
              <w:rPr>
                <w:color w:val="000000"/>
                <w:sz w:val="21"/>
                <w:szCs w:val="21"/>
              </w:rPr>
            </w:pPr>
          </w:p>
          <w:p w14:paraId="2D1EB1B2" w14:textId="77777777" w:rsidR="00D71E8D" w:rsidRDefault="00D71E8D" w:rsidP="00B37A90">
            <w:pPr>
              <w:pBdr>
                <w:bottom w:val="single" w:sz="12" w:space="1" w:color="auto"/>
              </w:pBdr>
              <w:rPr>
                <w:color w:val="000000"/>
                <w:sz w:val="21"/>
                <w:szCs w:val="21"/>
              </w:rPr>
            </w:pPr>
          </w:p>
          <w:p w14:paraId="79EA6181" w14:textId="77777777" w:rsidR="00241251" w:rsidRDefault="00241251" w:rsidP="00B37A90">
            <w:pPr>
              <w:rPr>
                <w:color w:val="000000"/>
                <w:sz w:val="21"/>
                <w:szCs w:val="21"/>
              </w:rPr>
            </w:pPr>
          </w:p>
          <w:p w14:paraId="76ECFE29" w14:textId="77777777" w:rsidR="00D71E8D" w:rsidRDefault="00D71E8D" w:rsidP="00B37A90">
            <w:pPr>
              <w:rPr>
                <w:color w:val="000000"/>
                <w:sz w:val="21"/>
                <w:szCs w:val="21"/>
              </w:rPr>
            </w:pPr>
          </w:p>
          <w:p w14:paraId="7CDF5344" w14:textId="77777777" w:rsidR="00D71E8D" w:rsidRDefault="00D71E8D" w:rsidP="00B37A90">
            <w:pPr>
              <w:rPr>
                <w:color w:val="000000"/>
                <w:sz w:val="21"/>
                <w:szCs w:val="21"/>
              </w:rPr>
            </w:pPr>
          </w:p>
          <w:p w14:paraId="1E8A58F5" w14:textId="77777777" w:rsidR="00D71E8D" w:rsidRDefault="00D71E8D" w:rsidP="00B37A90">
            <w:pPr>
              <w:rPr>
                <w:color w:val="000000"/>
                <w:sz w:val="21"/>
                <w:szCs w:val="21"/>
              </w:rPr>
            </w:pPr>
          </w:p>
          <w:p w14:paraId="3C836F38" w14:textId="77777777" w:rsidR="00D71E8D" w:rsidRDefault="00D71E8D" w:rsidP="00B37A90">
            <w:pPr>
              <w:rPr>
                <w:color w:val="000000"/>
                <w:sz w:val="21"/>
                <w:szCs w:val="21"/>
              </w:rPr>
            </w:pPr>
          </w:p>
          <w:p w14:paraId="194E845F" w14:textId="77777777" w:rsidR="00D71E8D" w:rsidRDefault="00D71E8D" w:rsidP="00B37A90">
            <w:pPr>
              <w:rPr>
                <w:color w:val="000000"/>
                <w:sz w:val="21"/>
                <w:szCs w:val="21"/>
              </w:rPr>
            </w:pPr>
          </w:p>
          <w:p w14:paraId="7438FFDC" w14:textId="77777777" w:rsidR="00D71E8D" w:rsidRDefault="00D71E8D" w:rsidP="00B37A90">
            <w:pPr>
              <w:rPr>
                <w:color w:val="000000"/>
                <w:sz w:val="21"/>
                <w:szCs w:val="21"/>
              </w:rPr>
            </w:pPr>
          </w:p>
          <w:p w14:paraId="49BC8279" w14:textId="59CE07D1" w:rsidR="00D71E8D" w:rsidRDefault="00241251" w:rsidP="00B37A90">
            <w:pPr>
              <w:rPr>
                <w:color w:val="000000"/>
                <w:sz w:val="21"/>
                <w:szCs w:val="21"/>
              </w:rPr>
            </w:pPr>
            <w:r>
              <w:rPr>
                <w:color w:val="000000"/>
                <w:sz w:val="21"/>
                <w:szCs w:val="21"/>
              </w:rPr>
              <w:t>6</w:t>
            </w:r>
          </w:p>
          <w:p w14:paraId="1DD8A2B7" w14:textId="77777777" w:rsidR="00D71E8D" w:rsidRDefault="00D71E8D" w:rsidP="00B37A90">
            <w:pPr>
              <w:rPr>
                <w:color w:val="000000"/>
                <w:sz w:val="21"/>
                <w:szCs w:val="21"/>
              </w:rPr>
            </w:pPr>
          </w:p>
          <w:p w14:paraId="1AE7044D" w14:textId="77777777" w:rsidR="00D71E8D" w:rsidRDefault="00D71E8D" w:rsidP="00B37A90">
            <w:pPr>
              <w:rPr>
                <w:color w:val="000000"/>
                <w:sz w:val="21"/>
                <w:szCs w:val="21"/>
              </w:rPr>
            </w:pPr>
          </w:p>
          <w:p w14:paraId="2B9CABD5" w14:textId="77777777" w:rsidR="00D71E8D" w:rsidRDefault="00D71E8D" w:rsidP="00B37A90">
            <w:pPr>
              <w:rPr>
                <w:color w:val="000000"/>
                <w:sz w:val="21"/>
                <w:szCs w:val="21"/>
              </w:rPr>
            </w:pPr>
          </w:p>
          <w:p w14:paraId="3478C426" w14:textId="77777777" w:rsidR="00D71E8D" w:rsidRDefault="00D71E8D" w:rsidP="00B37A90">
            <w:pPr>
              <w:rPr>
                <w:color w:val="000000"/>
                <w:sz w:val="21"/>
                <w:szCs w:val="21"/>
              </w:rPr>
            </w:pPr>
          </w:p>
          <w:p w14:paraId="1809C15F" w14:textId="77777777" w:rsidR="00D71E8D" w:rsidRDefault="00D71E8D" w:rsidP="00B37A90">
            <w:pPr>
              <w:rPr>
                <w:color w:val="000000"/>
                <w:sz w:val="21"/>
                <w:szCs w:val="21"/>
              </w:rPr>
            </w:pPr>
          </w:p>
          <w:p w14:paraId="494C0BA3" w14:textId="77777777" w:rsidR="00D71E8D" w:rsidRDefault="00D71E8D" w:rsidP="00B37A90">
            <w:pPr>
              <w:rPr>
                <w:color w:val="000000"/>
                <w:sz w:val="21"/>
                <w:szCs w:val="21"/>
              </w:rPr>
            </w:pPr>
          </w:p>
          <w:p w14:paraId="056759EA" w14:textId="77777777" w:rsidR="00D71E8D" w:rsidRDefault="00D71E8D" w:rsidP="00B37A90">
            <w:pPr>
              <w:rPr>
                <w:color w:val="000000"/>
                <w:sz w:val="21"/>
                <w:szCs w:val="21"/>
              </w:rPr>
            </w:pPr>
          </w:p>
          <w:p w14:paraId="68F1167C" w14:textId="77777777" w:rsidR="00D71E8D" w:rsidRDefault="00D71E8D" w:rsidP="00B37A90">
            <w:pPr>
              <w:rPr>
                <w:color w:val="000000"/>
                <w:sz w:val="21"/>
                <w:szCs w:val="21"/>
              </w:rPr>
            </w:pPr>
          </w:p>
          <w:p w14:paraId="03F880E5" w14:textId="77777777" w:rsidR="00D71E8D" w:rsidRDefault="00D71E8D" w:rsidP="00B37A90">
            <w:pPr>
              <w:rPr>
                <w:color w:val="000000"/>
                <w:sz w:val="21"/>
                <w:szCs w:val="21"/>
              </w:rPr>
            </w:pPr>
          </w:p>
          <w:p w14:paraId="6F758F9B" w14:textId="77777777" w:rsidR="00D71E8D" w:rsidRDefault="00D71E8D" w:rsidP="00B37A90">
            <w:pPr>
              <w:rPr>
                <w:color w:val="000000"/>
                <w:sz w:val="21"/>
                <w:szCs w:val="21"/>
              </w:rPr>
            </w:pPr>
          </w:p>
          <w:p w14:paraId="52C95A2C" w14:textId="77777777" w:rsidR="00D71E8D" w:rsidRDefault="00D71E8D" w:rsidP="00B37A90">
            <w:pPr>
              <w:rPr>
                <w:color w:val="000000"/>
                <w:sz w:val="21"/>
                <w:szCs w:val="21"/>
              </w:rPr>
            </w:pPr>
          </w:p>
          <w:p w14:paraId="1195288C" w14:textId="77777777" w:rsidR="00D71E8D" w:rsidRDefault="00D71E8D" w:rsidP="00B37A90">
            <w:pPr>
              <w:rPr>
                <w:color w:val="000000"/>
                <w:sz w:val="21"/>
                <w:szCs w:val="21"/>
              </w:rPr>
            </w:pPr>
          </w:p>
          <w:p w14:paraId="22413F2E" w14:textId="77777777" w:rsidR="00D71E8D" w:rsidRDefault="00D71E8D" w:rsidP="00B37A90">
            <w:pPr>
              <w:rPr>
                <w:color w:val="000000"/>
                <w:sz w:val="21"/>
                <w:szCs w:val="21"/>
              </w:rPr>
            </w:pPr>
          </w:p>
        </w:tc>
        <w:tc>
          <w:tcPr>
            <w:tcW w:w="146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3C2183A7" w14:textId="77777777" w:rsidR="00D71E8D" w:rsidRDefault="00D71E8D" w:rsidP="00B37A90">
            <w:pPr>
              <w:rPr>
                <w:color w:val="000000"/>
                <w:sz w:val="21"/>
                <w:szCs w:val="21"/>
              </w:rPr>
            </w:pPr>
            <w:r>
              <w:rPr>
                <w:color w:val="000000"/>
                <w:sz w:val="21"/>
                <w:szCs w:val="21"/>
              </w:rPr>
              <w:t>Quiz #1</w:t>
            </w:r>
          </w:p>
          <w:p w14:paraId="6CC4837E" w14:textId="77777777" w:rsidR="00D71E8D" w:rsidRDefault="00D71E8D" w:rsidP="00B37A90">
            <w:pPr>
              <w:rPr>
                <w:color w:val="000000"/>
                <w:sz w:val="21"/>
                <w:szCs w:val="21"/>
              </w:rPr>
            </w:pPr>
          </w:p>
          <w:p w14:paraId="49F57335" w14:textId="778866AA" w:rsidR="00D71E8D" w:rsidRDefault="00241251" w:rsidP="00B37A90">
            <w:pPr>
              <w:rPr>
                <w:color w:val="000000"/>
                <w:sz w:val="21"/>
                <w:szCs w:val="21"/>
              </w:rPr>
            </w:pPr>
            <w:r>
              <w:rPr>
                <w:color w:val="000000"/>
                <w:sz w:val="21"/>
                <w:szCs w:val="21"/>
              </w:rPr>
              <w:t>September 21</w:t>
            </w:r>
          </w:p>
          <w:p w14:paraId="68518A99" w14:textId="77777777" w:rsidR="00D71E8D" w:rsidRDefault="00D71E8D" w:rsidP="00B37A90">
            <w:pPr>
              <w:rPr>
                <w:color w:val="000000"/>
                <w:sz w:val="21"/>
                <w:szCs w:val="21"/>
              </w:rPr>
            </w:pPr>
          </w:p>
          <w:p w14:paraId="1B3F0153" w14:textId="77777777" w:rsidR="00D71E8D" w:rsidRDefault="00D71E8D" w:rsidP="00B37A90">
            <w:pPr>
              <w:rPr>
                <w:color w:val="000000"/>
                <w:sz w:val="21"/>
                <w:szCs w:val="21"/>
              </w:rPr>
            </w:pPr>
          </w:p>
          <w:p w14:paraId="5B229CA6" w14:textId="77777777" w:rsidR="00D71E8D" w:rsidRDefault="00D71E8D" w:rsidP="00B37A90">
            <w:pPr>
              <w:rPr>
                <w:color w:val="000000"/>
                <w:sz w:val="21"/>
                <w:szCs w:val="21"/>
              </w:rPr>
            </w:pPr>
          </w:p>
          <w:p w14:paraId="59E081CA" w14:textId="58950993" w:rsidR="00D71E8D" w:rsidRDefault="00241251" w:rsidP="00B37A90">
            <w:pPr>
              <w:rPr>
                <w:color w:val="000000"/>
                <w:sz w:val="21"/>
                <w:szCs w:val="21"/>
              </w:rPr>
            </w:pPr>
            <w:r>
              <w:rPr>
                <w:color w:val="000000"/>
                <w:sz w:val="21"/>
                <w:szCs w:val="21"/>
              </w:rPr>
              <w:t>&amp;</w:t>
            </w:r>
          </w:p>
          <w:p w14:paraId="689D2F28" w14:textId="77777777" w:rsidR="00241251" w:rsidRDefault="00241251" w:rsidP="00B37A90">
            <w:pPr>
              <w:rPr>
                <w:color w:val="000000"/>
                <w:sz w:val="21"/>
                <w:szCs w:val="21"/>
              </w:rPr>
            </w:pPr>
          </w:p>
          <w:p w14:paraId="14E01B65" w14:textId="77777777" w:rsidR="00D71E8D" w:rsidRDefault="00D71E8D" w:rsidP="00B37A90">
            <w:pPr>
              <w:rPr>
                <w:color w:val="000000"/>
                <w:sz w:val="21"/>
                <w:szCs w:val="21"/>
              </w:rPr>
            </w:pPr>
          </w:p>
          <w:p w14:paraId="7487B294" w14:textId="77777777" w:rsidR="00D71E8D" w:rsidRDefault="00D71E8D" w:rsidP="00B37A90">
            <w:pPr>
              <w:rPr>
                <w:color w:val="000000"/>
                <w:sz w:val="21"/>
                <w:szCs w:val="21"/>
              </w:rPr>
            </w:pPr>
          </w:p>
          <w:p w14:paraId="14DABD26" w14:textId="29AB5D28" w:rsidR="00D71E8D" w:rsidRDefault="00241251" w:rsidP="00B37A90">
            <w:pPr>
              <w:rPr>
                <w:color w:val="000000"/>
                <w:sz w:val="21"/>
                <w:szCs w:val="21"/>
              </w:rPr>
            </w:pPr>
            <w:r>
              <w:rPr>
                <w:color w:val="000000"/>
                <w:sz w:val="21"/>
                <w:szCs w:val="21"/>
              </w:rPr>
              <w:t>September 23</w:t>
            </w:r>
          </w:p>
          <w:p w14:paraId="26970524" w14:textId="77777777" w:rsidR="00D71E8D" w:rsidRDefault="00D71E8D" w:rsidP="00B37A90">
            <w:pPr>
              <w:rPr>
                <w:color w:val="000000"/>
                <w:sz w:val="21"/>
                <w:szCs w:val="21"/>
              </w:rPr>
            </w:pPr>
          </w:p>
          <w:p w14:paraId="0AAD019C" w14:textId="77777777" w:rsidR="00D71E8D" w:rsidRDefault="00D71E8D" w:rsidP="00B37A90">
            <w:pPr>
              <w:pBdr>
                <w:bottom w:val="single" w:sz="12" w:space="1" w:color="auto"/>
              </w:pBdr>
              <w:rPr>
                <w:color w:val="000000"/>
                <w:sz w:val="21"/>
                <w:szCs w:val="21"/>
              </w:rPr>
            </w:pPr>
          </w:p>
          <w:p w14:paraId="4E5CF8FE" w14:textId="77777777" w:rsidR="00241251" w:rsidRDefault="00241251" w:rsidP="00B37A90">
            <w:pPr>
              <w:rPr>
                <w:color w:val="000000"/>
                <w:sz w:val="21"/>
                <w:szCs w:val="21"/>
              </w:rPr>
            </w:pPr>
          </w:p>
          <w:p w14:paraId="4FB25A6F" w14:textId="77777777" w:rsidR="00D71E8D" w:rsidRDefault="00D71E8D" w:rsidP="00B37A90">
            <w:pPr>
              <w:rPr>
                <w:color w:val="000000"/>
                <w:sz w:val="21"/>
                <w:szCs w:val="21"/>
              </w:rPr>
            </w:pPr>
          </w:p>
          <w:p w14:paraId="084428B3" w14:textId="77777777" w:rsidR="00D71E8D" w:rsidRDefault="00D71E8D" w:rsidP="00B37A90">
            <w:pPr>
              <w:rPr>
                <w:color w:val="000000"/>
                <w:sz w:val="21"/>
                <w:szCs w:val="21"/>
              </w:rPr>
            </w:pPr>
          </w:p>
          <w:p w14:paraId="39DA1360" w14:textId="77777777" w:rsidR="00D71E8D" w:rsidRDefault="00D71E8D" w:rsidP="00B37A90">
            <w:pPr>
              <w:rPr>
                <w:color w:val="000000"/>
                <w:sz w:val="21"/>
                <w:szCs w:val="21"/>
              </w:rPr>
            </w:pPr>
          </w:p>
          <w:p w14:paraId="7E261420" w14:textId="0E4152E5" w:rsidR="00D71E8D" w:rsidRDefault="00241251" w:rsidP="00B37A90">
            <w:pPr>
              <w:rPr>
                <w:color w:val="000000"/>
                <w:sz w:val="21"/>
                <w:szCs w:val="21"/>
              </w:rPr>
            </w:pPr>
            <w:r>
              <w:rPr>
                <w:color w:val="000000"/>
                <w:sz w:val="21"/>
                <w:szCs w:val="21"/>
              </w:rPr>
              <w:t xml:space="preserve">September 28 </w:t>
            </w:r>
          </w:p>
          <w:p w14:paraId="7B15D76E" w14:textId="0FF698AA" w:rsidR="00241251" w:rsidRDefault="00241251" w:rsidP="00B37A90">
            <w:pPr>
              <w:rPr>
                <w:color w:val="000000"/>
                <w:sz w:val="21"/>
                <w:szCs w:val="21"/>
              </w:rPr>
            </w:pPr>
          </w:p>
          <w:p w14:paraId="53C02FC4" w14:textId="75673D2A" w:rsidR="00241251" w:rsidRDefault="00241251" w:rsidP="00B37A90">
            <w:pPr>
              <w:rPr>
                <w:color w:val="000000"/>
                <w:sz w:val="21"/>
                <w:szCs w:val="21"/>
              </w:rPr>
            </w:pPr>
            <w:r>
              <w:rPr>
                <w:color w:val="000000"/>
                <w:sz w:val="21"/>
                <w:szCs w:val="21"/>
              </w:rPr>
              <w:t>&amp;</w:t>
            </w:r>
          </w:p>
          <w:p w14:paraId="14A2597D" w14:textId="334FD32C" w:rsidR="00241251" w:rsidRDefault="00241251" w:rsidP="00B37A90">
            <w:pPr>
              <w:rPr>
                <w:color w:val="000000"/>
                <w:sz w:val="21"/>
                <w:szCs w:val="21"/>
              </w:rPr>
            </w:pPr>
          </w:p>
          <w:p w14:paraId="186512C2" w14:textId="7DD622DB" w:rsidR="00241251" w:rsidRDefault="00241251" w:rsidP="00B37A90">
            <w:pPr>
              <w:rPr>
                <w:color w:val="000000"/>
                <w:sz w:val="21"/>
                <w:szCs w:val="21"/>
              </w:rPr>
            </w:pPr>
            <w:r>
              <w:rPr>
                <w:color w:val="000000"/>
                <w:sz w:val="21"/>
                <w:szCs w:val="21"/>
              </w:rPr>
              <w:t>September 30</w:t>
            </w:r>
          </w:p>
          <w:p w14:paraId="3B6D68EA" w14:textId="77777777" w:rsidR="00D71E8D" w:rsidRDefault="00D71E8D" w:rsidP="00B37A90">
            <w:pPr>
              <w:rPr>
                <w:color w:val="000000"/>
                <w:sz w:val="21"/>
                <w:szCs w:val="21"/>
              </w:rPr>
            </w:pPr>
          </w:p>
          <w:p w14:paraId="6F5EABF3" w14:textId="77777777" w:rsidR="00D71E8D" w:rsidRDefault="00D71E8D" w:rsidP="00B37A90">
            <w:pPr>
              <w:rPr>
                <w:color w:val="000000"/>
                <w:sz w:val="21"/>
                <w:szCs w:val="21"/>
              </w:rPr>
            </w:pPr>
          </w:p>
          <w:p w14:paraId="1DF78C67" w14:textId="77777777" w:rsidR="00D71E8D" w:rsidRDefault="00D71E8D" w:rsidP="00B37A90">
            <w:pPr>
              <w:rPr>
                <w:color w:val="000000"/>
                <w:sz w:val="21"/>
                <w:szCs w:val="21"/>
              </w:rPr>
            </w:pPr>
          </w:p>
          <w:p w14:paraId="40F90EB1" w14:textId="77777777" w:rsidR="00D71E8D" w:rsidRDefault="00D71E8D" w:rsidP="00B37A90">
            <w:pPr>
              <w:rPr>
                <w:color w:val="000000"/>
                <w:sz w:val="21"/>
                <w:szCs w:val="21"/>
              </w:rPr>
            </w:pPr>
          </w:p>
          <w:p w14:paraId="1FC15ED2" w14:textId="500ED14A" w:rsidR="00D71E8D" w:rsidRDefault="00D71E8D" w:rsidP="00B37A90">
            <w:pPr>
              <w:rPr>
                <w:color w:val="000000"/>
                <w:sz w:val="21"/>
                <w:szCs w:val="21"/>
              </w:rPr>
            </w:pPr>
          </w:p>
        </w:tc>
        <w:tc>
          <w:tcPr>
            <w:tcW w:w="7816"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hideMark/>
          </w:tcPr>
          <w:p w14:paraId="2D31B744" w14:textId="6E6B2C88" w:rsidR="00241251" w:rsidRDefault="00D71E8D" w:rsidP="00241251">
            <w:pPr>
              <w:numPr>
                <w:ilvl w:val="1"/>
                <w:numId w:val="3"/>
              </w:numPr>
              <w:pBdr>
                <w:bottom w:val="single" w:sz="12" w:space="1" w:color="auto"/>
              </w:pBdr>
              <w:spacing w:before="100" w:beforeAutospacing="1" w:after="24" w:line="360" w:lineRule="atLeast"/>
              <w:rPr>
                <w:color w:val="000000"/>
                <w:sz w:val="21"/>
                <w:szCs w:val="21"/>
              </w:rPr>
            </w:pPr>
            <w:r>
              <w:rPr>
                <w:color w:val="000000"/>
                <w:sz w:val="21"/>
                <w:szCs w:val="21"/>
              </w:rPr>
              <w:t>Quiz # 1</w:t>
            </w:r>
            <w:r w:rsidR="00241251">
              <w:rPr>
                <w:color w:val="000000"/>
                <w:sz w:val="21"/>
                <w:szCs w:val="21"/>
              </w:rPr>
              <w:t xml:space="preserve"> (September 21 through </w:t>
            </w:r>
            <w:proofErr w:type="spellStart"/>
            <w:r w:rsidR="00241251">
              <w:rPr>
                <w:color w:val="000000"/>
                <w:sz w:val="21"/>
                <w:szCs w:val="21"/>
              </w:rPr>
              <w:t>Laulima</w:t>
            </w:r>
            <w:proofErr w:type="spellEnd"/>
            <w:r w:rsidR="00241251">
              <w:rPr>
                <w:color w:val="000000"/>
                <w:sz w:val="21"/>
                <w:szCs w:val="21"/>
              </w:rPr>
              <w:t>)</w:t>
            </w:r>
          </w:p>
          <w:p w14:paraId="20985585" w14:textId="4D3AB402" w:rsidR="00241251" w:rsidRPr="00241251" w:rsidRDefault="00241251" w:rsidP="00241251">
            <w:pPr>
              <w:numPr>
                <w:ilvl w:val="1"/>
                <w:numId w:val="3"/>
              </w:numPr>
              <w:pBdr>
                <w:bottom w:val="single" w:sz="12" w:space="1" w:color="auto"/>
              </w:pBdr>
              <w:spacing w:before="100" w:beforeAutospacing="1" w:after="24" w:line="360" w:lineRule="atLeast"/>
              <w:rPr>
                <w:color w:val="000000"/>
                <w:sz w:val="21"/>
                <w:szCs w:val="21"/>
              </w:rPr>
            </w:pPr>
            <w:r>
              <w:rPr>
                <w:color w:val="000000"/>
                <w:sz w:val="21"/>
                <w:szCs w:val="21"/>
              </w:rPr>
              <w:t>15% of final grade</w:t>
            </w:r>
          </w:p>
          <w:p w14:paraId="436A7EF4"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Oceana (Australia and Polynesia)</w:t>
            </w:r>
          </w:p>
          <w:p w14:paraId="679534C0"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Polynesian Music</w:t>
            </w:r>
          </w:p>
          <w:p w14:paraId="621588FB"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Mele Oli (Chant) and Mele Hula (Dance)</w:t>
            </w:r>
          </w:p>
          <w:p w14:paraId="6F350037"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Instrument designation</w:t>
            </w:r>
          </w:p>
          <w:p w14:paraId="5F56218F" w14:textId="77777777" w:rsidR="00D71E8D" w:rsidRPr="001D65D9" w:rsidRDefault="00D71E8D" w:rsidP="00D71E8D">
            <w:pPr>
              <w:numPr>
                <w:ilvl w:val="1"/>
                <w:numId w:val="3"/>
              </w:numPr>
              <w:spacing w:before="100" w:beforeAutospacing="1" w:after="24" w:line="360" w:lineRule="atLeast"/>
              <w:rPr>
                <w:color w:val="000000"/>
                <w:sz w:val="21"/>
                <w:szCs w:val="21"/>
              </w:rPr>
            </w:pPr>
            <w:r w:rsidRPr="00B20E04">
              <w:rPr>
                <w:color w:val="000000"/>
                <w:sz w:val="21"/>
                <w:szCs w:val="21"/>
              </w:rPr>
              <w:t xml:space="preserve">Oli Aloha (Chant) and The Queen’s Prayer (Dance) </w:t>
            </w:r>
          </w:p>
          <w:p w14:paraId="0652543A"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Hawaiian Music continues</w:t>
            </w:r>
          </w:p>
          <w:p w14:paraId="1F75F06A" w14:textId="77777777" w:rsidR="00D71E8D" w:rsidRPr="00B20E04" w:rsidRDefault="00D71E8D" w:rsidP="00D71E8D">
            <w:pPr>
              <w:numPr>
                <w:ilvl w:val="1"/>
                <w:numId w:val="3"/>
              </w:numPr>
              <w:spacing w:before="100" w:beforeAutospacing="1" w:after="24" w:line="360" w:lineRule="atLeast"/>
              <w:rPr>
                <w:color w:val="000000"/>
                <w:sz w:val="21"/>
                <w:szCs w:val="21"/>
              </w:rPr>
            </w:pPr>
            <w:r w:rsidRPr="00B20E04">
              <w:rPr>
                <w:color w:val="000000"/>
                <w:sz w:val="21"/>
                <w:szCs w:val="21"/>
              </w:rPr>
              <w:t>Mele Oli (chant) and Mele Hula (dance)</w:t>
            </w:r>
          </w:p>
          <w:p w14:paraId="63269279" w14:textId="6674D892" w:rsidR="00241251" w:rsidRPr="00241251" w:rsidRDefault="00D71E8D" w:rsidP="00241251">
            <w:pPr>
              <w:numPr>
                <w:ilvl w:val="1"/>
                <w:numId w:val="3"/>
              </w:numPr>
              <w:spacing w:before="100" w:beforeAutospacing="1" w:after="24" w:line="360" w:lineRule="atLeast"/>
              <w:rPr>
                <w:color w:val="000000"/>
                <w:sz w:val="21"/>
                <w:szCs w:val="21"/>
              </w:rPr>
            </w:pPr>
            <w:r>
              <w:rPr>
                <w:color w:val="000000"/>
                <w:sz w:val="21"/>
                <w:szCs w:val="21"/>
              </w:rPr>
              <w:t xml:space="preserve">Aloha </w:t>
            </w:r>
            <w:proofErr w:type="spellStart"/>
            <w:r>
              <w:rPr>
                <w:color w:val="000000"/>
                <w:sz w:val="21"/>
                <w:szCs w:val="21"/>
              </w:rPr>
              <w:t>oe</w:t>
            </w:r>
            <w:proofErr w:type="spellEnd"/>
            <w:r>
              <w:rPr>
                <w:color w:val="000000"/>
                <w:sz w:val="21"/>
                <w:szCs w:val="21"/>
              </w:rPr>
              <w:t xml:space="preserve"> – played accompanied by Ukulele, class sang together</w:t>
            </w:r>
          </w:p>
          <w:p w14:paraId="26D90BA0" w14:textId="73066BBB" w:rsidR="00D71E8D" w:rsidRDefault="00D71E8D" w:rsidP="00B37A90">
            <w:pPr>
              <w:pBdr>
                <w:bottom w:val="single" w:sz="12" w:space="1" w:color="auto"/>
              </w:pBdr>
              <w:spacing w:before="100" w:beforeAutospacing="1" w:after="24" w:line="360" w:lineRule="atLeast"/>
              <w:rPr>
                <w:color w:val="000000"/>
                <w:sz w:val="21"/>
                <w:szCs w:val="21"/>
              </w:rPr>
            </w:pPr>
            <w:r w:rsidRPr="00B45811">
              <w:rPr>
                <w:color w:val="000000"/>
                <w:sz w:val="21"/>
                <w:szCs w:val="21"/>
              </w:rPr>
              <w:t>Lecture: Hawaiian Instruments</w:t>
            </w:r>
            <w:r>
              <w:rPr>
                <w:color w:val="000000"/>
                <w:sz w:val="21"/>
                <w:szCs w:val="21"/>
              </w:rPr>
              <w:t xml:space="preserve"> Hawaiian Instrument</w:t>
            </w:r>
          </w:p>
          <w:p w14:paraId="49862028" w14:textId="77777777" w:rsidR="00241251" w:rsidRDefault="00241251" w:rsidP="00B37A90">
            <w:pPr>
              <w:spacing w:before="100" w:beforeAutospacing="1" w:after="24" w:line="360" w:lineRule="atLeast"/>
              <w:rPr>
                <w:color w:val="000000"/>
                <w:sz w:val="21"/>
                <w:szCs w:val="21"/>
              </w:rPr>
            </w:pPr>
          </w:p>
          <w:p w14:paraId="6F9FD2BD" w14:textId="77777777" w:rsidR="00D71E8D" w:rsidRDefault="00D71E8D" w:rsidP="00B37A90">
            <w:pPr>
              <w:spacing w:before="100" w:beforeAutospacing="1" w:after="24" w:line="360" w:lineRule="atLeast"/>
              <w:rPr>
                <w:color w:val="000000"/>
                <w:sz w:val="21"/>
                <w:szCs w:val="21"/>
              </w:rPr>
            </w:pPr>
            <w:r>
              <w:rPr>
                <w:color w:val="000000"/>
                <w:sz w:val="21"/>
                <w:szCs w:val="21"/>
              </w:rPr>
              <w:t xml:space="preserve">Listening: Aloha </w:t>
            </w:r>
            <w:proofErr w:type="spellStart"/>
            <w:r>
              <w:rPr>
                <w:color w:val="000000"/>
                <w:sz w:val="21"/>
                <w:szCs w:val="21"/>
              </w:rPr>
              <w:t>Oe</w:t>
            </w:r>
            <w:proofErr w:type="spellEnd"/>
            <w:r>
              <w:rPr>
                <w:color w:val="000000"/>
                <w:sz w:val="21"/>
                <w:szCs w:val="21"/>
              </w:rPr>
              <w:t xml:space="preserve"> and Hawaii </w:t>
            </w:r>
            <w:proofErr w:type="spellStart"/>
            <w:r>
              <w:rPr>
                <w:color w:val="000000"/>
                <w:sz w:val="21"/>
                <w:szCs w:val="21"/>
              </w:rPr>
              <w:t>Ponoi</w:t>
            </w:r>
            <w:proofErr w:type="spellEnd"/>
          </w:p>
          <w:p w14:paraId="61647FCA" w14:textId="1381D9FF" w:rsidR="00D71E8D" w:rsidRDefault="009C2DFA" w:rsidP="00D71E8D">
            <w:pPr>
              <w:numPr>
                <w:ilvl w:val="1"/>
                <w:numId w:val="3"/>
              </w:numPr>
              <w:spacing w:before="100" w:beforeAutospacing="1" w:after="24" w:line="360" w:lineRule="atLeast"/>
              <w:rPr>
                <w:color w:val="000000"/>
                <w:sz w:val="21"/>
                <w:szCs w:val="21"/>
              </w:rPr>
            </w:pPr>
            <w:r>
              <w:rPr>
                <w:color w:val="000000"/>
                <w:sz w:val="21"/>
                <w:szCs w:val="21"/>
              </w:rPr>
              <w:t>i</w:t>
            </w:r>
            <w:r w:rsidR="00D71E8D">
              <w:rPr>
                <w:color w:val="000000"/>
                <w:sz w:val="21"/>
                <w:szCs w:val="21"/>
              </w:rPr>
              <w:t>nstruments: description: Idiophones (</w:t>
            </w:r>
            <w:proofErr w:type="spellStart"/>
            <w:r w:rsidR="00D71E8D">
              <w:rPr>
                <w:color w:val="000000"/>
                <w:sz w:val="21"/>
                <w:szCs w:val="21"/>
              </w:rPr>
              <w:t>uli</w:t>
            </w:r>
            <w:proofErr w:type="spellEnd"/>
            <w:r w:rsidR="00D71E8D">
              <w:rPr>
                <w:color w:val="000000"/>
                <w:sz w:val="21"/>
                <w:szCs w:val="21"/>
              </w:rPr>
              <w:t xml:space="preserve"> </w:t>
            </w:r>
            <w:proofErr w:type="spellStart"/>
            <w:r w:rsidR="00D71E8D">
              <w:rPr>
                <w:color w:val="000000"/>
                <w:sz w:val="21"/>
                <w:szCs w:val="21"/>
              </w:rPr>
              <w:t>uli</w:t>
            </w:r>
            <w:proofErr w:type="spellEnd"/>
            <w:r w:rsidR="00D71E8D">
              <w:rPr>
                <w:color w:val="000000"/>
                <w:sz w:val="21"/>
                <w:szCs w:val="21"/>
              </w:rPr>
              <w:t xml:space="preserve">, </w:t>
            </w:r>
            <w:proofErr w:type="spellStart"/>
            <w:r w:rsidR="00D71E8D">
              <w:rPr>
                <w:color w:val="000000"/>
                <w:sz w:val="21"/>
                <w:szCs w:val="21"/>
              </w:rPr>
              <w:t>ili</w:t>
            </w:r>
            <w:proofErr w:type="spellEnd"/>
            <w:r w:rsidR="00D71E8D">
              <w:rPr>
                <w:color w:val="000000"/>
                <w:sz w:val="21"/>
                <w:szCs w:val="21"/>
              </w:rPr>
              <w:t xml:space="preserve"> </w:t>
            </w:r>
            <w:proofErr w:type="spellStart"/>
            <w:r w:rsidR="00D71E8D">
              <w:rPr>
                <w:color w:val="000000"/>
                <w:sz w:val="21"/>
                <w:szCs w:val="21"/>
              </w:rPr>
              <w:t>ili</w:t>
            </w:r>
            <w:proofErr w:type="spellEnd"/>
            <w:r w:rsidR="00D71E8D">
              <w:rPr>
                <w:color w:val="000000"/>
                <w:sz w:val="21"/>
                <w:szCs w:val="21"/>
              </w:rPr>
              <w:t xml:space="preserve">, </w:t>
            </w:r>
            <w:proofErr w:type="spellStart"/>
            <w:r w:rsidR="00D71E8D">
              <w:rPr>
                <w:color w:val="000000"/>
                <w:sz w:val="21"/>
                <w:szCs w:val="21"/>
              </w:rPr>
              <w:t>pu</w:t>
            </w:r>
            <w:proofErr w:type="spellEnd"/>
            <w:r w:rsidR="00D71E8D">
              <w:rPr>
                <w:color w:val="000000"/>
                <w:sz w:val="21"/>
                <w:szCs w:val="21"/>
              </w:rPr>
              <w:t xml:space="preserve"> </w:t>
            </w:r>
            <w:proofErr w:type="spellStart"/>
            <w:r w:rsidR="00D71E8D">
              <w:rPr>
                <w:color w:val="000000"/>
                <w:sz w:val="21"/>
                <w:szCs w:val="21"/>
              </w:rPr>
              <w:t>ili</w:t>
            </w:r>
            <w:proofErr w:type="spellEnd"/>
            <w:r w:rsidR="00D71E8D">
              <w:rPr>
                <w:color w:val="000000"/>
                <w:sz w:val="21"/>
                <w:szCs w:val="21"/>
              </w:rPr>
              <w:t xml:space="preserve">, ka eke </w:t>
            </w:r>
            <w:proofErr w:type="spellStart"/>
            <w:r w:rsidR="00D71E8D">
              <w:rPr>
                <w:color w:val="000000"/>
                <w:sz w:val="21"/>
                <w:szCs w:val="21"/>
              </w:rPr>
              <w:t>eke</w:t>
            </w:r>
            <w:proofErr w:type="spellEnd"/>
            <w:r w:rsidR="00D71E8D">
              <w:rPr>
                <w:color w:val="000000"/>
                <w:sz w:val="21"/>
                <w:szCs w:val="21"/>
              </w:rPr>
              <w:t xml:space="preserve">, kala au, </w:t>
            </w:r>
            <w:proofErr w:type="spellStart"/>
            <w:r w:rsidR="00D71E8D">
              <w:rPr>
                <w:color w:val="000000"/>
                <w:sz w:val="21"/>
                <w:szCs w:val="21"/>
              </w:rPr>
              <w:t>ipu</w:t>
            </w:r>
            <w:proofErr w:type="spellEnd"/>
            <w:r w:rsidR="00D71E8D">
              <w:rPr>
                <w:color w:val="000000"/>
                <w:sz w:val="21"/>
                <w:szCs w:val="21"/>
              </w:rPr>
              <w:t>) Membranophone (</w:t>
            </w:r>
            <w:proofErr w:type="spellStart"/>
            <w:r w:rsidR="00D71E8D">
              <w:rPr>
                <w:color w:val="000000"/>
                <w:sz w:val="21"/>
                <w:szCs w:val="21"/>
              </w:rPr>
              <w:t>pahu</w:t>
            </w:r>
            <w:proofErr w:type="spellEnd"/>
            <w:r w:rsidR="00D71E8D">
              <w:rPr>
                <w:color w:val="000000"/>
                <w:sz w:val="21"/>
                <w:szCs w:val="21"/>
              </w:rPr>
              <w:t>) Aerophone (</w:t>
            </w:r>
            <w:proofErr w:type="spellStart"/>
            <w:r w:rsidR="00D71E8D">
              <w:rPr>
                <w:color w:val="000000"/>
                <w:sz w:val="21"/>
                <w:szCs w:val="21"/>
              </w:rPr>
              <w:t>hano</w:t>
            </w:r>
            <w:proofErr w:type="spellEnd"/>
            <w:r w:rsidR="00D71E8D">
              <w:rPr>
                <w:color w:val="000000"/>
                <w:sz w:val="21"/>
                <w:szCs w:val="21"/>
              </w:rPr>
              <w:t xml:space="preserve"> </w:t>
            </w:r>
            <w:proofErr w:type="spellStart"/>
            <w:r w:rsidR="00D71E8D">
              <w:rPr>
                <w:color w:val="000000"/>
                <w:sz w:val="21"/>
                <w:szCs w:val="21"/>
              </w:rPr>
              <w:t>ilu</w:t>
            </w:r>
            <w:proofErr w:type="spellEnd"/>
            <w:r w:rsidR="00D71E8D">
              <w:rPr>
                <w:color w:val="000000"/>
                <w:sz w:val="21"/>
                <w:szCs w:val="21"/>
              </w:rPr>
              <w:t xml:space="preserve">, </w:t>
            </w:r>
            <w:proofErr w:type="spellStart"/>
            <w:r w:rsidR="00D71E8D">
              <w:rPr>
                <w:color w:val="000000"/>
                <w:sz w:val="21"/>
                <w:szCs w:val="21"/>
              </w:rPr>
              <w:t>pu</w:t>
            </w:r>
            <w:proofErr w:type="spellEnd"/>
            <w:r w:rsidR="00D71E8D">
              <w:rPr>
                <w:color w:val="000000"/>
                <w:sz w:val="21"/>
                <w:szCs w:val="21"/>
              </w:rPr>
              <w:t>), Chordophone (ukulele, slack key)</w:t>
            </w:r>
          </w:p>
          <w:p w14:paraId="67874E35"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 xml:space="preserve">Watch Lilo and Stich movie – Aloha </w:t>
            </w:r>
            <w:proofErr w:type="spellStart"/>
            <w:r>
              <w:rPr>
                <w:color w:val="000000"/>
                <w:sz w:val="21"/>
                <w:szCs w:val="21"/>
              </w:rPr>
              <w:t>oe</w:t>
            </w:r>
            <w:proofErr w:type="spellEnd"/>
          </w:p>
          <w:p w14:paraId="4CD041B0" w14:textId="77777777" w:rsidR="00D71E8D" w:rsidRPr="00B31F1F" w:rsidRDefault="00D71E8D" w:rsidP="00D71E8D">
            <w:pPr>
              <w:numPr>
                <w:ilvl w:val="1"/>
                <w:numId w:val="3"/>
              </w:numPr>
              <w:spacing w:before="100" w:beforeAutospacing="1" w:after="24" w:line="360" w:lineRule="atLeast"/>
              <w:rPr>
                <w:color w:val="000000"/>
                <w:sz w:val="21"/>
                <w:szCs w:val="21"/>
              </w:rPr>
            </w:pPr>
            <w:r w:rsidRPr="00AD6C77">
              <w:rPr>
                <w:b/>
                <w:color w:val="000000"/>
                <w:sz w:val="21"/>
                <w:szCs w:val="21"/>
              </w:rPr>
              <w:t>Listening #</w:t>
            </w:r>
            <w:r>
              <w:rPr>
                <w:b/>
                <w:color w:val="000000"/>
                <w:sz w:val="21"/>
                <w:szCs w:val="21"/>
              </w:rPr>
              <w:t>8</w:t>
            </w:r>
            <w:r w:rsidRPr="00AD6C77">
              <w:rPr>
                <w:b/>
                <w:color w:val="000000"/>
                <w:sz w:val="21"/>
                <w:szCs w:val="21"/>
              </w:rPr>
              <w:t xml:space="preserve">: </w:t>
            </w:r>
            <w:r>
              <w:rPr>
                <w:b/>
                <w:color w:val="000000"/>
                <w:sz w:val="21"/>
                <w:szCs w:val="21"/>
              </w:rPr>
              <w:t xml:space="preserve">Aloha </w:t>
            </w:r>
            <w:proofErr w:type="spellStart"/>
            <w:r>
              <w:rPr>
                <w:b/>
                <w:color w:val="000000"/>
                <w:sz w:val="21"/>
                <w:szCs w:val="21"/>
              </w:rPr>
              <w:t>oe</w:t>
            </w:r>
            <w:proofErr w:type="spellEnd"/>
          </w:p>
          <w:p w14:paraId="6C74CF22" w14:textId="4121FF00"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Chord</w:t>
            </w:r>
            <w:r w:rsidR="009C2DFA">
              <w:rPr>
                <w:color w:val="000000"/>
                <w:sz w:val="21"/>
                <w:szCs w:val="21"/>
              </w:rPr>
              <w:t>o</w:t>
            </w:r>
            <w:r>
              <w:rPr>
                <w:color w:val="000000"/>
                <w:sz w:val="21"/>
                <w:szCs w:val="21"/>
              </w:rPr>
              <w:t>phone: Ukulele, Steel Guitar</w:t>
            </w:r>
          </w:p>
          <w:p w14:paraId="583B2F28"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Instrument: Chant to Percussion to Melodic (String Instruments) to create harmony</w:t>
            </w:r>
          </w:p>
          <w:p w14:paraId="718CE945" w14:textId="77777777" w:rsidR="00D71E8D" w:rsidRDefault="00D71E8D" w:rsidP="00D71E8D">
            <w:pPr>
              <w:numPr>
                <w:ilvl w:val="1"/>
                <w:numId w:val="3"/>
              </w:numPr>
              <w:spacing w:before="100" w:beforeAutospacing="1" w:after="24" w:line="360" w:lineRule="atLeast"/>
              <w:rPr>
                <w:color w:val="000000"/>
                <w:sz w:val="21"/>
                <w:szCs w:val="21"/>
              </w:rPr>
            </w:pPr>
            <w:r>
              <w:rPr>
                <w:color w:val="000000"/>
                <w:sz w:val="21"/>
                <w:szCs w:val="21"/>
              </w:rPr>
              <w:t>HAKA: War Cry, New Zealand</w:t>
            </w:r>
          </w:p>
          <w:p w14:paraId="45DDF0CE" w14:textId="77777777" w:rsidR="00D71E8D" w:rsidRPr="00B45811" w:rsidRDefault="00D71E8D" w:rsidP="00D71E8D">
            <w:pPr>
              <w:pStyle w:val="ListParagraph"/>
              <w:numPr>
                <w:ilvl w:val="0"/>
                <w:numId w:val="3"/>
              </w:numPr>
              <w:spacing w:before="100" w:beforeAutospacing="1" w:after="24" w:line="360" w:lineRule="atLeast"/>
              <w:rPr>
                <w:color w:val="000000"/>
                <w:sz w:val="21"/>
                <w:szCs w:val="21"/>
              </w:rPr>
            </w:pPr>
            <w:r w:rsidRPr="00B45811">
              <w:rPr>
                <w:color w:val="000000"/>
                <w:sz w:val="21"/>
                <w:szCs w:val="21"/>
              </w:rPr>
              <w:t xml:space="preserve">Listening: Hawaiian Steel Guitar and Ukulele </w:t>
            </w:r>
          </w:p>
          <w:p w14:paraId="6E6BE8AC" w14:textId="77777777" w:rsidR="00D71E8D" w:rsidRPr="00B45811" w:rsidRDefault="00D71E8D" w:rsidP="00D71E8D">
            <w:pPr>
              <w:numPr>
                <w:ilvl w:val="1"/>
                <w:numId w:val="3"/>
              </w:numPr>
              <w:spacing w:before="100" w:beforeAutospacing="1" w:after="24" w:line="360" w:lineRule="atLeast"/>
              <w:rPr>
                <w:color w:val="000000"/>
                <w:sz w:val="21"/>
                <w:szCs w:val="21"/>
              </w:rPr>
            </w:pPr>
            <w:r w:rsidRPr="00B45811">
              <w:rPr>
                <w:color w:val="000000"/>
                <w:sz w:val="21"/>
                <w:szCs w:val="21"/>
              </w:rPr>
              <w:t>Lecture: Hawaiian Instruments</w:t>
            </w:r>
          </w:p>
        </w:tc>
      </w:tr>
    </w:tbl>
    <w:p w14:paraId="2D68F5DB" w14:textId="2BA5477C" w:rsidR="00D71E8D" w:rsidRDefault="00D71E8D" w:rsidP="00D71E8D">
      <w:pPr>
        <w:widowControl w:val="0"/>
        <w:autoSpaceDE w:val="0"/>
        <w:autoSpaceDN w:val="0"/>
        <w:adjustRightInd w:val="0"/>
        <w:spacing w:after="240"/>
        <w:rPr>
          <w:rFonts w:ascii="Times" w:hAnsi="Times" w:cs="Times"/>
          <w:color w:val="1A1A1A"/>
        </w:rPr>
      </w:pPr>
    </w:p>
    <w:p w14:paraId="7EB42FD8" w14:textId="619C5C77" w:rsidR="00241251" w:rsidRDefault="00241251" w:rsidP="00D71E8D">
      <w:pPr>
        <w:widowControl w:val="0"/>
        <w:autoSpaceDE w:val="0"/>
        <w:autoSpaceDN w:val="0"/>
        <w:adjustRightInd w:val="0"/>
        <w:spacing w:after="240"/>
        <w:rPr>
          <w:rFonts w:ascii="Times" w:hAnsi="Times" w:cs="Times"/>
          <w:color w:val="1A1A1A"/>
        </w:rPr>
      </w:pPr>
    </w:p>
    <w:p w14:paraId="469429C1" w14:textId="77777777" w:rsidR="00241251" w:rsidRDefault="00241251" w:rsidP="00D71E8D">
      <w:pPr>
        <w:widowControl w:val="0"/>
        <w:autoSpaceDE w:val="0"/>
        <w:autoSpaceDN w:val="0"/>
        <w:adjustRightInd w:val="0"/>
        <w:spacing w:after="240"/>
        <w:rPr>
          <w:rFonts w:ascii="Times" w:hAnsi="Times" w:cs="Times"/>
          <w:color w:val="1A1A1A"/>
        </w:rPr>
      </w:pPr>
    </w:p>
    <w:tbl>
      <w:tblPr>
        <w:tblW w:w="9900" w:type="dxa"/>
        <w:tblInd w:w="-548" w:type="dxa"/>
        <w:tblBorders>
          <w:top w:val="single" w:sz="6" w:space="0" w:color="AAAAAA"/>
          <w:left w:val="single" w:sz="6" w:space="0" w:color="AAAAAA"/>
          <w:bottom w:val="single" w:sz="6" w:space="0" w:color="AAAAAA"/>
          <w:right w:val="single" w:sz="6" w:space="0" w:color="AAAAAA"/>
        </w:tblBorders>
        <w:shd w:val="clear" w:color="auto" w:fill="E2DACC"/>
        <w:tblCellMar>
          <w:top w:w="100" w:type="dxa"/>
          <w:left w:w="100" w:type="dxa"/>
          <w:bottom w:w="100" w:type="dxa"/>
          <w:right w:w="100" w:type="dxa"/>
        </w:tblCellMar>
        <w:tblLook w:val="04A0" w:firstRow="1" w:lastRow="0" w:firstColumn="1" w:lastColumn="0" w:noHBand="0" w:noVBand="1"/>
      </w:tblPr>
      <w:tblGrid>
        <w:gridCol w:w="630"/>
        <w:gridCol w:w="1530"/>
        <w:gridCol w:w="7740"/>
      </w:tblGrid>
      <w:tr w:rsidR="00D71E8D" w:rsidRPr="003F439F" w14:paraId="6BFB9E3B" w14:textId="77777777" w:rsidTr="00B37A90">
        <w:trPr>
          <w:trHeight w:val="38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31B7B2B8" w14:textId="0A856B48" w:rsidR="00D71E8D" w:rsidRDefault="00241251" w:rsidP="00B37A90">
            <w:pPr>
              <w:rPr>
                <w:color w:val="000000"/>
                <w:sz w:val="21"/>
                <w:szCs w:val="21"/>
              </w:rPr>
            </w:pPr>
            <w:r>
              <w:rPr>
                <w:color w:val="000000"/>
                <w:sz w:val="21"/>
                <w:szCs w:val="21"/>
              </w:rPr>
              <w:lastRenderedPageBreak/>
              <w:t>7</w:t>
            </w:r>
          </w:p>
          <w:p w14:paraId="6F500991" w14:textId="77777777" w:rsidR="00D71E8D" w:rsidRDefault="00D71E8D" w:rsidP="00B37A90">
            <w:pPr>
              <w:rPr>
                <w:color w:val="000000"/>
                <w:sz w:val="21"/>
                <w:szCs w:val="21"/>
              </w:rPr>
            </w:pP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668EB1F" w14:textId="77777777" w:rsidR="00241251" w:rsidRDefault="00241251" w:rsidP="00B37A90">
            <w:pPr>
              <w:rPr>
                <w:color w:val="000000"/>
                <w:sz w:val="21"/>
                <w:szCs w:val="21"/>
              </w:rPr>
            </w:pPr>
          </w:p>
          <w:p w14:paraId="5914A06C" w14:textId="77777777" w:rsidR="00241251" w:rsidRDefault="00241251" w:rsidP="00B37A90">
            <w:pPr>
              <w:rPr>
                <w:color w:val="000000"/>
                <w:sz w:val="21"/>
                <w:szCs w:val="21"/>
              </w:rPr>
            </w:pPr>
          </w:p>
          <w:p w14:paraId="511271C1" w14:textId="77777777" w:rsidR="00241251" w:rsidRDefault="00241251" w:rsidP="00B37A90">
            <w:pPr>
              <w:rPr>
                <w:color w:val="000000"/>
                <w:sz w:val="21"/>
                <w:szCs w:val="21"/>
              </w:rPr>
            </w:pPr>
          </w:p>
          <w:p w14:paraId="43244E0D" w14:textId="77777777" w:rsidR="00241251" w:rsidRDefault="00241251" w:rsidP="00B37A90">
            <w:pPr>
              <w:rPr>
                <w:color w:val="000000"/>
                <w:sz w:val="21"/>
                <w:szCs w:val="21"/>
              </w:rPr>
            </w:pPr>
          </w:p>
          <w:p w14:paraId="580749D0" w14:textId="77777777" w:rsidR="00241251" w:rsidRDefault="00241251" w:rsidP="00B37A90">
            <w:pPr>
              <w:rPr>
                <w:color w:val="000000"/>
                <w:sz w:val="21"/>
                <w:szCs w:val="21"/>
              </w:rPr>
            </w:pPr>
          </w:p>
          <w:p w14:paraId="79559900" w14:textId="77777777" w:rsidR="00241251" w:rsidRDefault="00241251" w:rsidP="00B37A90">
            <w:pPr>
              <w:rPr>
                <w:color w:val="000000"/>
                <w:sz w:val="21"/>
                <w:szCs w:val="21"/>
              </w:rPr>
            </w:pPr>
          </w:p>
          <w:p w14:paraId="77B8D780" w14:textId="77777777" w:rsidR="00241251" w:rsidRDefault="00241251" w:rsidP="00B37A90">
            <w:pPr>
              <w:rPr>
                <w:color w:val="000000"/>
                <w:sz w:val="21"/>
                <w:szCs w:val="21"/>
              </w:rPr>
            </w:pPr>
          </w:p>
          <w:p w14:paraId="358D4CC2" w14:textId="63DB8637" w:rsidR="00D71E8D" w:rsidRDefault="00241251" w:rsidP="00B37A90">
            <w:pPr>
              <w:rPr>
                <w:color w:val="000000"/>
                <w:sz w:val="21"/>
                <w:szCs w:val="21"/>
              </w:rPr>
            </w:pPr>
            <w:r>
              <w:rPr>
                <w:color w:val="000000"/>
                <w:sz w:val="21"/>
                <w:szCs w:val="21"/>
              </w:rPr>
              <w:t xml:space="preserve">October 5 </w:t>
            </w:r>
          </w:p>
          <w:p w14:paraId="5D87BA1D" w14:textId="3AFBDE60" w:rsidR="00241251" w:rsidRDefault="00241251" w:rsidP="00B37A90">
            <w:pPr>
              <w:rPr>
                <w:color w:val="000000"/>
                <w:sz w:val="21"/>
                <w:szCs w:val="21"/>
              </w:rPr>
            </w:pPr>
          </w:p>
          <w:p w14:paraId="6B8EDBAB" w14:textId="4BE62E1D" w:rsidR="00241251" w:rsidRDefault="00241251" w:rsidP="00B37A90">
            <w:pPr>
              <w:rPr>
                <w:color w:val="000000"/>
                <w:sz w:val="21"/>
                <w:szCs w:val="21"/>
              </w:rPr>
            </w:pPr>
            <w:r>
              <w:rPr>
                <w:color w:val="000000"/>
                <w:sz w:val="21"/>
                <w:szCs w:val="21"/>
              </w:rPr>
              <w:t xml:space="preserve">&amp; </w:t>
            </w:r>
          </w:p>
          <w:p w14:paraId="5883F26A" w14:textId="58F7C238" w:rsidR="00241251" w:rsidRDefault="00241251" w:rsidP="00B37A90">
            <w:pPr>
              <w:rPr>
                <w:color w:val="000000"/>
                <w:sz w:val="21"/>
                <w:szCs w:val="21"/>
              </w:rPr>
            </w:pPr>
          </w:p>
          <w:p w14:paraId="08C6767D" w14:textId="12712A94" w:rsidR="00D71E8D" w:rsidRDefault="00241251" w:rsidP="00B37A90">
            <w:pPr>
              <w:rPr>
                <w:color w:val="000000"/>
                <w:sz w:val="21"/>
                <w:szCs w:val="21"/>
              </w:rPr>
            </w:pPr>
            <w:r>
              <w:rPr>
                <w:color w:val="000000"/>
                <w:sz w:val="21"/>
                <w:szCs w:val="21"/>
              </w:rPr>
              <w:t>Quiz #2</w:t>
            </w:r>
          </w:p>
          <w:p w14:paraId="77F0DD6A" w14:textId="77777777" w:rsidR="00241251" w:rsidRDefault="00241251" w:rsidP="00B37A90">
            <w:pPr>
              <w:rPr>
                <w:color w:val="000000"/>
                <w:sz w:val="21"/>
                <w:szCs w:val="21"/>
              </w:rPr>
            </w:pPr>
          </w:p>
          <w:p w14:paraId="251C2C08" w14:textId="454DF05E" w:rsidR="00241251" w:rsidRDefault="00241251" w:rsidP="00B37A90">
            <w:pPr>
              <w:rPr>
                <w:color w:val="000000"/>
                <w:sz w:val="21"/>
                <w:szCs w:val="21"/>
              </w:rPr>
            </w:pPr>
            <w:r>
              <w:rPr>
                <w:color w:val="000000"/>
                <w:sz w:val="21"/>
                <w:szCs w:val="21"/>
              </w:rPr>
              <w:t>(October 7)</w:t>
            </w:r>
          </w:p>
          <w:p w14:paraId="40BC3BE1" w14:textId="77777777" w:rsidR="00D71E8D" w:rsidRDefault="00D71E8D" w:rsidP="00B37A90">
            <w:pPr>
              <w:rPr>
                <w:color w:val="000000"/>
                <w:sz w:val="21"/>
                <w:szCs w:val="21"/>
              </w:rPr>
            </w:pPr>
          </w:p>
          <w:p w14:paraId="1051EF7F" w14:textId="77777777" w:rsidR="00D71E8D" w:rsidRDefault="00D71E8D" w:rsidP="00B37A90">
            <w:pPr>
              <w:rPr>
                <w:color w:val="000000"/>
                <w:sz w:val="21"/>
                <w:szCs w:val="21"/>
              </w:rPr>
            </w:pPr>
          </w:p>
          <w:p w14:paraId="325D9CED" w14:textId="77777777" w:rsidR="00D71E8D" w:rsidRDefault="00D71E8D" w:rsidP="00B37A90">
            <w:pPr>
              <w:rPr>
                <w:color w:val="000000"/>
                <w:sz w:val="21"/>
                <w:szCs w:val="21"/>
              </w:rPr>
            </w:pPr>
          </w:p>
          <w:p w14:paraId="4C59F601" w14:textId="77777777" w:rsidR="00D71E8D" w:rsidRDefault="00D71E8D" w:rsidP="00B37A90">
            <w:pPr>
              <w:rPr>
                <w:color w:val="000000"/>
                <w:sz w:val="21"/>
                <w:szCs w:val="21"/>
              </w:rPr>
            </w:pPr>
          </w:p>
          <w:p w14:paraId="323F7043" w14:textId="77777777" w:rsidR="00D71E8D" w:rsidRDefault="00D71E8D" w:rsidP="00B37A90">
            <w:pPr>
              <w:rPr>
                <w:color w:val="000000"/>
                <w:sz w:val="21"/>
                <w:szCs w:val="21"/>
              </w:rPr>
            </w:pPr>
          </w:p>
          <w:p w14:paraId="46C28365" w14:textId="77777777" w:rsidR="00D71E8D" w:rsidRDefault="00D71E8D" w:rsidP="00B37A90">
            <w:pPr>
              <w:rPr>
                <w:color w:val="000000"/>
                <w:sz w:val="21"/>
                <w:szCs w:val="21"/>
              </w:rPr>
            </w:pPr>
          </w:p>
          <w:p w14:paraId="2F37975A" w14:textId="77777777" w:rsidR="00D71E8D" w:rsidRDefault="00D71E8D" w:rsidP="00B37A90">
            <w:pPr>
              <w:rPr>
                <w:color w:val="000000"/>
                <w:sz w:val="21"/>
                <w:szCs w:val="21"/>
              </w:rPr>
            </w:pPr>
          </w:p>
          <w:p w14:paraId="02B6337D" w14:textId="77777777" w:rsidR="00D71E8D" w:rsidRDefault="00D71E8D" w:rsidP="00B37A90">
            <w:pPr>
              <w:rPr>
                <w:color w:val="000000"/>
                <w:sz w:val="21"/>
                <w:szCs w:val="21"/>
              </w:rPr>
            </w:pPr>
          </w:p>
          <w:p w14:paraId="22693670" w14:textId="5EE17654"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395A34D7"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Australia Aborigine: Instrument and belief</w:t>
            </w:r>
          </w:p>
          <w:p w14:paraId="54A9E0E4"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 xml:space="preserve">How Digeridoo is made, Circular Breathing Technique, </w:t>
            </w:r>
          </w:p>
          <w:p w14:paraId="14255AEE"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Music of Australia (Geography now)</w:t>
            </w:r>
          </w:p>
          <w:p w14:paraId="781E169A"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Listening: Digeridoo meets orchestra</w:t>
            </w:r>
          </w:p>
          <w:p w14:paraId="3556105A"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Music of Oceania Review</w:t>
            </w:r>
          </w:p>
          <w:p w14:paraId="41BE10A8"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Hawaiian Musical Instruments</w:t>
            </w:r>
          </w:p>
          <w:p w14:paraId="18DE8912" w14:textId="31032101" w:rsidR="00D71E8D" w:rsidRDefault="00D71E8D" w:rsidP="00B37A90">
            <w:pPr>
              <w:pStyle w:val="ListParagraph"/>
              <w:numPr>
                <w:ilvl w:val="0"/>
                <w:numId w:val="5"/>
              </w:numPr>
              <w:spacing w:before="100" w:beforeAutospacing="1" w:after="24" w:line="360" w:lineRule="atLeast"/>
              <w:rPr>
                <w:color w:val="000000"/>
                <w:sz w:val="21"/>
                <w:szCs w:val="21"/>
              </w:rPr>
            </w:pPr>
            <w:r>
              <w:rPr>
                <w:color w:val="000000"/>
                <w:sz w:val="21"/>
                <w:szCs w:val="21"/>
              </w:rPr>
              <w:t xml:space="preserve">Class singing with instrument: Aloha </w:t>
            </w:r>
            <w:proofErr w:type="spellStart"/>
            <w:r>
              <w:rPr>
                <w:color w:val="000000"/>
                <w:sz w:val="21"/>
                <w:szCs w:val="21"/>
              </w:rPr>
              <w:t>Oe</w:t>
            </w:r>
            <w:proofErr w:type="spellEnd"/>
            <w:r>
              <w:rPr>
                <w:color w:val="000000"/>
                <w:sz w:val="21"/>
                <w:szCs w:val="21"/>
              </w:rPr>
              <w:t xml:space="preserve">, Hawaii </w:t>
            </w:r>
            <w:proofErr w:type="spellStart"/>
            <w:r>
              <w:rPr>
                <w:color w:val="000000"/>
                <w:sz w:val="21"/>
                <w:szCs w:val="21"/>
              </w:rPr>
              <w:t>Ponoi</w:t>
            </w:r>
            <w:proofErr w:type="spellEnd"/>
          </w:p>
          <w:p w14:paraId="6015E719" w14:textId="77777777" w:rsidR="00241251" w:rsidRPr="00241251" w:rsidRDefault="00241251" w:rsidP="00241251">
            <w:pPr>
              <w:spacing w:before="100" w:beforeAutospacing="1" w:after="24" w:line="360" w:lineRule="atLeast"/>
              <w:ind w:left="360"/>
              <w:rPr>
                <w:color w:val="000000"/>
                <w:sz w:val="21"/>
                <w:szCs w:val="21"/>
              </w:rPr>
            </w:pPr>
          </w:p>
          <w:p w14:paraId="442BED28" w14:textId="16F4A46B" w:rsidR="00D71E8D" w:rsidRPr="0063582B" w:rsidRDefault="00D71E8D" w:rsidP="00B37A90">
            <w:pPr>
              <w:pStyle w:val="ListParagraph"/>
              <w:numPr>
                <w:ilvl w:val="0"/>
                <w:numId w:val="5"/>
              </w:numPr>
              <w:spacing w:before="100" w:beforeAutospacing="1" w:after="24" w:line="360" w:lineRule="atLeast"/>
              <w:rPr>
                <w:b/>
                <w:bCs/>
                <w:color w:val="000000"/>
                <w:sz w:val="21"/>
                <w:szCs w:val="21"/>
              </w:rPr>
            </w:pPr>
            <w:r w:rsidRPr="0063582B">
              <w:rPr>
                <w:b/>
                <w:bCs/>
                <w:color w:val="000000"/>
                <w:sz w:val="21"/>
                <w:szCs w:val="21"/>
              </w:rPr>
              <w:t>Quiz #2 (1</w:t>
            </w:r>
            <w:r w:rsidR="00241251" w:rsidRPr="0063582B">
              <w:rPr>
                <w:b/>
                <w:bCs/>
                <w:color w:val="000000"/>
                <w:sz w:val="21"/>
                <w:szCs w:val="21"/>
              </w:rPr>
              <w:t>5</w:t>
            </w:r>
            <w:r w:rsidRPr="0063582B">
              <w:rPr>
                <w:b/>
                <w:bCs/>
                <w:color w:val="000000"/>
                <w:sz w:val="21"/>
                <w:szCs w:val="21"/>
              </w:rPr>
              <w:t xml:space="preserve">% of the final grade) </w:t>
            </w:r>
            <w:r w:rsidR="0063582B">
              <w:rPr>
                <w:b/>
                <w:bCs/>
                <w:color w:val="000000"/>
                <w:sz w:val="21"/>
                <w:szCs w:val="21"/>
              </w:rPr>
              <w:t>(</w:t>
            </w:r>
            <w:proofErr w:type="spellStart"/>
            <w:r w:rsidR="0063582B">
              <w:rPr>
                <w:b/>
                <w:bCs/>
                <w:color w:val="000000"/>
                <w:sz w:val="21"/>
                <w:szCs w:val="21"/>
              </w:rPr>
              <w:t>Ociania</w:t>
            </w:r>
            <w:proofErr w:type="spellEnd"/>
            <w:r w:rsidR="0063582B">
              <w:rPr>
                <w:b/>
                <w:bCs/>
                <w:color w:val="000000"/>
                <w:sz w:val="21"/>
                <w:szCs w:val="21"/>
              </w:rPr>
              <w:t>)</w:t>
            </w:r>
          </w:p>
          <w:p w14:paraId="6435EE85" w14:textId="249FB188" w:rsidR="00D71E8D" w:rsidRDefault="00241251" w:rsidP="00D71E8D">
            <w:pPr>
              <w:pStyle w:val="NormalWeb"/>
              <w:numPr>
                <w:ilvl w:val="0"/>
                <w:numId w:val="5"/>
              </w:numPr>
              <w:spacing w:before="120" w:beforeAutospacing="0" w:after="120" w:afterAutospacing="0"/>
              <w:rPr>
                <w:b/>
                <w:color w:val="000000"/>
                <w:sz w:val="21"/>
                <w:szCs w:val="21"/>
                <w:u w:val="single"/>
              </w:rPr>
            </w:pPr>
            <w:r>
              <w:rPr>
                <w:b/>
                <w:color w:val="000000"/>
                <w:sz w:val="21"/>
                <w:szCs w:val="21"/>
                <w:u w:val="single"/>
              </w:rPr>
              <w:t>October 7, 2021</w:t>
            </w:r>
            <w:r w:rsidR="00D71E8D">
              <w:rPr>
                <w:b/>
                <w:color w:val="000000"/>
                <w:sz w:val="21"/>
                <w:szCs w:val="21"/>
                <w:u w:val="single"/>
              </w:rPr>
              <w:t xml:space="preserve">: </w:t>
            </w:r>
            <w:r w:rsidR="00D71E8D" w:rsidRPr="00B45811">
              <w:rPr>
                <w:b/>
                <w:color w:val="000000"/>
                <w:sz w:val="21"/>
                <w:szCs w:val="21"/>
                <w:u w:val="single"/>
              </w:rPr>
              <w:t>Presentation Preparation, Topic research &amp; Outline</w:t>
            </w:r>
            <w:r w:rsidR="00D71E8D">
              <w:rPr>
                <w:b/>
                <w:color w:val="000000"/>
                <w:sz w:val="21"/>
                <w:szCs w:val="21"/>
                <w:u w:val="single"/>
              </w:rPr>
              <w:t xml:space="preserve"> Due</w:t>
            </w:r>
          </w:p>
          <w:p w14:paraId="040C601A" w14:textId="77777777" w:rsidR="00D71E8D" w:rsidRDefault="00D71E8D" w:rsidP="00D71E8D">
            <w:pPr>
              <w:pStyle w:val="NormalWeb"/>
              <w:numPr>
                <w:ilvl w:val="0"/>
                <w:numId w:val="5"/>
              </w:numPr>
              <w:spacing w:before="120" w:beforeAutospacing="0" w:after="120" w:afterAutospacing="0"/>
              <w:rPr>
                <w:color w:val="000000"/>
                <w:sz w:val="21"/>
                <w:szCs w:val="21"/>
              </w:rPr>
            </w:pPr>
            <w:r>
              <w:rPr>
                <w:color w:val="000000"/>
                <w:sz w:val="21"/>
                <w:szCs w:val="21"/>
              </w:rPr>
              <w:t>Collect Presentation Topic, discussion with the whole class</w:t>
            </w:r>
          </w:p>
          <w:p w14:paraId="69CF7B9E" w14:textId="77777777" w:rsidR="00D71E8D" w:rsidRDefault="00D71E8D" w:rsidP="00D71E8D">
            <w:pPr>
              <w:pStyle w:val="NormalWeb"/>
              <w:numPr>
                <w:ilvl w:val="0"/>
                <w:numId w:val="5"/>
              </w:numPr>
              <w:spacing w:before="120" w:beforeAutospacing="0" w:after="120" w:afterAutospacing="0"/>
              <w:rPr>
                <w:color w:val="000000"/>
                <w:sz w:val="21"/>
                <w:szCs w:val="21"/>
              </w:rPr>
            </w:pPr>
            <w:r>
              <w:rPr>
                <w:color w:val="000000"/>
                <w:sz w:val="21"/>
                <w:szCs w:val="21"/>
              </w:rPr>
              <w:t xml:space="preserve">You will also receive your presentation dates. </w:t>
            </w:r>
          </w:p>
          <w:p w14:paraId="57C642C0" w14:textId="0CC62776" w:rsidR="00C323BE" w:rsidRPr="00B31F1F" w:rsidRDefault="00C323BE" w:rsidP="00241251">
            <w:pPr>
              <w:pStyle w:val="NormalWeb"/>
              <w:spacing w:before="120" w:beforeAutospacing="0" w:after="120" w:afterAutospacing="0"/>
              <w:rPr>
                <w:color w:val="000000"/>
                <w:sz w:val="21"/>
                <w:szCs w:val="21"/>
              </w:rPr>
            </w:pPr>
          </w:p>
        </w:tc>
      </w:tr>
      <w:tr w:rsidR="00D71E8D" w:rsidRPr="003F439F" w14:paraId="1453D1C1" w14:textId="77777777" w:rsidTr="00B37A90">
        <w:trPr>
          <w:trHeight w:val="38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2EF23F83" w14:textId="77777777" w:rsidR="00D71E8D" w:rsidRDefault="00D71E8D" w:rsidP="00B37A90">
            <w:pPr>
              <w:rPr>
                <w:color w:val="000000"/>
                <w:sz w:val="21"/>
                <w:szCs w:val="21"/>
              </w:rPr>
            </w:pPr>
            <w:r>
              <w:rPr>
                <w:color w:val="000000"/>
                <w:sz w:val="21"/>
                <w:szCs w:val="21"/>
              </w:rPr>
              <w:t>8</w:t>
            </w:r>
          </w:p>
          <w:p w14:paraId="1E7B44A8" w14:textId="77777777" w:rsidR="00D71E8D" w:rsidRDefault="00D71E8D" w:rsidP="00B37A90">
            <w:pPr>
              <w:rPr>
                <w:color w:val="000000"/>
                <w:sz w:val="21"/>
                <w:szCs w:val="21"/>
              </w:rPr>
            </w:pPr>
          </w:p>
          <w:p w14:paraId="7A05A01E" w14:textId="77777777" w:rsidR="00D71E8D" w:rsidRDefault="00D71E8D" w:rsidP="00B37A90">
            <w:pPr>
              <w:rPr>
                <w:color w:val="000000"/>
                <w:sz w:val="21"/>
                <w:szCs w:val="21"/>
              </w:rPr>
            </w:pP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1017927E" w14:textId="77777777" w:rsidR="00241251" w:rsidRDefault="00241251" w:rsidP="00B37A90">
            <w:pPr>
              <w:rPr>
                <w:color w:val="000000"/>
                <w:sz w:val="21"/>
                <w:szCs w:val="21"/>
              </w:rPr>
            </w:pPr>
          </w:p>
          <w:p w14:paraId="1D358935" w14:textId="77777777" w:rsidR="00241251" w:rsidRDefault="00241251" w:rsidP="00B37A90">
            <w:pPr>
              <w:rPr>
                <w:color w:val="000000"/>
                <w:sz w:val="21"/>
                <w:szCs w:val="21"/>
              </w:rPr>
            </w:pPr>
          </w:p>
          <w:p w14:paraId="3266CBFB" w14:textId="77777777" w:rsidR="00241251" w:rsidRDefault="00241251" w:rsidP="00B37A90">
            <w:pPr>
              <w:rPr>
                <w:color w:val="000000"/>
                <w:sz w:val="21"/>
                <w:szCs w:val="21"/>
              </w:rPr>
            </w:pPr>
          </w:p>
          <w:p w14:paraId="708BAAEA" w14:textId="29DD85E8" w:rsidR="00D71E8D" w:rsidRDefault="00241251" w:rsidP="00B37A90">
            <w:pPr>
              <w:rPr>
                <w:color w:val="000000"/>
                <w:sz w:val="21"/>
                <w:szCs w:val="21"/>
              </w:rPr>
            </w:pPr>
            <w:r>
              <w:rPr>
                <w:color w:val="000000"/>
                <w:sz w:val="21"/>
                <w:szCs w:val="21"/>
              </w:rPr>
              <w:t>October 12</w:t>
            </w:r>
          </w:p>
          <w:p w14:paraId="4F630629" w14:textId="24F02C83" w:rsidR="00241251" w:rsidRDefault="00241251" w:rsidP="00B37A90">
            <w:pPr>
              <w:rPr>
                <w:color w:val="000000"/>
                <w:sz w:val="21"/>
                <w:szCs w:val="21"/>
              </w:rPr>
            </w:pPr>
          </w:p>
          <w:p w14:paraId="2CE85A5C" w14:textId="56E00AAA" w:rsidR="00241251" w:rsidRDefault="00241251" w:rsidP="00B37A90">
            <w:pPr>
              <w:rPr>
                <w:color w:val="000000"/>
                <w:sz w:val="21"/>
                <w:szCs w:val="21"/>
              </w:rPr>
            </w:pPr>
            <w:r>
              <w:rPr>
                <w:color w:val="000000"/>
                <w:sz w:val="21"/>
                <w:szCs w:val="21"/>
              </w:rPr>
              <w:t>&amp;</w:t>
            </w:r>
          </w:p>
          <w:p w14:paraId="6C05F213" w14:textId="3B24A655" w:rsidR="00241251" w:rsidRDefault="00241251" w:rsidP="00B37A90">
            <w:pPr>
              <w:rPr>
                <w:color w:val="000000"/>
                <w:sz w:val="21"/>
                <w:szCs w:val="21"/>
              </w:rPr>
            </w:pPr>
          </w:p>
          <w:p w14:paraId="080DE638" w14:textId="343DA47F" w:rsidR="00241251" w:rsidRDefault="00241251" w:rsidP="00B37A90">
            <w:pPr>
              <w:rPr>
                <w:color w:val="000000"/>
                <w:sz w:val="21"/>
                <w:szCs w:val="21"/>
              </w:rPr>
            </w:pPr>
            <w:r>
              <w:rPr>
                <w:color w:val="000000"/>
                <w:sz w:val="21"/>
                <w:szCs w:val="21"/>
              </w:rPr>
              <w:t>October 14</w:t>
            </w:r>
          </w:p>
          <w:p w14:paraId="3928BC0F" w14:textId="77777777" w:rsidR="00D71E8D" w:rsidRDefault="00D71E8D" w:rsidP="00B37A90">
            <w:pPr>
              <w:rPr>
                <w:color w:val="000000"/>
                <w:sz w:val="21"/>
                <w:szCs w:val="21"/>
              </w:rPr>
            </w:pPr>
          </w:p>
          <w:p w14:paraId="3EB382BD" w14:textId="77777777" w:rsidR="00D71E8D" w:rsidRDefault="00D71E8D" w:rsidP="00B37A90">
            <w:pPr>
              <w:rPr>
                <w:color w:val="000000"/>
                <w:sz w:val="21"/>
                <w:szCs w:val="21"/>
              </w:rPr>
            </w:pPr>
          </w:p>
          <w:p w14:paraId="07AB581E" w14:textId="77777777"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2AC51C5E" w14:textId="32E1C4DD" w:rsidR="00D71E8D" w:rsidRPr="007A7581" w:rsidRDefault="00D71E8D" w:rsidP="00241251">
            <w:pPr>
              <w:pStyle w:val="NormalWeb"/>
              <w:spacing w:before="120" w:beforeAutospacing="0" w:after="120" w:afterAutospacing="0"/>
              <w:rPr>
                <w:b/>
                <w:bCs/>
                <w:color w:val="000000"/>
                <w:sz w:val="21"/>
                <w:szCs w:val="21"/>
                <w:u w:val="single"/>
              </w:rPr>
            </w:pPr>
            <w:r w:rsidRPr="007A7581">
              <w:rPr>
                <w:b/>
                <w:bCs/>
                <w:color w:val="000000"/>
                <w:sz w:val="21"/>
                <w:szCs w:val="21"/>
                <w:u w:val="single"/>
              </w:rPr>
              <w:br/>
            </w:r>
          </w:p>
          <w:p w14:paraId="66DE152B" w14:textId="77777777" w:rsidR="00D71E8D" w:rsidRPr="004253A0" w:rsidRDefault="00D71E8D" w:rsidP="00D71E8D">
            <w:pPr>
              <w:pStyle w:val="NormalWeb"/>
              <w:numPr>
                <w:ilvl w:val="0"/>
                <w:numId w:val="5"/>
              </w:numPr>
              <w:spacing w:before="120" w:beforeAutospacing="0" w:after="120" w:afterAutospacing="0"/>
              <w:rPr>
                <w:color w:val="000000"/>
                <w:sz w:val="21"/>
                <w:szCs w:val="21"/>
              </w:rPr>
            </w:pPr>
            <w:r w:rsidRPr="004253A0">
              <w:rPr>
                <w:color w:val="000000"/>
                <w:sz w:val="21"/>
                <w:szCs w:val="21"/>
              </w:rPr>
              <w:t>Music of Europe starts</w:t>
            </w:r>
          </w:p>
          <w:p w14:paraId="70DEF659" w14:textId="77777777" w:rsidR="00D71E8D" w:rsidRPr="00B45811" w:rsidRDefault="00D71E8D" w:rsidP="00D71E8D">
            <w:pPr>
              <w:pStyle w:val="ListParagraph"/>
              <w:numPr>
                <w:ilvl w:val="0"/>
                <w:numId w:val="5"/>
              </w:numPr>
              <w:spacing w:before="100" w:beforeAutospacing="1" w:after="24" w:line="360" w:lineRule="atLeast"/>
              <w:rPr>
                <w:color w:val="000000"/>
                <w:sz w:val="21"/>
                <w:szCs w:val="21"/>
              </w:rPr>
            </w:pPr>
            <w:r w:rsidRPr="00B45811">
              <w:rPr>
                <w:color w:val="000000"/>
                <w:sz w:val="21"/>
                <w:szCs w:val="21"/>
              </w:rPr>
              <w:t>Music in Europe: Italy, Germany, Austria</w:t>
            </w:r>
          </w:p>
          <w:p w14:paraId="349DAB78" w14:textId="77777777" w:rsidR="00D71E8D" w:rsidRPr="007A2E85" w:rsidRDefault="00D71E8D" w:rsidP="00D71E8D">
            <w:pPr>
              <w:pStyle w:val="NormalWeb"/>
              <w:numPr>
                <w:ilvl w:val="0"/>
                <w:numId w:val="5"/>
              </w:numPr>
              <w:spacing w:before="120" w:beforeAutospacing="0" w:after="120" w:afterAutospacing="0"/>
              <w:rPr>
                <w:rFonts w:asciiTheme="minorHAnsi" w:hAnsiTheme="minorHAnsi" w:cstheme="minorHAnsi"/>
                <w:color w:val="000000"/>
                <w:sz w:val="21"/>
                <w:szCs w:val="21"/>
              </w:rPr>
            </w:pPr>
            <w:r>
              <w:rPr>
                <w:rFonts w:asciiTheme="minorHAnsi" w:hAnsiTheme="minorHAnsi" w:cstheme="minorHAnsi"/>
                <w:color w:val="000000"/>
                <w:sz w:val="21"/>
                <w:szCs w:val="21"/>
              </w:rPr>
              <w:t>Gregorian Chant</w:t>
            </w:r>
          </w:p>
          <w:p w14:paraId="1FC7ED3E" w14:textId="77777777" w:rsidR="00D71E8D" w:rsidRPr="007A2E85" w:rsidRDefault="00D71E8D" w:rsidP="00D71E8D">
            <w:pPr>
              <w:pStyle w:val="ListParagraph"/>
              <w:numPr>
                <w:ilvl w:val="0"/>
                <w:numId w:val="5"/>
              </w:numPr>
              <w:spacing w:before="100" w:beforeAutospacing="1" w:after="24" w:line="360" w:lineRule="atLeast"/>
              <w:rPr>
                <w:color w:val="000000"/>
                <w:sz w:val="21"/>
                <w:szCs w:val="21"/>
              </w:rPr>
            </w:pPr>
            <w:r w:rsidRPr="007A2E85">
              <w:rPr>
                <w:color w:val="000000"/>
                <w:sz w:val="21"/>
                <w:szCs w:val="21"/>
              </w:rPr>
              <w:t xml:space="preserve">J. S. Bach, Pachelbel, Handel, Haydn, Mozart, </w:t>
            </w:r>
            <w:proofErr w:type="gramStart"/>
            <w:r w:rsidRPr="007A2E85">
              <w:rPr>
                <w:color w:val="000000"/>
                <w:sz w:val="21"/>
                <w:szCs w:val="21"/>
              </w:rPr>
              <w:t>Beethoven..</w:t>
            </w:r>
            <w:proofErr w:type="gramEnd"/>
          </w:p>
          <w:p w14:paraId="53E52469" w14:textId="77777777" w:rsidR="00D71E8D" w:rsidRPr="007A2E85" w:rsidRDefault="00D71E8D" w:rsidP="00D71E8D">
            <w:pPr>
              <w:pStyle w:val="ListParagraph"/>
              <w:numPr>
                <w:ilvl w:val="0"/>
                <w:numId w:val="5"/>
              </w:numPr>
              <w:spacing w:before="100" w:beforeAutospacing="1" w:after="24" w:line="360" w:lineRule="atLeast"/>
              <w:rPr>
                <w:color w:val="000000"/>
                <w:sz w:val="21"/>
                <w:szCs w:val="21"/>
              </w:rPr>
            </w:pPr>
            <w:r w:rsidRPr="007A2E85">
              <w:rPr>
                <w:color w:val="000000"/>
                <w:sz w:val="21"/>
                <w:szCs w:val="21"/>
              </w:rPr>
              <w:t xml:space="preserve">Musical Examples: Pachelbel Canon </w:t>
            </w:r>
          </w:p>
          <w:p w14:paraId="36FAC2E5" w14:textId="78CB8607" w:rsidR="00D71E8D" w:rsidRPr="00241251" w:rsidRDefault="00D71E8D" w:rsidP="00241251">
            <w:pPr>
              <w:pStyle w:val="ListParagraph"/>
              <w:numPr>
                <w:ilvl w:val="0"/>
                <w:numId w:val="5"/>
              </w:numPr>
              <w:spacing w:before="100" w:beforeAutospacing="1" w:after="24" w:line="360" w:lineRule="atLeast"/>
              <w:rPr>
                <w:color w:val="000000"/>
                <w:sz w:val="21"/>
                <w:szCs w:val="21"/>
              </w:rPr>
            </w:pPr>
            <w:r w:rsidRPr="007A2E85">
              <w:rPr>
                <w:color w:val="000000"/>
                <w:sz w:val="21"/>
                <w:szCs w:val="21"/>
              </w:rPr>
              <w:t xml:space="preserve">Listening: Handel’s Messiah, Hallelujah Chorus </w:t>
            </w:r>
            <w:r>
              <w:rPr>
                <w:color w:val="000000"/>
                <w:sz w:val="21"/>
                <w:szCs w:val="21"/>
              </w:rPr>
              <w:t xml:space="preserve">&amp; </w:t>
            </w:r>
            <w:r w:rsidRPr="007A2E85">
              <w:rPr>
                <w:color w:val="000000"/>
                <w:sz w:val="21"/>
                <w:szCs w:val="21"/>
              </w:rPr>
              <w:t xml:space="preserve">J. S. Bach: Minuet in G </w:t>
            </w:r>
          </w:p>
          <w:p w14:paraId="4D13ACBF"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Baroque Period continues:</w:t>
            </w:r>
          </w:p>
          <w:p w14:paraId="06D70843"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Opera/Oratorio, Symphony, Concerto</w:t>
            </w:r>
          </w:p>
          <w:p w14:paraId="0264A2E6"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Listening example of J. S. Bach minuet (dance with the music)</w:t>
            </w:r>
          </w:p>
          <w:p w14:paraId="69C9F9A4"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Listening example of Vivaldi “Spring”</w:t>
            </w:r>
          </w:p>
          <w:p w14:paraId="047AE93E"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Italy – piano, viol family all started from Italy</w:t>
            </w:r>
          </w:p>
          <w:p w14:paraId="7A529FC6"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Baroque composers like J. S. Bach, Handel, Vivaldi</w:t>
            </w:r>
          </w:p>
          <w:p w14:paraId="4EC86E3B"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Vivaldi – red priest, Church musician</w:t>
            </w:r>
          </w:p>
          <w:p w14:paraId="7A39BEA6" w14:textId="77777777" w:rsidR="00D71E8D" w:rsidRPr="00B45811"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Sonata definition</w:t>
            </w:r>
          </w:p>
        </w:tc>
      </w:tr>
      <w:tr w:rsidR="00D71E8D" w:rsidRPr="003F439F" w14:paraId="09870FB0" w14:textId="77777777" w:rsidTr="00B37A90">
        <w:trPr>
          <w:trHeight w:val="1683"/>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6EA29EDE" w14:textId="77777777" w:rsidR="00D71E8D" w:rsidRDefault="00D71E8D" w:rsidP="00B37A90">
            <w:pPr>
              <w:rPr>
                <w:color w:val="000000"/>
                <w:sz w:val="21"/>
                <w:szCs w:val="21"/>
              </w:rPr>
            </w:pPr>
            <w:r>
              <w:rPr>
                <w:color w:val="000000"/>
                <w:sz w:val="21"/>
                <w:szCs w:val="21"/>
              </w:rPr>
              <w:lastRenderedPageBreak/>
              <w:t>9</w:t>
            </w:r>
          </w:p>
          <w:p w14:paraId="6FB5AEF8" w14:textId="77777777" w:rsidR="00D71E8D" w:rsidRDefault="00D71E8D" w:rsidP="00B37A90">
            <w:pPr>
              <w:rPr>
                <w:color w:val="000000"/>
                <w:sz w:val="21"/>
                <w:szCs w:val="21"/>
              </w:rPr>
            </w:pP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4FF8DE4F" w14:textId="77777777" w:rsidR="00D71E8D" w:rsidRDefault="00241251" w:rsidP="00B37A90">
            <w:pPr>
              <w:rPr>
                <w:color w:val="000000"/>
                <w:sz w:val="21"/>
                <w:szCs w:val="21"/>
              </w:rPr>
            </w:pPr>
            <w:r>
              <w:rPr>
                <w:color w:val="000000"/>
                <w:sz w:val="21"/>
                <w:szCs w:val="21"/>
              </w:rPr>
              <w:t xml:space="preserve">October 19 </w:t>
            </w:r>
          </w:p>
          <w:p w14:paraId="459CBCC5" w14:textId="77777777" w:rsidR="00241251" w:rsidRDefault="00241251" w:rsidP="00B37A90">
            <w:pPr>
              <w:rPr>
                <w:color w:val="000000"/>
                <w:sz w:val="21"/>
                <w:szCs w:val="21"/>
              </w:rPr>
            </w:pPr>
          </w:p>
          <w:p w14:paraId="5A383650" w14:textId="77777777" w:rsidR="00241251" w:rsidRDefault="00241251" w:rsidP="00B37A90">
            <w:pPr>
              <w:rPr>
                <w:color w:val="000000"/>
                <w:sz w:val="21"/>
                <w:szCs w:val="21"/>
              </w:rPr>
            </w:pPr>
            <w:r>
              <w:rPr>
                <w:color w:val="000000"/>
                <w:sz w:val="21"/>
                <w:szCs w:val="21"/>
              </w:rPr>
              <w:t>&amp;</w:t>
            </w:r>
          </w:p>
          <w:p w14:paraId="44F09CF5" w14:textId="77777777" w:rsidR="00241251" w:rsidRDefault="00241251" w:rsidP="00B37A90">
            <w:pPr>
              <w:rPr>
                <w:color w:val="000000"/>
                <w:sz w:val="21"/>
                <w:szCs w:val="21"/>
              </w:rPr>
            </w:pPr>
          </w:p>
          <w:p w14:paraId="1424A3D7" w14:textId="77777777" w:rsidR="00241251" w:rsidRDefault="00241251" w:rsidP="00B37A90">
            <w:pPr>
              <w:rPr>
                <w:color w:val="000000"/>
                <w:sz w:val="21"/>
                <w:szCs w:val="21"/>
              </w:rPr>
            </w:pPr>
            <w:r>
              <w:rPr>
                <w:color w:val="000000"/>
                <w:sz w:val="21"/>
                <w:szCs w:val="21"/>
              </w:rPr>
              <w:t>October 21</w:t>
            </w:r>
          </w:p>
          <w:p w14:paraId="4C2497C9" w14:textId="342BECB5" w:rsidR="0063582B" w:rsidRDefault="0063582B"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32DFEA57" w14:textId="77777777" w:rsidR="00D71E8D" w:rsidRPr="00DF5BF9" w:rsidRDefault="00D71E8D" w:rsidP="00D71E8D">
            <w:pPr>
              <w:pStyle w:val="ListParagraph"/>
              <w:numPr>
                <w:ilvl w:val="0"/>
                <w:numId w:val="5"/>
              </w:numPr>
              <w:spacing w:before="100" w:beforeAutospacing="1" w:after="24" w:line="360" w:lineRule="atLeast"/>
              <w:rPr>
                <w:color w:val="000000"/>
                <w:sz w:val="21"/>
                <w:szCs w:val="21"/>
              </w:rPr>
            </w:pPr>
            <w:r>
              <w:rPr>
                <w:rFonts w:asciiTheme="minorHAnsi" w:hAnsiTheme="minorHAnsi" w:cstheme="minorHAnsi"/>
                <w:color w:val="000000"/>
                <w:sz w:val="21"/>
                <w:szCs w:val="21"/>
              </w:rPr>
              <w:t>Europe continues</w:t>
            </w:r>
          </w:p>
          <w:p w14:paraId="532DC9CC"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Baroque (1600-1750)</w:t>
            </w:r>
          </w:p>
          <w:p w14:paraId="1EA367CF"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Classical (1750 -1820)</w:t>
            </w:r>
          </w:p>
          <w:p w14:paraId="7DD23BB9" w14:textId="77777777" w:rsidR="00D71E8D" w:rsidRDefault="00D71E8D" w:rsidP="00D71E8D">
            <w:pPr>
              <w:pStyle w:val="ListParagraph"/>
              <w:numPr>
                <w:ilvl w:val="0"/>
                <w:numId w:val="5"/>
              </w:numPr>
              <w:spacing w:before="100" w:beforeAutospacing="1" w:after="24" w:line="360" w:lineRule="atLeast"/>
              <w:rPr>
                <w:color w:val="000000"/>
                <w:sz w:val="21"/>
                <w:szCs w:val="21"/>
              </w:rPr>
            </w:pPr>
            <w:r>
              <w:rPr>
                <w:color w:val="000000"/>
                <w:sz w:val="21"/>
                <w:szCs w:val="21"/>
              </w:rPr>
              <w:t>Romantic (1820- 1900)</w:t>
            </w:r>
          </w:p>
          <w:p w14:paraId="054A2C03" w14:textId="77777777" w:rsidR="00D71E8D" w:rsidRPr="00B45811" w:rsidRDefault="00D71E8D" w:rsidP="00D71E8D">
            <w:pPr>
              <w:pStyle w:val="ListParagraph"/>
              <w:numPr>
                <w:ilvl w:val="0"/>
                <w:numId w:val="5"/>
              </w:numPr>
              <w:spacing w:before="100" w:beforeAutospacing="1" w:after="24" w:line="360" w:lineRule="atLeast"/>
              <w:rPr>
                <w:color w:val="000000"/>
                <w:sz w:val="21"/>
                <w:szCs w:val="21"/>
              </w:rPr>
            </w:pPr>
            <w:r w:rsidRPr="00B45811">
              <w:rPr>
                <w:color w:val="000000"/>
                <w:sz w:val="21"/>
                <w:szCs w:val="21"/>
              </w:rPr>
              <w:t>Contemporary</w:t>
            </w:r>
            <w:r w:rsidRPr="00B45811">
              <w:rPr>
                <w:rFonts w:asciiTheme="minorHAnsi" w:hAnsiTheme="minorHAnsi" w:cstheme="minorHAnsi"/>
                <w:color w:val="000000"/>
                <w:sz w:val="21"/>
                <w:szCs w:val="21"/>
              </w:rPr>
              <w:t xml:space="preserve"> </w:t>
            </w:r>
            <w:r>
              <w:rPr>
                <w:rFonts w:asciiTheme="minorHAnsi" w:hAnsiTheme="minorHAnsi" w:cstheme="minorHAnsi"/>
                <w:color w:val="000000"/>
                <w:sz w:val="21"/>
                <w:szCs w:val="21"/>
              </w:rPr>
              <w:t>(1900-current)</w:t>
            </w:r>
          </w:p>
        </w:tc>
      </w:tr>
      <w:tr w:rsidR="00D71E8D" w:rsidRPr="003F439F" w14:paraId="44E0F035" w14:textId="77777777" w:rsidTr="00B37A90">
        <w:trPr>
          <w:trHeight w:val="38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1D7186F1" w14:textId="77777777" w:rsidR="00D71E8D" w:rsidRDefault="00D71E8D" w:rsidP="00B37A90">
            <w:pPr>
              <w:rPr>
                <w:color w:val="000000"/>
                <w:sz w:val="21"/>
                <w:szCs w:val="21"/>
              </w:rPr>
            </w:pPr>
          </w:p>
          <w:p w14:paraId="27528147" w14:textId="77777777" w:rsidR="00D71E8D" w:rsidRDefault="00D71E8D" w:rsidP="00B37A90">
            <w:pPr>
              <w:rPr>
                <w:color w:val="000000"/>
                <w:sz w:val="21"/>
                <w:szCs w:val="21"/>
              </w:rPr>
            </w:pPr>
          </w:p>
          <w:p w14:paraId="23363D56" w14:textId="77777777" w:rsidR="00D71E8D" w:rsidRDefault="00D71E8D" w:rsidP="00B37A90">
            <w:pPr>
              <w:rPr>
                <w:color w:val="000000"/>
                <w:sz w:val="21"/>
                <w:szCs w:val="21"/>
              </w:rPr>
            </w:pPr>
          </w:p>
          <w:p w14:paraId="72DBDD16" w14:textId="77777777" w:rsidR="00D71E8D" w:rsidRDefault="00D71E8D" w:rsidP="00B37A90">
            <w:pPr>
              <w:rPr>
                <w:color w:val="000000"/>
                <w:sz w:val="21"/>
                <w:szCs w:val="21"/>
              </w:rPr>
            </w:pPr>
          </w:p>
          <w:p w14:paraId="77BD94D1" w14:textId="77777777" w:rsidR="00D71E8D" w:rsidRDefault="00D71E8D" w:rsidP="00B37A90">
            <w:pPr>
              <w:rPr>
                <w:color w:val="000000"/>
                <w:sz w:val="21"/>
                <w:szCs w:val="21"/>
              </w:rPr>
            </w:pPr>
          </w:p>
          <w:p w14:paraId="3F0311A2" w14:textId="77777777" w:rsidR="00D71E8D" w:rsidRDefault="00D71E8D" w:rsidP="00B37A90">
            <w:pPr>
              <w:rPr>
                <w:color w:val="000000"/>
                <w:sz w:val="21"/>
                <w:szCs w:val="21"/>
              </w:rPr>
            </w:pPr>
            <w:r>
              <w:rPr>
                <w:color w:val="000000"/>
                <w:sz w:val="21"/>
                <w:szCs w:val="21"/>
              </w:rPr>
              <w:t>10</w:t>
            </w:r>
          </w:p>
          <w:p w14:paraId="73C8497E" w14:textId="77777777" w:rsidR="00D71E8D" w:rsidRDefault="00D71E8D" w:rsidP="00B37A90">
            <w:pPr>
              <w:rPr>
                <w:color w:val="000000"/>
                <w:sz w:val="21"/>
                <w:szCs w:val="21"/>
              </w:rPr>
            </w:pP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65B85837" w14:textId="77777777" w:rsidR="00D71E8D" w:rsidRDefault="00D71E8D" w:rsidP="00B37A90">
            <w:pPr>
              <w:rPr>
                <w:color w:val="000000"/>
                <w:sz w:val="21"/>
                <w:szCs w:val="21"/>
              </w:rPr>
            </w:pPr>
          </w:p>
          <w:p w14:paraId="6C1D101E" w14:textId="77777777" w:rsidR="00D71E8D" w:rsidRDefault="00D71E8D" w:rsidP="00B37A90">
            <w:pPr>
              <w:rPr>
                <w:color w:val="000000"/>
                <w:sz w:val="21"/>
                <w:szCs w:val="21"/>
              </w:rPr>
            </w:pPr>
          </w:p>
          <w:p w14:paraId="32003C72" w14:textId="77777777" w:rsidR="00D71E8D" w:rsidRDefault="00D71E8D" w:rsidP="00B37A90">
            <w:pPr>
              <w:rPr>
                <w:color w:val="000000"/>
                <w:sz w:val="21"/>
                <w:szCs w:val="21"/>
              </w:rPr>
            </w:pPr>
          </w:p>
          <w:p w14:paraId="4E1BAA78" w14:textId="77777777" w:rsidR="00D71E8D" w:rsidRDefault="00D71E8D" w:rsidP="00B37A90">
            <w:pPr>
              <w:rPr>
                <w:color w:val="000000"/>
                <w:sz w:val="21"/>
                <w:szCs w:val="21"/>
              </w:rPr>
            </w:pPr>
          </w:p>
          <w:p w14:paraId="16679B42" w14:textId="77777777" w:rsidR="00D71E8D" w:rsidRDefault="00D71E8D" w:rsidP="00B37A90">
            <w:pPr>
              <w:rPr>
                <w:color w:val="000000"/>
                <w:sz w:val="21"/>
                <w:szCs w:val="21"/>
              </w:rPr>
            </w:pPr>
          </w:p>
          <w:p w14:paraId="1FBBE867" w14:textId="77777777" w:rsidR="00D71E8D" w:rsidRDefault="00D71E8D" w:rsidP="00B37A90">
            <w:pPr>
              <w:rPr>
                <w:color w:val="000000"/>
                <w:sz w:val="21"/>
                <w:szCs w:val="21"/>
              </w:rPr>
            </w:pPr>
          </w:p>
          <w:p w14:paraId="783F8122" w14:textId="0FC7CB6F" w:rsidR="00D71E8D" w:rsidRDefault="0063582B" w:rsidP="00B37A90">
            <w:pPr>
              <w:rPr>
                <w:color w:val="000000"/>
                <w:sz w:val="21"/>
                <w:szCs w:val="21"/>
              </w:rPr>
            </w:pPr>
            <w:r>
              <w:rPr>
                <w:color w:val="000000"/>
                <w:sz w:val="21"/>
                <w:szCs w:val="21"/>
              </w:rPr>
              <w:t>October 26</w:t>
            </w:r>
          </w:p>
          <w:p w14:paraId="7ED426A1" w14:textId="2BDAEF5E" w:rsidR="0063582B" w:rsidRDefault="0063582B" w:rsidP="00B37A90">
            <w:pPr>
              <w:rPr>
                <w:color w:val="000000"/>
                <w:sz w:val="21"/>
                <w:szCs w:val="21"/>
              </w:rPr>
            </w:pPr>
          </w:p>
          <w:p w14:paraId="091DACD0" w14:textId="617FFEE1" w:rsidR="0063582B" w:rsidRDefault="0063582B" w:rsidP="00B37A90">
            <w:pPr>
              <w:rPr>
                <w:color w:val="000000"/>
                <w:sz w:val="21"/>
                <w:szCs w:val="21"/>
              </w:rPr>
            </w:pPr>
            <w:r>
              <w:rPr>
                <w:color w:val="000000"/>
                <w:sz w:val="21"/>
                <w:szCs w:val="21"/>
              </w:rPr>
              <w:t>&amp;</w:t>
            </w:r>
          </w:p>
          <w:p w14:paraId="0661F687" w14:textId="773B4506" w:rsidR="0063582B" w:rsidRDefault="0063582B" w:rsidP="00B37A90">
            <w:pPr>
              <w:rPr>
                <w:color w:val="000000"/>
                <w:sz w:val="21"/>
                <w:szCs w:val="21"/>
              </w:rPr>
            </w:pPr>
          </w:p>
          <w:p w14:paraId="37D3E8EC" w14:textId="73398339" w:rsidR="0063582B" w:rsidRDefault="0063582B" w:rsidP="00B37A90">
            <w:pPr>
              <w:rPr>
                <w:color w:val="000000"/>
                <w:sz w:val="21"/>
                <w:szCs w:val="21"/>
              </w:rPr>
            </w:pPr>
            <w:r>
              <w:rPr>
                <w:color w:val="000000"/>
                <w:sz w:val="21"/>
                <w:szCs w:val="21"/>
              </w:rPr>
              <w:t>October 28</w:t>
            </w:r>
          </w:p>
          <w:p w14:paraId="2CC84A0A" w14:textId="77777777" w:rsidR="00D71E8D" w:rsidRDefault="00D71E8D" w:rsidP="00B37A90">
            <w:pPr>
              <w:rPr>
                <w:color w:val="000000"/>
                <w:sz w:val="21"/>
                <w:szCs w:val="21"/>
              </w:rPr>
            </w:pPr>
          </w:p>
          <w:p w14:paraId="1ACD2D76" w14:textId="77777777" w:rsidR="00D71E8D" w:rsidRDefault="00D71E8D" w:rsidP="00B37A90">
            <w:pPr>
              <w:rPr>
                <w:color w:val="000000"/>
                <w:sz w:val="21"/>
                <w:szCs w:val="21"/>
              </w:rPr>
            </w:pPr>
            <w:r>
              <w:rPr>
                <w:color w:val="000000"/>
                <w:sz w:val="21"/>
                <w:szCs w:val="21"/>
              </w:rPr>
              <w:t>Quiz #3</w:t>
            </w:r>
          </w:p>
          <w:p w14:paraId="4C55DAD0" w14:textId="77777777" w:rsidR="00D71E8D" w:rsidRDefault="00D71E8D" w:rsidP="00B37A90">
            <w:pPr>
              <w:rPr>
                <w:color w:val="000000"/>
                <w:sz w:val="21"/>
                <w:szCs w:val="21"/>
              </w:rPr>
            </w:pPr>
          </w:p>
          <w:p w14:paraId="7AA2570B" w14:textId="77777777" w:rsidR="00D71E8D" w:rsidRDefault="00D71E8D" w:rsidP="00B37A90">
            <w:pPr>
              <w:rPr>
                <w:color w:val="000000"/>
                <w:sz w:val="21"/>
                <w:szCs w:val="21"/>
              </w:rPr>
            </w:pPr>
          </w:p>
          <w:p w14:paraId="40F2397B" w14:textId="77777777"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2B2D14B7" w14:textId="2DA3A485" w:rsidR="00D71E8D" w:rsidRDefault="0063582B" w:rsidP="00B37A90">
            <w:pPr>
              <w:spacing w:before="100" w:beforeAutospacing="1" w:after="24" w:line="360" w:lineRule="atLeast"/>
              <w:rPr>
                <w:b/>
                <w:color w:val="000000"/>
                <w:sz w:val="21"/>
                <w:szCs w:val="21"/>
                <w:u w:val="single"/>
              </w:rPr>
            </w:pPr>
            <w:r>
              <w:rPr>
                <w:b/>
                <w:color w:val="000000"/>
                <w:sz w:val="21"/>
                <w:szCs w:val="21"/>
                <w:u w:val="single"/>
              </w:rPr>
              <w:t>Presentation Starts</w:t>
            </w:r>
          </w:p>
          <w:p w14:paraId="7B806766" w14:textId="77777777" w:rsidR="00D71E8D" w:rsidRPr="001E580B" w:rsidRDefault="00D71E8D" w:rsidP="00B37A90">
            <w:pPr>
              <w:spacing w:before="100" w:beforeAutospacing="1" w:after="24" w:line="360" w:lineRule="atLeast"/>
              <w:rPr>
                <w:b/>
                <w:color w:val="000000"/>
                <w:sz w:val="21"/>
                <w:szCs w:val="21"/>
                <w:u w:val="single"/>
              </w:rPr>
            </w:pPr>
            <w:r>
              <w:rPr>
                <w:b/>
                <w:color w:val="000000"/>
                <w:sz w:val="21"/>
                <w:szCs w:val="21"/>
                <w:u w:val="single"/>
              </w:rPr>
              <w:t>Review of Music of Europe, for Quiz #3</w:t>
            </w:r>
          </w:p>
          <w:p w14:paraId="080BB9BB" w14:textId="62C4A966" w:rsidR="00D71E8D" w:rsidRPr="00812DED" w:rsidRDefault="00D71E8D" w:rsidP="00D71E8D">
            <w:pPr>
              <w:pStyle w:val="ListParagraph"/>
              <w:numPr>
                <w:ilvl w:val="0"/>
                <w:numId w:val="5"/>
              </w:numPr>
              <w:spacing w:before="100" w:beforeAutospacing="1" w:after="24" w:line="360" w:lineRule="atLeast"/>
              <w:rPr>
                <w:b/>
                <w:color w:val="000000"/>
                <w:sz w:val="21"/>
                <w:szCs w:val="21"/>
                <w:u w:val="single"/>
              </w:rPr>
            </w:pPr>
            <w:r>
              <w:rPr>
                <w:b/>
                <w:color w:val="000000"/>
                <w:sz w:val="21"/>
                <w:szCs w:val="21"/>
                <w:u w:val="single"/>
              </w:rPr>
              <w:t>Quiz #3</w:t>
            </w:r>
            <w:r w:rsidR="0063582B">
              <w:rPr>
                <w:b/>
                <w:color w:val="000000"/>
                <w:sz w:val="21"/>
                <w:szCs w:val="21"/>
                <w:u w:val="single"/>
              </w:rPr>
              <w:t xml:space="preserve"> (Europe) October 28</w:t>
            </w:r>
          </w:p>
        </w:tc>
      </w:tr>
      <w:tr w:rsidR="00D71E8D" w:rsidRPr="003F439F" w14:paraId="40D0852E" w14:textId="77777777" w:rsidTr="00B37A90">
        <w:trPr>
          <w:trHeight w:val="173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46C00B7" w14:textId="77777777" w:rsidR="00D71E8D" w:rsidRDefault="00D71E8D" w:rsidP="00B37A90">
            <w:pPr>
              <w:rPr>
                <w:color w:val="000000"/>
                <w:sz w:val="21"/>
                <w:szCs w:val="21"/>
              </w:rPr>
            </w:pPr>
          </w:p>
          <w:p w14:paraId="3E642FB1" w14:textId="77777777" w:rsidR="00D71E8D" w:rsidRDefault="00D71E8D" w:rsidP="00B37A90">
            <w:pPr>
              <w:rPr>
                <w:color w:val="000000"/>
                <w:sz w:val="21"/>
                <w:szCs w:val="21"/>
              </w:rPr>
            </w:pPr>
            <w:r>
              <w:rPr>
                <w:color w:val="000000"/>
                <w:sz w:val="21"/>
                <w:szCs w:val="21"/>
              </w:rPr>
              <w:t>11</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DEF9DBF" w14:textId="77777777" w:rsidR="0063582B" w:rsidRDefault="0063582B" w:rsidP="00B37A90">
            <w:pPr>
              <w:rPr>
                <w:color w:val="000000"/>
                <w:sz w:val="21"/>
                <w:szCs w:val="21"/>
              </w:rPr>
            </w:pPr>
          </w:p>
          <w:p w14:paraId="1650FFFF" w14:textId="77777777" w:rsidR="0063582B" w:rsidRDefault="0063582B" w:rsidP="00B37A90">
            <w:pPr>
              <w:rPr>
                <w:color w:val="000000"/>
                <w:sz w:val="21"/>
                <w:szCs w:val="21"/>
              </w:rPr>
            </w:pPr>
          </w:p>
          <w:p w14:paraId="1D472D4C" w14:textId="77777777" w:rsidR="0063582B" w:rsidRDefault="0063582B" w:rsidP="00B37A90">
            <w:pPr>
              <w:rPr>
                <w:color w:val="000000"/>
                <w:sz w:val="21"/>
                <w:szCs w:val="21"/>
              </w:rPr>
            </w:pPr>
          </w:p>
          <w:p w14:paraId="2472355A" w14:textId="77777777" w:rsidR="0063582B" w:rsidRDefault="0063582B" w:rsidP="00B37A90">
            <w:pPr>
              <w:rPr>
                <w:color w:val="000000"/>
                <w:sz w:val="21"/>
                <w:szCs w:val="21"/>
              </w:rPr>
            </w:pPr>
          </w:p>
          <w:p w14:paraId="55128226" w14:textId="77777777" w:rsidR="0063582B" w:rsidRDefault="0063582B" w:rsidP="00B37A90">
            <w:pPr>
              <w:rPr>
                <w:color w:val="000000"/>
                <w:sz w:val="21"/>
                <w:szCs w:val="21"/>
              </w:rPr>
            </w:pPr>
          </w:p>
          <w:p w14:paraId="272E03C9" w14:textId="77777777" w:rsidR="0063582B" w:rsidRDefault="0063582B" w:rsidP="00B37A90">
            <w:pPr>
              <w:rPr>
                <w:color w:val="000000"/>
                <w:sz w:val="21"/>
                <w:szCs w:val="21"/>
              </w:rPr>
            </w:pPr>
          </w:p>
          <w:p w14:paraId="4F4826C1" w14:textId="77777777" w:rsidR="0063582B" w:rsidRDefault="0063582B" w:rsidP="00B37A90">
            <w:pPr>
              <w:rPr>
                <w:color w:val="000000"/>
                <w:sz w:val="21"/>
                <w:szCs w:val="21"/>
              </w:rPr>
            </w:pPr>
          </w:p>
          <w:p w14:paraId="4EA20DF7" w14:textId="2B53F76F" w:rsidR="00D71E8D" w:rsidRDefault="0063582B" w:rsidP="00B37A90">
            <w:pPr>
              <w:rPr>
                <w:color w:val="000000"/>
                <w:sz w:val="21"/>
                <w:szCs w:val="21"/>
              </w:rPr>
            </w:pPr>
            <w:r>
              <w:rPr>
                <w:color w:val="000000"/>
                <w:sz w:val="21"/>
                <w:szCs w:val="21"/>
              </w:rPr>
              <w:t xml:space="preserve">November 2 </w:t>
            </w:r>
          </w:p>
          <w:p w14:paraId="26507CBA" w14:textId="78CDB5D2" w:rsidR="0063582B" w:rsidRDefault="0063582B" w:rsidP="00B37A90">
            <w:pPr>
              <w:rPr>
                <w:color w:val="000000"/>
                <w:sz w:val="21"/>
                <w:szCs w:val="21"/>
              </w:rPr>
            </w:pPr>
          </w:p>
          <w:p w14:paraId="06C539B8" w14:textId="67FBB437" w:rsidR="0063582B" w:rsidRDefault="0063582B" w:rsidP="00B37A90">
            <w:pPr>
              <w:rPr>
                <w:color w:val="000000"/>
                <w:sz w:val="21"/>
                <w:szCs w:val="21"/>
              </w:rPr>
            </w:pPr>
            <w:r>
              <w:rPr>
                <w:color w:val="000000"/>
                <w:sz w:val="21"/>
                <w:szCs w:val="21"/>
              </w:rPr>
              <w:t>&amp;</w:t>
            </w:r>
          </w:p>
          <w:p w14:paraId="3E3D8F73" w14:textId="5AB51714" w:rsidR="0063582B" w:rsidRDefault="0063582B" w:rsidP="00B37A90">
            <w:pPr>
              <w:rPr>
                <w:color w:val="000000"/>
                <w:sz w:val="21"/>
                <w:szCs w:val="21"/>
              </w:rPr>
            </w:pPr>
          </w:p>
          <w:p w14:paraId="70432E1C" w14:textId="605F4603" w:rsidR="0063582B" w:rsidRDefault="0063582B" w:rsidP="00B37A90">
            <w:pPr>
              <w:rPr>
                <w:color w:val="000000"/>
                <w:sz w:val="21"/>
                <w:szCs w:val="21"/>
              </w:rPr>
            </w:pPr>
            <w:r>
              <w:rPr>
                <w:color w:val="000000"/>
                <w:sz w:val="21"/>
                <w:szCs w:val="21"/>
              </w:rPr>
              <w:t>November 4</w:t>
            </w:r>
          </w:p>
          <w:p w14:paraId="39FEA435" w14:textId="77777777" w:rsidR="00D71E8D" w:rsidRDefault="00D71E8D" w:rsidP="00B37A90">
            <w:pPr>
              <w:rPr>
                <w:color w:val="000000"/>
                <w:sz w:val="21"/>
                <w:szCs w:val="21"/>
              </w:rPr>
            </w:pPr>
          </w:p>
          <w:p w14:paraId="78EE592C" w14:textId="77777777" w:rsidR="00D71E8D" w:rsidRDefault="00D71E8D" w:rsidP="00B37A90">
            <w:pPr>
              <w:rPr>
                <w:color w:val="000000"/>
                <w:sz w:val="21"/>
                <w:szCs w:val="21"/>
              </w:rPr>
            </w:pPr>
          </w:p>
          <w:p w14:paraId="6ADFD79B" w14:textId="77777777" w:rsidR="00D71E8D" w:rsidRDefault="00D71E8D" w:rsidP="00B37A90">
            <w:pPr>
              <w:rPr>
                <w:color w:val="000000"/>
                <w:sz w:val="21"/>
                <w:szCs w:val="21"/>
              </w:rPr>
            </w:pPr>
          </w:p>
          <w:p w14:paraId="285F416F" w14:textId="77777777" w:rsidR="00D71E8D" w:rsidRDefault="00D71E8D" w:rsidP="00B37A90">
            <w:pPr>
              <w:rPr>
                <w:color w:val="000000"/>
                <w:sz w:val="21"/>
                <w:szCs w:val="21"/>
              </w:rPr>
            </w:pPr>
          </w:p>
          <w:p w14:paraId="695DF6FE" w14:textId="77777777" w:rsidR="00D71E8D" w:rsidRDefault="00D71E8D" w:rsidP="00B37A90">
            <w:pPr>
              <w:rPr>
                <w:color w:val="000000"/>
                <w:sz w:val="21"/>
                <w:szCs w:val="21"/>
              </w:rPr>
            </w:pPr>
          </w:p>
          <w:p w14:paraId="3E5BACF6" w14:textId="420DDBD3"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544D5219"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Music of America: Jazz</w:t>
            </w:r>
          </w:p>
          <w:p w14:paraId="355364DF"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Historical Background</w:t>
            </w:r>
          </w:p>
          <w:p w14:paraId="5B51860B"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Types of Jazz</w:t>
            </w:r>
          </w:p>
          <w:p w14:paraId="61903554"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Ragtime, Blues, Boogie</w:t>
            </w:r>
          </w:p>
          <w:p w14:paraId="745AAF7B"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Listening: Entertainer by Joplin</w:t>
            </w:r>
          </w:p>
          <w:p w14:paraId="25225031" w14:textId="560AE4F6" w:rsidR="0063582B" w:rsidRDefault="0063582B" w:rsidP="0063582B">
            <w:pPr>
              <w:pStyle w:val="ListParagraph"/>
              <w:numPr>
                <w:ilvl w:val="0"/>
                <w:numId w:val="5"/>
              </w:numPr>
              <w:spacing w:before="100" w:beforeAutospacing="1" w:after="24" w:line="360" w:lineRule="atLeast"/>
              <w:rPr>
                <w:color w:val="000000"/>
                <w:sz w:val="21"/>
                <w:szCs w:val="21"/>
              </w:rPr>
            </w:pPr>
            <w:r>
              <w:rPr>
                <w:color w:val="000000"/>
                <w:sz w:val="21"/>
                <w:szCs w:val="21"/>
              </w:rPr>
              <w:t>Listening: Various American Jazz artists</w:t>
            </w:r>
          </w:p>
          <w:p w14:paraId="727A2E40" w14:textId="77777777" w:rsidR="0063582B" w:rsidRPr="0063582B" w:rsidRDefault="0063582B" w:rsidP="0063582B">
            <w:pPr>
              <w:pStyle w:val="ListParagraph"/>
              <w:spacing w:before="100" w:beforeAutospacing="1" w:after="24" w:line="360" w:lineRule="atLeast"/>
              <w:rPr>
                <w:color w:val="000000"/>
                <w:sz w:val="21"/>
                <w:szCs w:val="21"/>
              </w:rPr>
            </w:pPr>
          </w:p>
          <w:p w14:paraId="0876AB27"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Music of America: Jazz</w:t>
            </w:r>
          </w:p>
          <w:p w14:paraId="4B909ECE"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Historical Background</w:t>
            </w:r>
          </w:p>
          <w:p w14:paraId="0629220D"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Types of Jazz</w:t>
            </w:r>
          </w:p>
          <w:p w14:paraId="730BFEB2"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Ragtime, Blues, Boogie</w:t>
            </w:r>
          </w:p>
          <w:p w14:paraId="2E36F8CA"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Listening: Entertainer by Joplin</w:t>
            </w:r>
          </w:p>
          <w:p w14:paraId="23802EEB" w14:textId="1B75DCDC" w:rsidR="00D71E8D" w:rsidRDefault="0063582B" w:rsidP="0063582B">
            <w:pPr>
              <w:pStyle w:val="ListParagraph"/>
              <w:numPr>
                <w:ilvl w:val="0"/>
                <w:numId w:val="5"/>
              </w:numPr>
              <w:spacing w:before="100" w:beforeAutospacing="1" w:after="24" w:line="360" w:lineRule="atLeast"/>
              <w:rPr>
                <w:color w:val="000000"/>
                <w:sz w:val="21"/>
                <w:szCs w:val="21"/>
              </w:rPr>
            </w:pPr>
            <w:r>
              <w:rPr>
                <w:color w:val="000000"/>
                <w:sz w:val="21"/>
                <w:szCs w:val="21"/>
              </w:rPr>
              <w:t>Listening: Various American Jazz artists</w:t>
            </w:r>
            <w:r w:rsidRPr="009725B8">
              <w:rPr>
                <w:color w:val="000000"/>
                <w:sz w:val="21"/>
                <w:szCs w:val="21"/>
              </w:rPr>
              <w:t xml:space="preserve"> </w:t>
            </w:r>
          </w:p>
          <w:p w14:paraId="0794B408" w14:textId="77777777" w:rsidR="00D71E8D" w:rsidRDefault="00D71E8D" w:rsidP="00B37A90">
            <w:pPr>
              <w:pStyle w:val="NormalWeb"/>
              <w:spacing w:before="120" w:beforeAutospacing="0" w:after="120" w:afterAutospacing="0"/>
              <w:ind w:left="720"/>
              <w:rPr>
                <w:color w:val="000000"/>
                <w:sz w:val="21"/>
                <w:szCs w:val="21"/>
              </w:rPr>
            </w:pPr>
          </w:p>
          <w:p w14:paraId="491B8BD7" w14:textId="77777777" w:rsidR="00D71E8D" w:rsidRPr="006A449E" w:rsidRDefault="00D71E8D" w:rsidP="0063582B">
            <w:pPr>
              <w:pStyle w:val="NormalWeb"/>
              <w:spacing w:before="120" w:beforeAutospacing="0" w:after="120" w:afterAutospacing="0"/>
              <w:rPr>
                <w:color w:val="000000"/>
                <w:sz w:val="21"/>
                <w:szCs w:val="21"/>
              </w:rPr>
            </w:pPr>
          </w:p>
        </w:tc>
      </w:tr>
      <w:tr w:rsidR="00D71E8D" w:rsidRPr="003F439F" w14:paraId="648105C0" w14:textId="77777777" w:rsidTr="00B37A90">
        <w:trPr>
          <w:trHeight w:val="1503"/>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1A9219E5" w14:textId="77777777" w:rsidR="00D71E8D" w:rsidRDefault="00D71E8D" w:rsidP="00B37A90">
            <w:pPr>
              <w:rPr>
                <w:color w:val="000000"/>
                <w:sz w:val="21"/>
                <w:szCs w:val="21"/>
              </w:rPr>
            </w:pPr>
            <w:r>
              <w:rPr>
                <w:color w:val="000000"/>
                <w:sz w:val="21"/>
                <w:szCs w:val="21"/>
              </w:rPr>
              <w:lastRenderedPageBreak/>
              <w:t>12</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F29C918" w14:textId="4386C602" w:rsidR="00D71E8D" w:rsidRDefault="0063582B" w:rsidP="00B37A90">
            <w:pPr>
              <w:rPr>
                <w:color w:val="000000"/>
                <w:sz w:val="21"/>
                <w:szCs w:val="21"/>
              </w:rPr>
            </w:pPr>
            <w:r>
              <w:rPr>
                <w:color w:val="000000"/>
                <w:sz w:val="21"/>
                <w:szCs w:val="21"/>
              </w:rPr>
              <w:t>November 9</w:t>
            </w: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363D985" w14:textId="77777777" w:rsidR="0063582B" w:rsidRDefault="0063582B" w:rsidP="0063582B">
            <w:pPr>
              <w:pStyle w:val="NormalWeb"/>
              <w:spacing w:before="120" w:beforeAutospacing="0" w:after="120" w:afterAutospacing="0"/>
              <w:rPr>
                <w:color w:val="000000"/>
                <w:sz w:val="21"/>
                <w:szCs w:val="21"/>
              </w:rPr>
            </w:pPr>
          </w:p>
          <w:p w14:paraId="289C74C5"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Music of America</w:t>
            </w:r>
          </w:p>
          <w:p w14:paraId="15387EEA"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Native America</w:t>
            </w:r>
          </w:p>
          <w:p w14:paraId="33698637"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Instruments of Native America</w:t>
            </w:r>
          </w:p>
          <w:p w14:paraId="724EB016"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Listening: Pan Flute</w:t>
            </w:r>
          </w:p>
          <w:p w14:paraId="4D6B0E92" w14:textId="77777777" w:rsidR="00D71E8D" w:rsidRDefault="00D71E8D" w:rsidP="00B37A90">
            <w:pPr>
              <w:pStyle w:val="NormalWeb"/>
              <w:spacing w:before="120" w:beforeAutospacing="0" w:after="120" w:afterAutospacing="0"/>
              <w:rPr>
                <w:color w:val="000000"/>
                <w:sz w:val="21"/>
                <w:szCs w:val="21"/>
              </w:rPr>
            </w:pPr>
          </w:p>
          <w:p w14:paraId="1F1ADC45" w14:textId="03A11944" w:rsidR="00D71E8D" w:rsidRPr="006A449E" w:rsidRDefault="0063582B" w:rsidP="00B37A90">
            <w:pPr>
              <w:pStyle w:val="NormalWeb"/>
              <w:spacing w:before="120" w:beforeAutospacing="0" w:after="120" w:afterAutospacing="0"/>
              <w:ind w:left="720"/>
              <w:rPr>
                <w:color w:val="000000"/>
                <w:sz w:val="21"/>
                <w:szCs w:val="21"/>
              </w:rPr>
            </w:pPr>
            <w:r>
              <w:rPr>
                <w:color w:val="000000"/>
                <w:sz w:val="21"/>
                <w:szCs w:val="21"/>
              </w:rPr>
              <w:t>No Class: November 11, Veterans Day</w:t>
            </w:r>
          </w:p>
        </w:tc>
      </w:tr>
      <w:tr w:rsidR="00D71E8D" w:rsidRPr="003F439F" w14:paraId="42F41E4E" w14:textId="77777777" w:rsidTr="00B37A90">
        <w:trPr>
          <w:trHeight w:val="1512"/>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44C689EA" w14:textId="77777777" w:rsidR="00D71E8D" w:rsidRDefault="00D71E8D" w:rsidP="00B37A90">
            <w:pPr>
              <w:rPr>
                <w:color w:val="000000"/>
                <w:sz w:val="21"/>
                <w:szCs w:val="21"/>
              </w:rPr>
            </w:pPr>
            <w:r>
              <w:rPr>
                <w:color w:val="000000"/>
                <w:sz w:val="21"/>
                <w:szCs w:val="21"/>
              </w:rPr>
              <w:t>13</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14420A40" w14:textId="77777777" w:rsidR="0063582B" w:rsidRDefault="0063582B" w:rsidP="00B37A90">
            <w:pPr>
              <w:rPr>
                <w:color w:val="000000"/>
                <w:sz w:val="21"/>
                <w:szCs w:val="21"/>
              </w:rPr>
            </w:pPr>
          </w:p>
          <w:p w14:paraId="60F507AE" w14:textId="77777777" w:rsidR="0063582B" w:rsidRDefault="0063582B" w:rsidP="00B37A90">
            <w:pPr>
              <w:rPr>
                <w:color w:val="000000"/>
                <w:sz w:val="21"/>
                <w:szCs w:val="21"/>
              </w:rPr>
            </w:pPr>
          </w:p>
          <w:p w14:paraId="010DA3F5" w14:textId="77777777" w:rsidR="0063582B" w:rsidRDefault="0063582B" w:rsidP="00B37A90">
            <w:pPr>
              <w:rPr>
                <w:color w:val="000000"/>
                <w:sz w:val="21"/>
                <w:szCs w:val="21"/>
              </w:rPr>
            </w:pPr>
          </w:p>
          <w:p w14:paraId="713A4B15" w14:textId="33348636" w:rsidR="00D71E8D" w:rsidRDefault="0063582B" w:rsidP="00B37A90">
            <w:pPr>
              <w:rPr>
                <w:color w:val="000000"/>
                <w:sz w:val="21"/>
                <w:szCs w:val="21"/>
              </w:rPr>
            </w:pPr>
            <w:r>
              <w:rPr>
                <w:color w:val="000000"/>
                <w:sz w:val="21"/>
                <w:szCs w:val="21"/>
              </w:rPr>
              <w:t>November 16</w:t>
            </w:r>
          </w:p>
          <w:p w14:paraId="1276AE48" w14:textId="6E08BB46" w:rsidR="0063582B" w:rsidRDefault="0063582B" w:rsidP="00B37A90">
            <w:pPr>
              <w:rPr>
                <w:color w:val="000000"/>
                <w:sz w:val="21"/>
                <w:szCs w:val="21"/>
              </w:rPr>
            </w:pPr>
          </w:p>
          <w:p w14:paraId="60055255" w14:textId="3F9D4272" w:rsidR="0063582B" w:rsidRDefault="0063582B" w:rsidP="00B37A90">
            <w:pPr>
              <w:rPr>
                <w:color w:val="000000"/>
                <w:sz w:val="21"/>
                <w:szCs w:val="21"/>
              </w:rPr>
            </w:pPr>
            <w:r>
              <w:rPr>
                <w:color w:val="000000"/>
                <w:sz w:val="21"/>
                <w:szCs w:val="21"/>
              </w:rPr>
              <w:t>&amp;</w:t>
            </w:r>
          </w:p>
          <w:p w14:paraId="0F0AF399" w14:textId="322FE270" w:rsidR="0063582B" w:rsidRDefault="0063582B" w:rsidP="00B37A90">
            <w:pPr>
              <w:rPr>
                <w:color w:val="000000"/>
                <w:sz w:val="21"/>
                <w:szCs w:val="21"/>
              </w:rPr>
            </w:pPr>
          </w:p>
          <w:p w14:paraId="720EC2D1" w14:textId="3ED70AD3" w:rsidR="0063582B" w:rsidRDefault="0063582B" w:rsidP="00B37A90">
            <w:pPr>
              <w:rPr>
                <w:color w:val="000000"/>
                <w:sz w:val="21"/>
                <w:szCs w:val="21"/>
              </w:rPr>
            </w:pPr>
            <w:r>
              <w:rPr>
                <w:color w:val="000000"/>
                <w:sz w:val="21"/>
                <w:szCs w:val="21"/>
              </w:rPr>
              <w:t xml:space="preserve">November 18 </w:t>
            </w:r>
          </w:p>
          <w:p w14:paraId="5AC70F07" w14:textId="2198703D" w:rsidR="0063582B" w:rsidRDefault="0063582B" w:rsidP="00B37A90">
            <w:pPr>
              <w:rPr>
                <w:color w:val="000000"/>
                <w:sz w:val="21"/>
                <w:szCs w:val="21"/>
              </w:rPr>
            </w:pPr>
          </w:p>
          <w:p w14:paraId="70168ED4" w14:textId="72EA1444" w:rsidR="0063582B" w:rsidRDefault="0063582B" w:rsidP="00B37A90">
            <w:pPr>
              <w:rPr>
                <w:color w:val="000000"/>
                <w:sz w:val="21"/>
                <w:szCs w:val="21"/>
              </w:rPr>
            </w:pPr>
            <w:r>
              <w:rPr>
                <w:color w:val="000000"/>
                <w:sz w:val="21"/>
                <w:szCs w:val="21"/>
              </w:rPr>
              <w:t>(Quiz #4)</w:t>
            </w:r>
          </w:p>
          <w:p w14:paraId="645F55B2" w14:textId="77777777" w:rsidR="00D71E8D" w:rsidRDefault="00D71E8D" w:rsidP="00B37A90">
            <w:pPr>
              <w:rPr>
                <w:color w:val="000000"/>
                <w:sz w:val="21"/>
                <w:szCs w:val="21"/>
              </w:rPr>
            </w:pPr>
          </w:p>
          <w:p w14:paraId="38676B40" w14:textId="77777777" w:rsidR="00D71E8D" w:rsidRDefault="00D71E8D" w:rsidP="00B37A90">
            <w:pPr>
              <w:rPr>
                <w:color w:val="000000"/>
                <w:sz w:val="21"/>
                <w:szCs w:val="21"/>
              </w:rPr>
            </w:pPr>
          </w:p>
          <w:p w14:paraId="728A4B11" w14:textId="77777777" w:rsidR="00D71E8D" w:rsidRDefault="00D71E8D" w:rsidP="00B37A90">
            <w:pPr>
              <w:rPr>
                <w:color w:val="000000"/>
                <w:sz w:val="21"/>
                <w:szCs w:val="21"/>
              </w:rPr>
            </w:pPr>
          </w:p>
          <w:p w14:paraId="3E6EBCB1" w14:textId="77777777" w:rsidR="00D71E8D" w:rsidRDefault="00D71E8D" w:rsidP="00B37A90">
            <w:pPr>
              <w:rPr>
                <w:color w:val="000000"/>
                <w:sz w:val="21"/>
                <w:szCs w:val="21"/>
              </w:rPr>
            </w:pPr>
          </w:p>
          <w:p w14:paraId="7C8D1782" w14:textId="1918744F"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2E090798"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 xml:space="preserve">Native American Folk Music </w:t>
            </w:r>
          </w:p>
          <w:p w14:paraId="2B75222B"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Instruments and musical examples</w:t>
            </w:r>
          </w:p>
          <w:p w14:paraId="47AC9E31"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History and current music of Indigenous American Music</w:t>
            </w:r>
          </w:p>
          <w:p w14:paraId="443D9E15"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Learning about the culture: Powwow</w:t>
            </w:r>
          </w:p>
          <w:p w14:paraId="665E26BD" w14:textId="0AE67522" w:rsidR="00D71E8D" w:rsidRDefault="0063582B" w:rsidP="0063582B">
            <w:pPr>
              <w:pStyle w:val="NormalWeb"/>
              <w:spacing w:before="120" w:beforeAutospacing="0" w:after="120" w:afterAutospacing="0"/>
              <w:rPr>
                <w:color w:val="000000"/>
                <w:sz w:val="21"/>
                <w:szCs w:val="21"/>
              </w:rPr>
            </w:pPr>
            <w:r>
              <w:rPr>
                <w:color w:val="000000"/>
                <w:sz w:val="21"/>
                <w:szCs w:val="21"/>
              </w:rPr>
              <w:t>Listening: Native American Lullaby</w:t>
            </w:r>
          </w:p>
          <w:p w14:paraId="450100B8" w14:textId="77777777" w:rsidR="00D71E8D" w:rsidRDefault="00D71E8D" w:rsidP="00B37A90">
            <w:pPr>
              <w:pStyle w:val="NormalWeb"/>
              <w:spacing w:before="120" w:beforeAutospacing="0" w:after="120" w:afterAutospacing="0"/>
              <w:rPr>
                <w:color w:val="000000"/>
                <w:sz w:val="21"/>
                <w:szCs w:val="21"/>
              </w:rPr>
            </w:pPr>
          </w:p>
          <w:p w14:paraId="4EA3EE6C"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 xml:space="preserve">Quiz #4 </w:t>
            </w:r>
          </w:p>
          <w:p w14:paraId="40B38B4F" w14:textId="62F93F59" w:rsidR="00D71E8D" w:rsidRPr="006A449E"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November 18</w:t>
            </w:r>
          </w:p>
        </w:tc>
      </w:tr>
      <w:tr w:rsidR="00D71E8D" w:rsidRPr="003F439F" w14:paraId="09BF2DAE" w14:textId="77777777" w:rsidTr="00B37A90">
        <w:trPr>
          <w:trHeight w:val="110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2A3B708D" w14:textId="77777777" w:rsidR="00D71E8D" w:rsidRDefault="00D71E8D" w:rsidP="00B37A90">
            <w:pPr>
              <w:rPr>
                <w:color w:val="000000"/>
                <w:sz w:val="21"/>
                <w:szCs w:val="21"/>
              </w:rPr>
            </w:pPr>
            <w:r>
              <w:rPr>
                <w:color w:val="000000"/>
                <w:sz w:val="21"/>
                <w:szCs w:val="21"/>
              </w:rPr>
              <w:t>14</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4705214E" w14:textId="05B4138E" w:rsidR="00D71E8D" w:rsidRDefault="0063582B" w:rsidP="00B37A90">
            <w:pPr>
              <w:rPr>
                <w:color w:val="000000"/>
                <w:sz w:val="21"/>
                <w:szCs w:val="21"/>
              </w:rPr>
            </w:pPr>
            <w:r>
              <w:rPr>
                <w:color w:val="000000"/>
                <w:sz w:val="21"/>
                <w:szCs w:val="21"/>
              </w:rPr>
              <w:t xml:space="preserve">November 23 </w:t>
            </w:r>
          </w:p>
          <w:p w14:paraId="2ADB78A4" w14:textId="77777777"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662098D0" w14:textId="77777777" w:rsidR="0063582B" w:rsidRPr="009725B8" w:rsidRDefault="0063582B" w:rsidP="0063582B">
            <w:pPr>
              <w:pStyle w:val="ListParagraph"/>
              <w:numPr>
                <w:ilvl w:val="0"/>
                <w:numId w:val="5"/>
              </w:numPr>
              <w:spacing w:before="100" w:beforeAutospacing="1" w:after="24" w:line="360" w:lineRule="atLeast"/>
              <w:rPr>
                <w:color w:val="000000"/>
                <w:sz w:val="21"/>
                <w:szCs w:val="21"/>
              </w:rPr>
            </w:pPr>
            <w:r w:rsidRPr="009725B8">
              <w:rPr>
                <w:color w:val="000000"/>
                <w:sz w:val="21"/>
                <w:szCs w:val="21"/>
              </w:rPr>
              <w:t xml:space="preserve">China </w:t>
            </w:r>
            <w:proofErr w:type="spellStart"/>
            <w:r w:rsidRPr="009725B8">
              <w:rPr>
                <w:color w:val="000000"/>
                <w:sz w:val="21"/>
                <w:szCs w:val="21"/>
              </w:rPr>
              <w:t>Guqin</w:t>
            </w:r>
            <w:proofErr w:type="spellEnd"/>
            <w:r w:rsidRPr="009725B8">
              <w:rPr>
                <w:color w:val="000000"/>
                <w:sz w:val="21"/>
                <w:szCs w:val="21"/>
              </w:rPr>
              <w:t xml:space="preserve"> </w:t>
            </w:r>
            <w:r>
              <w:rPr>
                <w:color w:val="000000"/>
                <w:sz w:val="21"/>
                <w:szCs w:val="21"/>
              </w:rPr>
              <w:t xml:space="preserve">- </w:t>
            </w:r>
            <w:r w:rsidRPr="009725B8">
              <w:rPr>
                <w:color w:val="000000"/>
                <w:sz w:val="21"/>
                <w:szCs w:val="21"/>
              </w:rPr>
              <w:t xml:space="preserve">seven string “ancient” Zither </w:t>
            </w:r>
          </w:p>
          <w:p w14:paraId="0B934FC3" w14:textId="77777777" w:rsidR="0063582B" w:rsidRDefault="0063582B" w:rsidP="0063582B">
            <w:pPr>
              <w:pStyle w:val="NormalWeb"/>
              <w:numPr>
                <w:ilvl w:val="0"/>
                <w:numId w:val="5"/>
              </w:numPr>
              <w:spacing w:before="120" w:beforeAutospacing="0" w:after="120" w:afterAutospacing="0"/>
              <w:rPr>
                <w:color w:val="000000"/>
                <w:sz w:val="21"/>
                <w:szCs w:val="21"/>
              </w:rPr>
            </w:pPr>
            <w:r w:rsidRPr="009725B8">
              <w:rPr>
                <w:color w:val="000000"/>
                <w:sz w:val="21"/>
                <w:szCs w:val="21"/>
              </w:rPr>
              <w:t xml:space="preserve">Listening: </w:t>
            </w:r>
            <w:r>
              <w:rPr>
                <w:color w:val="000000"/>
                <w:sz w:val="21"/>
                <w:szCs w:val="21"/>
              </w:rPr>
              <w:t xml:space="preserve">Musical instruments of China </w:t>
            </w:r>
          </w:p>
          <w:p w14:paraId="01A5647F" w14:textId="77777777"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Listening: Chinse Instrument Erhu Concerto</w:t>
            </w:r>
          </w:p>
          <w:p w14:paraId="410D0041" w14:textId="77777777"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Musical Instruments of China</w:t>
            </w:r>
          </w:p>
          <w:p w14:paraId="2FF3A84A" w14:textId="77777777" w:rsidR="00D71E8D" w:rsidRDefault="00D71E8D" w:rsidP="0063582B">
            <w:pPr>
              <w:pStyle w:val="NormalWeb"/>
              <w:spacing w:before="120" w:beforeAutospacing="0" w:after="120" w:afterAutospacing="0"/>
              <w:ind w:left="720"/>
              <w:rPr>
                <w:color w:val="000000"/>
                <w:sz w:val="21"/>
                <w:szCs w:val="21"/>
              </w:rPr>
            </w:pPr>
          </w:p>
          <w:p w14:paraId="62A6594F" w14:textId="77777777" w:rsidR="0063582B" w:rsidRDefault="0063582B" w:rsidP="0063582B">
            <w:pPr>
              <w:pStyle w:val="NormalWeb"/>
              <w:spacing w:before="120" w:beforeAutospacing="0" w:after="120" w:afterAutospacing="0"/>
              <w:ind w:left="720"/>
              <w:rPr>
                <w:color w:val="000000"/>
                <w:sz w:val="21"/>
                <w:szCs w:val="21"/>
              </w:rPr>
            </w:pPr>
          </w:p>
          <w:p w14:paraId="5E0EFD24" w14:textId="77777777" w:rsidR="0063582B" w:rsidRDefault="0063582B" w:rsidP="0063582B">
            <w:pPr>
              <w:pStyle w:val="NormalWeb"/>
              <w:spacing w:before="120" w:beforeAutospacing="0" w:after="120" w:afterAutospacing="0"/>
              <w:ind w:left="720"/>
              <w:rPr>
                <w:color w:val="000000"/>
                <w:sz w:val="21"/>
                <w:szCs w:val="21"/>
              </w:rPr>
            </w:pPr>
            <w:r>
              <w:rPr>
                <w:color w:val="000000"/>
                <w:sz w:val="21"/>
                <w:szCs w:val="21"/>
              </w:rPr>
              <w:t xml:space="preserve">No Class: November 25, THANKSGIVING </w:t>
            </w:r>
          </w:p>
          <w:p w14:paraId="31F471D1" w14:textId="159751F2" w:rsidR="0063582B" w:rsidRPr="006A449E" w:rsidRDefault="0063582B" w:rsidP="0063582B">
            <w:pPr>
              <w:pStyle w:val="NormalWeb"/>
              <w:spacing w:before="120" w:beforeAutospacing="0" w:after="120" w:afterAutospacing="0"/>
              <w:ind w:left="720"/>
              <w:rPr>
                <w:color w:val="000000"/>
                <w:sz w:val="21"/>
                <w:szCs w:val="21"/>
              </w:rPr>
            </w:pPr>
            <w:r>
              <w:rPr>
                <w:color w:val="000000"/>
                <w:sz w:val="21"/>
                <w:szCs w:val="21"/>
              </w:rPr>
              <w:t>Happy Thanksgiving</w:t>
            </w:r>
          </w:p>
        </w:tc>
      </w:tr>
      <w:tr w:rsidR="00D71E8D" w:rsidRPr="003F439F" w14:paraId="3B143F68" w14:textId="77777777" w:rsidTr="00B37A90">
        <w:trPr>
          <w:trHeight w:val="38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6481C05" w14:textId="77777777" w:rsidR="00D71E8D" w:rsidRDefault="00D71E8D" w:rsidP="00B37A90">
            <w:pPr>
              <w:rPr>
                <w:color w:val="000000"/>
                <w:sz w:val="21"/>
                <w:szCs w:val="21"/>
              </w:rPr>
            </w:pPr>
            <w:r>
              <w:rPr>
                <w:color w:val="000000"/>
                <w:sz w:val="21"/>
                <w:szCs w:val="21"/>
              </w:rPr>
              <w:t>15</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633C2B8E" w14:textId="77777777" w:rsidR="00D14851" w:rsidRDefault="00D14851" w:rsidP="00B37A90">
            <w:pPr>
              <w:rPr>
                <w:color w:val="000000"/>
                <w:sz w:val="21"/>
                <w:szCs w:val="21"/>
              </w:rPr>
            </w:pPr>
          </w:p>
          <w:p w14:paraId="010D1108" w14:textId="3CE61EE6" w:rsidR="00D71E8D" w:rsidRDefault="00D14851" w:rsidP="00B37A90">
            <w:pPr>
              <w:rPr>
                <w:color w:val="000000"/>
                <w:sz w:val="21"/>
                <w:szCs w:val="21"/>
              </w:rPr>
            </w:pPr>
            <w:r>
              <w:rPr>
                <w:color w:val="000000"/>
                <w:sz w:val="21"/>
                <w:szCs w:val="21"/>
              </w:rPr>
              <w:t>November 30</w:t>
            </w:r>
          </w:p>
          <w:p w14:paraId="31AB613A" w14:textId="16BDCB0F" w:rsidR="00D14851" w:rsidRDefault="00D14851" w:rsidP="00B37A90">
            <w:pPr>
              <w:rPr>
                <w:color w:val="000000"/>
                <w:sz w:val="21"/>
                <w:szCs w:val="21"/>
              </w:rPr>
            </w:pPr>
          </w:p>
          <w:p w14:paraId="0A23C1E3" w14:textId="47A053AB" w:rsidR="00D14851" w:rsidRDefault="00D14851" w:rsidP="00B37A90">
            <w:pPr>
              <w:rPr>
                <w:color w:val="000000"/>
                <w:sz w:val="21"/>
                <w:szCs w:val="21"/>
              </w:rPr>
            </w:pPr>
            <w:r>
              <w:rPr>
                <w:color w:val="000000"/>
                <w:sz w:val="21"/>
                <w:szCs w:val="21"/>
              </w:rPr>
              <w:t>&amp;</w:t>
            </w:r>
          </w:p>
          <w:p w14:paraId="6CB6986A" w14:textId="34021DC9" w:rsidR="00D14851" w:rsidRDefault="00D14851" w:rsidP="00B37A90">
            <w:pPr>
              <w:rPr>
                <w:color w:val="000000"/>
                <w:sz w:val="21"/>
                <w:szCs w:val="21"/>
              </w:rPr>
            </w:pPr>
          </w:p>
          <w:p w14:paraId="503D647C" w14:textId="002117AB" w:rsidR="00D14851" w:rsidRDefault="00D14851" w:rsidP="00B37A90">
            <w:pPr>
              <w:rPr>
                <w:color w:val="000000"/>
                <w:sz w:val="21"/>
                <w:szCs w:val="21"/>
              </w:rPr>
            </w:pPr>
            <w:r>
              <w:rPr>
                <w:color w:val="000000"/>
                <w:sz w:val="21"/>
                <w:szCs w:val="21"/>
              </w:rPr>
              <w:t>December 2</w:t>
            </w:r>
          </w:p>
          <w:p w14:paraId="6D5313E7" w14:textId="77777777" w:rsidR="00D71E8D" w:rsidRDefault="00D71E8D" w:rsidP="00B37A90">
            <w:pPr>
              <w:rPr>
                <w:color w:val="000000"/>
                <w:sz w:val="21"/>
                <w:szCs w:val="21"/>
              </w:rPr>
            </w:pP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305B9331" w14:textId="1F5CE474" w:rsidR="00D14851" w:rsidRDefault="00D14851" w:rsidP="00D14851">
            <w:pPr>
              <w:pStyle w:val="NormalWeb"/>
              <w:spacing w:before="120" w:beforeAutospacing="0" w:after="120" w:afterAutospacing="0"/>
              <w:ind w:left="720"/>
              <w:rPr>
                <w:color w:val="000000"/>
                <w:sz w:val="21"/>
                <w:szCs w:val="21"/>
              </w:rPr>
            </w:pPr>
          </w:p>
          <w:p w14:paraId="49B4EC9D" w14:textId="77777777" w:rsidR="00D14851" w:rsidRDefault="00D14851" w:rsidP="00D14851">
            <w:pPr>
              <w:pStyle w:val="NormalWeb"/>
              <w:spacing w:before="120" w:beforeAutospacing="0" w:after="120" w:afterAutospacing="0"/>
              <w:ind w:left="720"/>
              <w:rPr>
                <w:color w:val="000000"/>
                <w:sz w:val="21"/>
                <w:szCs w:val="21"/>
              </w:rPr>
            </w:pPr>
          </w:p>
          <w:p w14:paraId="64427A2D" w14:textId="6556071B"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Beijing Opera, documentary</w:t>
            </w:r>
            <w:r w:rsidRPr="009725B8">
              <w:rPr>
                <w:color w:val="000000"/>
                <w:sz w:val="21"/>
                <w:szCs w:val="21"/>
              </w:rPr>
              <w:t xml:space="preserve"> </w:t>
            </w:r>
          </w:p>
          <w:p w14:paraId="0D56BF08" w14:textId="77777777"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Listening: Beijing Opera</w:t>
            </w:r>
          </w:p>
          <w:p w14:paraId="72E6E300" w14:textId="2389B616"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Musical Instruments of China</w:t>
            </w:r>
            <w:r>
              <w:rPr>
                <w:color w:val="000000"/>
                <w:sz w:val="21"/>
                <w:szCs w:val="21"/>
              </w:rPr>
              <w:t xml:space="preserve"> continues</w:t>
            </w:r>
          </w:p>
          <w:p w14:paraId="64067628" w14:textId="77777777" w:rsidR="00D14851" w:rsidRDefault="00D14851" w:rsidP="00D14851">
            <w:pPr>
              <w:pStyle w:val="NormalWeb"/>
              <w:numPr>
                <w:ilvl w:val="0"/>
                <w:numId w:val="5"/>
              </w:numPr>
              <w:spacing w:before="120" w:beforeAutospacing="0" w:after="120" w:afterAutospacing="0"/>
              <w:rPr>
                <w:color w:val="000000"/>
                <w:sz w:val="21"/>
                <w:szCs w:val="21"/>
              </w:rPr>
            </w:pPr>
            <w:r>
              <w:rPr>
                <w:color w:val="000000"/>
                <w:sz w:val="21"/>
                <w:szCs w:val="21"/>
              </w:rPr>
              <w:t>Japan: Kabuki, Theater</w:t>
            </w:r>
          </w:p>
          <w:p w14:paraId="638D3417" w14:textId="0BFA6FDE" w:rsidR="00D71E8D" w:rsidRDefault="00D71E8D" w:rsidP="00D14851">
            <w:pPr>
              <w:pStyle w:val="NormalWeb"/>
              <w:spacing w:before="120" w:beforeAutospacing="0" w:after="120" w:afterAutospacing="0"/>
              <w:ind w:left="720"/>
              <w:rPr>
                <w:color w:val="000000"/>
                <w:sz w:val="21"/>
                <w:szCs w:val="21"/>
              </w:rPr>
            </w:pPr>
          </w:p>
        </w:tc>
      </w:tr>
      <w:tr w:rsidR="0063582B" w:rsidRPr="003F439F" w14:paraId="3B5BBC0E" w14:textId="77777777" w:rsidTr="00B37A90">
        <w:trPr>
          <w:trHeight w:val="387"/>
        </w:trPr>
        <w:tc>
          <w:tcPr>
            <w:tcW w:w="6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12D14596" w14:textId="77777777" w:rsidR="0063582B" w:rsidRDefault="0063582B" w:rsidP="0063582B">
            <w:pPr>
              <w:rPr>
                <w:color w:val="000000"/>
                <w:sz w:val="21"/>
                <w:szCs w:val="21"/>
              </w:rPr>
            </w:pPr>
            <w:r>
              <w:rPr>
                <w:color w:val="000000"/>
                <w:sz w:val="21"/>
                <w:szCs w:val="21"/>
              </w:rPr>
              <w:lastRenderedPageBreak/>
              <w:t>16</w:t>
            </w:r>
          </w:p>
        </w:tc>
        <w:tc>
          <w:tcPr>
            <w:tcW w:w="153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016745F1" w14:textId="77777777" w:rsidR="0063582B" w:rsidRDefault="0063582B" w:rsidP="0063582B">
            <w:pPr>
              <w:rPr>
                <w:color w:val="000000"/>
                <w:sz w:val="21"/>
                <w:szCs w:val="21"/>
              </w:rPr>
            </w:pPr>
          </w:p>
          <w:p w14:paraId="3F2C5F5D" w14:textId="77777777" w:rsidR="00D14851" w:rsidRDefault="00D14851" w:rsidP="0063582B">
            <w:pPr>
              <w:rPr>
                <w:color w:val="000000"/>
                <w:sz w:val="21"/>
                <w:szCs w:val="21"/>
              </w:rPr>
            </w:pPr>
            <w:r>
              <w:rPr>
                <w:color w:val="000000"/>
                <w:sz w:val="21"/>
                <w:szCs w:val="21"/>
              </w:rPr>
              <w:t xml:space="preserve">December 14 </w:t>
            </w:r>
          </w:p>
          <w:p w14:paraId="280EC610" w14:textId="77777777" w:rsidR="00D14851" w:rsidRDefault="00D14851" w:rsidP="0063582B">
            <w:pPr>
              <w:rPr>
                <w:color w:val="000000"/>
                <w:sz w:val="21"/>
                <w:szCs w:val="21"/>
              </w:rPr>
            </w:pPr>
          </w:p>
          <w:p w14:paraId="212560FB" w14:textId="77777777" w:rsidR="00D14851" w:rsidRDefault="00D14851" w:rsidP="0063582B">
            <w:pPr>
              <w:rPr>
                <w:color w:val="000000"/>
                <w:sz w:val="21"/>
                <w:szCs w:val="21"/>
              </w:rPr>
            </w:pPr>
            <w:r>
              <w:rPr>
                <w:color w:val="000000"/>
                <w:sz w:val="21"/>
                <w:szCs w:val="21"/>
              </w:rPr>
              <w:t>&amp;</w:t>
            </w:r>
          </w:p>
          <w:p w14:paraId="345FDFBB" w14:textId="77777777" w:rsidR="00D14851" w:rsidRDefault="00D14851" w:rsidP="0063582B">
            <w:pPr>
              <w:rPr>
                <w:color w:val="000000"/>
                <w:sz w:val="21"/>
                <w:szCs w:val="21"/>
              </w:rPr>
            </w:pPr>
          </w:p>
          <w:p w14:paraId="71F2D5BC" w14:textId="32063D06" w:rsidR="0063582B" w:rsidRDefault="0063582B" w:rsidP="0063582B">
            <w:pPr>
              <w:rPr>
                <w:color w:val="000000"/>
                <w:sz w:val="21"/>
                <w:szCs w:val="21"/>
              </w:rPr>
            </w:pPr>
            <w:r>
              <w:rPr>
                <w:color w:val="000000"/>
                <w:sz w:val="21"/>
                <w:szCs w:val="21"/>
              </w:rPr>
              <w:t>Final Test</w:t>
            </w:r>
          </w:p>
          <w:p w14:paraId="0BFE8D6E" w14:textId="77777777" w:rsidR="0063582B" w:rsidRDefault="0063582B" w:rsidP="0063582B">
            <w:pPr>
              <w:rPr>
                <w:color w:val="000000"/>
                <w:sz w:val="21"/>
                <w:szCs w:val="21"/>
              </w:rPr>
            </w:pPr>
          </w:p>
          <w:p w14:paraId="3F8464D7" w14:textId="344EECE3" w:rsidR="0063582B" w:rsidRDefault="00D14851" w:rsidP="0063582B">
            <w:pPr>
              <w:rPr>
                <w:color w:val="000000"/>
                <w:sz w:val="21"/>
                <w:szCs w:val="21"/>
              </w:rPr>
            </w:pPr>
            <w:r>
              <w:rPr>
                <w:color w:val="000000"/>
                <w:sz w:val="21"/>
                <w:szCs w:val="21"/>
              </w:rPr>
              <w:t>December 9</w:t>
            </w:r>
          </w:p>
        </w:tc>
        <w:tc>
          <w:tcPr>
            <w:tcW w:w="7740" w:type="dxa"/>
            <w:tcBorders>
              <w:top w:val="single" w:sz="6" w:space="0" w:color="AAAAAA"/>
              <w:left w:val="single" w:sz="6" w:space="0" w:color="AAAAAA"/>
              <w:bottom w:val="single" w:sz="6" w:space="0" w:color="AAAAAA"/>
              <w:right w:val="single" w:sz="6" w:space="0" w:color="AAAAAA"/>
            </w:tcBorders>
            <w:shd w:val="clear" w:color="auto" w:fill="E2DACC"/>
            <w:tcMar>
              <w:top w:w="48" w:type="dxa"/>
              <w:left w:w="48" w:type="dxa"/>
              <w:bottom w:w="48" w:type="dxa"/>
              <w:right w:w="48" w:type="dxa"/>
            </w:tcMar>
            <w:vAlign w:val="center"/>
          </w:tcPr>
          <w:p w14:paraId="73F668AB" w14:textId="77777777" w:rsidR="0063582B" w:rsidRDefault="0063582B" w:rsidP="0063582B">
            <w:pPr>
              <w:pStyle w:val="NormalWeb"/>
              <w:spacing w:before="120" w:beforeAutospacing="0" w:after="120" w:afterAutospacing="0"/>
              <w:ind w:left="720"/>
              <w:rPr>
                <w:color w:val="000000"/>
                <w:sz w:val="21"/>
                <w:szCs w:val="21"/>
              </w:rPr>
            </w:pPr>
          </w:p>
          <w:p w14:paraId="4F1A6926" w14:textId="77777777" w:rsidR="0063582B" w:rsidRDefault="0063582B" w:rsidP="0063582B">
            <w:pPr>
              <w:pStyle w:val="NormalWeb"/>
              <w:spacing w:before="120" w:beforeAutospacing="0" w:after="120" w:afterAutospacing="0"/>
              <w:ind w:left="720"/>
              <w:rPr>
                <w:color w:val="000000"/>
                <w:sz w:val="21"/>
                <w:szCs w:val="21"/>
              </w:rPr>
            </w:pPr>
          </w:p>
          <w:p w14:paraId="01A3AF71"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 xml:space="preserve">Japan: Gagaku, Court Music </w:t>
            </w:r>
          </w:p>
          <w:p w14:paraId="7F8E3500"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Japan: Kabuki, Theater</w:t>
            </w:r>
          </w:p>
          <w:p w14:paraId="0D942EA0" w14:textId="77777777" w:rsidR="0063582B" w:rsidRDefault="0063582B" w:rsidP="0063582B">
            <w:pPr>
              <w:pStyle w:val="NormalWeb"/>
              <w:numPr>
                <w:ilvl w:val="0"/>
                <w:numId w:val="5"/>
              </w:numPr>
              <w:spacing w:before="120" w:beforeAutospacing="0" w:after="120" w:afterAutospacing="0"/>
              <w:rPr>
                <w:color w:val="000000"/>
                <w:sz w:val="21"/>
                <w:szCs w:val="21"/>
              </w:rPr>
            </w:pPr>
            <w:r>
              <w:rPr>
                <w:color w:val="000000"/>
                <w:sz w:val="21"/>
                <w:szCs w:val="21"/>
              </w:rPr>
              <w:t>Musical instruments of Japan</w:t>
            </w:r>
          </w:p>
          <w:p w14:paraId="08CD6541" w14:textId="442A865B" w:rsidR="0063582B" w:rsidRDefault="0063582B" w:rsidP="0063582B">
            <w:pPr>
              <w:pStyle w:val="NormalWeb"/>
              <w:spacing w:before="120" w:beforeAutospacing="0" w:after="120" w:afterAutospacing="0"/>
              <w:ind w:left="720"/>
              <w:rPr>
                <w:color w:val="000000"/>
                <w:sz w:val="21"/>
                <w:szCs w:val="21"/>
              </w:rPr>
            </w:pPr>
          </w:p>
          <w:p w14:paraId="2E713CCF" w14:textId="18480E65" w:rsidR="00D14851" w:rsidRDefault="00D14851" w:rsidP="0063582B">
            <w:pPr>
              <w:pStyle w:val="NormalWeb"/>
              <w:spacing w:before="120" w:beforeAutospacing="0" w:after="120" w:afterAutospacing="0"/>
              <w:ind w:left="720"/>
              <w:rPr>
                <w:color w:val="000000"/>
                <w:sz w:val="21"/>
                <w:szCs w:val="21"/>
              </w:rPr>
            </w:pPr>
            <w:r>
              <w:rPr>
                <w:color w:val="000000"/>
                <w:sz w:val="21"/>
                <w:szCs w:val="21"/>
              </w:rPr>
              <w:t>Final Test Review</w:t>
            </w:r>
          </w:p>
          <w:p w14:paraId="28AD9A04" w14:textId="77777777" w:rsidR="00D14851" w:rsidRPr="001E580B" w:rsidRDefault="00D14851" w:rsidP="0063582B">
            <w:pPr>
              <w:pStyle w:val="NormalWeb"/>
              <w:spacing w:before="120" w:beforeAutospacing="0" w:after="120" w:afterAutospacing="0"/>
              <w:ind w:left="720"/>
              <w:rPr>
                <w:color w:val="000000"/>
                <w:sz w:val="21"/>
                <w:szCs w:val="21"/>
              </w:rPr>
            </w:pPr>
          </w:p>
          <w:p w14:paraId="4AB219C6" w14:textId="3078FAC5" w:rsidR="0063582B" w:rsidRPr="00D14851" w:rsidRDefault="00D14851" w:rsidP="0063582B">
            <w:pPr>
              <w:pStyle w:val="NormalWeb"/>
              <w:numPr>
                <w:ilvl w:val="0"/>
                <w:numId w:val="5"/>
              </w:numPr>
              <w:spacing w:before="120" w:beforeAutospacing="0" w:after="120" w:afterAutospacing="0"/>
              <w:rPr>
                <w:b/>
                <w:bCs/>
                <w:color w:val="000000"/>
                <w:sz w:val="21"/>
                <w:szCs w:val="21"/>
              </w:rPr>
            </w:pPr>
            <w:r w:rsidRPr="00D14851">
              <w:rPr>
                <w:b/>
                <w:bCs/>
                <w:color w:val="000000"/>
                <w:sz w:val="21"/>
                <w:szCs w:val="21"/>
              </w:rPr>
              <w:t>Final Test (December 9)</w:t>
            </w:r>
          </w:p>
          <w:p w14:paraId="2D938C62" w14:textId="77777777" w:rsidR="0063582B" w:rsidRDefault="0063582B" w:rsidP="0063582B">
            <w:pPr>
              <w:pStyle w:val="ListParagraph"/>
              <w:rPr>
                <w:color w:val="000000"/>
                <w:sz w:val="21"/>
                <w:szCs w:val="21"/>
              </w:rPr>
            </w:pPr>
          </w:p>
          <w:p w14:paraId="6441620F" w14:textId="2D566FFD" w:rsidR="0063582B" w:rsidRDefault="0063582B" w:rsidP="00D14851">
            <w:pPr>
              <w:pStyle w:val="NormalWeb"/>
              <w:spacing w:before="120" w:beforeAutospacing="0" w:after="120" w:afterAutospacing="0"/>
              <w:rPr>
                <w:color w:val="000000"/>
                <w:sz w:val="21"/>
                <w:szCs w:val="21"/>
              </w:rPr>
            </w:pPr>
          </w:p>
        </w:tc>
      </w:tr>
    </w:tbl>
    <w:p w14:paraId="494A406C" w14:textId="77777777" w:rsidR="00D71E8D" w:rsidRDefault="00D71E8D" w:rsidP="00D71E8D">
      <w:pPr>
        <w:rPr>
          <w:b/>
          <w:u w:val="single"/>
        </w:rPr>
      </w:pPr>
    </w:p>
    <w:p w14:paraId="4096592F" w14:textId="77777777" w:rsidR="00D71E8D" w:rsidRDefault="00D71E8D" w:rsidP="00D71E8D">
      <w:pPr>
        <w:rPr>
          <w:b/>
          <w:u w:val="single"/>
        </w:rPr>
      </w:pPr>
    </w:p>
    <w:sectPr w:rsidR="00D71E8D" w:rsidSect="00F1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54"/>
    <w:multiLevelType w:val="hybridMultilevel"/>
    <w:tmpl w:val="731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39BF"/>
    <w:multiLevelType w:val="hybridMultilevel"/>
    <w:tmpl w:val="0A00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A1701"/>
    <w:multiLevelType w:val="hybridMultilevel"/>
    <w:tmpl w:val="7C96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57B50"/>
    <w:multiLevelType w:val="multilevel"/>
    <w:tmpl w:val="F0C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4428D"/>
    <w:multiLevelType w:val="multilevel"/>
    <w:tmpl w:val="DF020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45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830CD"/>
    <w:multiLevelType w:val="hybridMultilevel"/>
    <w:tmpl w:val="74E0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91895"/>
    <w:multiLevelType w:val="hybridMultilevel"/>
    <w:tmpl w:val="777A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664AC"/>
    <w:multiLevelType w:val="multilevel"/>
    <w:tmpl w:val="EEA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1CD1"/>
    <w:multiLevelType w:val="hybridMultilevel"/>
    <w:tmpl w:val="49641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6F581A"/>
    <w:multiLevelType w:val="hybridMultilevel"/>
    <w:tmpl w:val="342A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B4E5A"/>
    <w:multiLevelType w:val="hybridMultilevel"/>
    <w:tmpl w:val="E25A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205D5"/>
    <w:multiLevelType w:val="hybridMultilevel"/>
    <w:tmpl w:val="AC12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E7BA6"/>
    <w:multiLevelType w:val="hybridMultilevel"/>
    <w:tmpl w:val="ABC6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07328"/>
    <w:multiLevelType w:val="hybridMultilevel"/>
    <w:tmpl w:val="5796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37F97"/>
    <w:multiLevelType w:val="hybridMultilevel"/>
    <w:tmpl w:val="281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60950"/>
    <w:multiLevelType w:val="multilevel"/>
    <w:tmpl w:val="2DFA1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45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lowerLetter"/>
      <w:lvlText w:val="%7."/>
      <w:lvlJc w:val="left"/>
      <w:pPr>
        <w:ind w:left="5040" w:hanging="360"/>
      </w:pPr>
      <w:rPr>
        <w:rFonts w:hint="default"/>
      </w:rPr>
    </w:lvl>
    <w:lvl w:ilvl="7">
      <w:start w:val="1"/>
      <w:numFmt w:val="decimal"/>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27708"/>
    <w:multiLevelType w:val="hybridMultilevel"/>
    <w:tmpl w:val="6172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42B13"/>
    <w:multiLevelType w:val="hybridMultilevel"/>
    <w:tmpl w:val="BC1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B7F79"/>
    <w:multiLevelType w:val="hybridMultilevel"/>
    <w:tmpl w:val="11D0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5532D"/>
    <w:multiLevelType w:val="hybridMultilevel"/>
    <w:tmpl w:val="673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A686C"/>
    <w:multiLevelType w:val="hybridMultilevel"/>
    <w:tmpl w:val="A9129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940E71"/>
    <w:multiLevelType w:val="hybridMultilevel"/>
    <w:tmpl w:val="6B36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95498"/>
    <w:multiLevelType w:val="hybridMultilevel"/>
    <w:tmpl w:val="34D4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8"/>
  </w:num>
  <w:num w:numId="5">
    <w:abstractNumId w:val="5"/>
  </w:num>
  <w:num w:numId="6">
    <w:abstractNumId w:val="15"/>
  </w:num>
  <w:num w:numId="7">
    <w:abstractNumId w:val="17"/>
  </w:num>
  <w:num w:numId="8">
    <w:abstractNumId w:val="20"/>
  </w:num>
  <w:num w:numId="9">
    <w:abstractNumId w:val="3"/>
  </w:num>
  <w:num w:numId="10">
    <w:abstractNumId w:val="7"/>
  </w:num>
  <w:num w:numId="11">
    <w:abstractNumId w:val="0"/>
  </w:num>
  <w:num w:numId="12">
    <w:abstractNumId w:val="19"/>
  </w:num>
  <w:num w:numId="13">
    <w:abstractNumId w:val="21"/>
  </w:num>
  <w:num w:numId="14">
    <w:abstractNumId w:val="14"/>
  </w:num>
  <w:num w:numId="15">
    <w:abstractNumId w:val="16"/>
  </w:num>
  <w:num w:numId="16">
    <w:abstractNumId w:val="2"/>
  </w:num>
  <w:num w:numId="17">
    <w:abstractNumId w:val="13"/>
  </w:num>
  <w:num w:numId="18">
    <w:abstractNumId w:val="22"/>
  </w:num>
  <w:num w:numId="19">
    <w:abstractNumId w:val="9"/>
  </w:num>
  <w:num w:numId="20">
    <w:abstractNumId w:val="18"/>
  </w:num>
  <w:num w:numId="21">
    <w:abstractNumId w:val="10"/>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8D"/>
    <w:rsid w:val="00241251"/>
    <w:rsid w:val="0063582B"/>
    <w:rsid w:val="00834D19"/>
    <w:rsid w:val="0095221F"/>
    <w:rsid w:val="009C2DFA"/>
    <w:rsid w:val="00C323BE"/>
    <w:rsid w:val="00C632CB"/>
    <w:rsid w:val="00D14851"/>
    <w:rsid w:val="00D71E8D"/>
    <w:rsid w:val="00F1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DAA34"/>
  <w15:chartTrackingRefBased/>
  <w15:docId w15:val="{C5BA8310-F4AF-AE41-98CF-1CE3CDDE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8D"/>
    <w:rPr>
      <w:rFonts w:ascii="Times New Roman" w:eastAsia="Times New Roman" w:hAnsi="Times New Roman" w:cs="Times New Roman"/>
    </w:rPr>
  </w:style>
  <w:style w:type="paragraph" w:styleId="Heading1">
    <w:name w:val="heading 1"/>
    <w:basedOn w:val="Normal"/>
    <w:next w:val="Normal"/>
    <w:link w:val="Heading1Char"/>
    <w:uiPriority w:val="9"/>
    <w:qFormat/>
    <w:rsid w:val="00D71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4D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4D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1E8D"/>
    <w:rPr>
      <w:color w:val="0563C1" w:themeColor="hyperlink"/>
      <w:u w:val="single"/>
    </w:rPr>
  </w:style>
  <w:style w:type="paragraph" w:styleId="ListParagraph">
    <w:name w:val="List Paragraph"/>
    <w:basedOn w:val="Normal"/>
    <w:uiPriority w:val="34"/>
    <w:qFormat/>
    <w:rsid w:val="00D71E8D"/>
    <w:pPr>
      <w:ind w:left="720"/>
      <w:contextualSpacing/>
    </w:pPr>
  </w:style>
  <w:style w:type="paragraph" w:styleId="NormalWeb">
    <w:name w:val="Normal (Web)"/>
    <w:basedOn w:val="Normal"/>
    <w:uiPriority w:val="99"/>
    <w:unhideWhenUsed/>
    <w:rsid w:val="00D71E8D"/>
    <w:pPr>
      <w:spacing w:before="100" w:beforeAutospacing="1" w:after="100" w:afterAutospacing="1"/>
    </w:pPr>
  </w:style>
  <w:style w:type="character" w:customStyle="1" w:styleId="apple-converted-space">
    <w:name w:val="apple-converted-space"/>
    <w:basedOn w:val="DefaultParagraphFont"/>
    <w:rsid w:val="00D71E8D"/>
  </w:style>
  <w:style w:type="character" w:styleId="Emphasis">
    <w:name w:val="Emphasis"/>
    <w:basedOn w:val="DefaultParagraphFont"/>
    <w:uiPriority w:val="20"/>
    <w:qFormat/>
    <w:rsid w:val="00D71E8D"/>
    <w:rPr>
      <w:i/>
      <w:iCs/>
    </w:rPr>
  </w:style>
  <w:style w:type="character" w:customStyle="1" w:styleId="Heading2Char">
    <w:name w:val="Heading 2 Char"/>
    <w:basedOn w:val="DefaultParagraphFont"/>
    <w:link w:val="Heading2"/>
    <w:uiPriority w:val="9"/>
    <w:semiHidden/>
    <w:rsid w:val="00834D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4D19"/>
    <w:rPr>
      <w:rFonts w:asciiTheme="majorHAnsi" w:eastAsiaTheme="majorEastAsia" w:hAnsiTheme="majorHAnsi" w:cstheme="majorBidi"/>
      <w:color w:val="1F3763" w:themeColor="accent1" w:themeShade="7F"/>
    </w:rPr>
  </w:style>
  <w:style w:type="paragraph" w:styleId="NoSpacing">
    <w:name w:val="No Spacing"/>
    <w:uiPriority w:val="1"/>
    <w:qFormat/>
    <w:rsid w:val="0083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waii.edu/news/2020/08/18/uh-health-app-available/" TargetMode="External"/><Relationship Id="rId18" Type="http://schemas.openxmlformats.org/officeDocument/2006/relationships/hyperlink" Target="http://go.hawaii.edu/ANF" TargetMode="External"/><Relationship Id="rId26" Type="http://schemas.openxmlformats.org/officeDocument/2006/relationships/hyperlink" Target="https://www.hawaii.edu/tutor/index.php" TargetMode="External"/><Relationship Id="rId21" Type="http://schemas.openxmlformats.org/officeDocument/2006/relationships/hyperlink" Target="https://web.penjiapp.com" TargetMode="External"/><Relationship Id="rId34" Type="http://schemas.openxmlformats.org/officeDocument/2006/relationships/hyperlink" Target="https://www.hawaii.edu/simp/laulima-feedback.php" TargetMode="External"/><Relationship Id="rId7" Type="http://schemas.openxmlformats.org/officeDocument/2006/relationships/hyperlink" Target="mailto:choi@hawaii.edu" TargetMode="External"/><Relationship Id="rId12" Type="http://schemas.openxmlformats.org/officeDocument/2006/relationships/hyperlink" Target="http://hawaii.edu/policy/docs/temp/COVID-19_&amp;_Student_Conduct_Code_Appendix_2020.08.10.pdf" TargetMode="External"/><Relationship Id="rId17" Type="http://schemas.openxmlformats.org/officeDocument/2006/relationships/hyperlink" Target="http://www.leeward.hawaii.edu/policies" TargetMode="External"/><Relationship Id="rId25" Type="http://schemas.openxmlformats.org/officeDocument/2006/relationships/hyperlink" Target="http://www.leeward.hawaii.edu/writingcenter" TargetMode="External"/><Relationship Id="rId33" Type="http://schemas.openxmlformats.org/officeDocument/2006/relationships/hyperlink" Target="https://www.hawaii.edu/its/help-des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waii.edu/titleix/help/confidential/" TargetMode="External"/><Relationship Id="rId20" Type="http://schemas.openxmlformats.org/officeDocument/2006/relationships/hyperlink" Target="http://www.leeward.hawaii.edu/ki" TargetMode="External"/><Relationship Id="rId29" Type="http://schemas.openxmlformats.org/officeDocument/2006/relationships/hyperlink" Target="https://www.leeward.hawaii.edu/part-of-ter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hawaii.edu/policy/?action=viewPolicy&amp;policySection=ep&amp;policyChapter=7&amp;policyNumber=208" TargetMode="External"/><Relationship Id="rId24" Type="http://schemas.openxmlformats.org/officeDocument/2006/relationships/hyperlink" Target="mailto:writers@hawaii.edu" TargetMode="External"/><Relationship Id="rId32" Type="http://schemas.openxmlformats.org/officeDocument/2006/relationships/hyperlink" Target="https://www.hawaii.edu/student-basic-needs/"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www.leeward.hawaii.edu/TitleIX" TargetMode="External"/><Relationship Id="rId23" Type="http://schemas.openxmlformats.org/officeDocument/2006/relationships/hyperlink" Target="https://www2.leeward.hawaii.edu/lrc/" TargetMode="External"/><Relationship Id="rId28" Type="http://schemas.openxmlformats.org/officeDocument/2006/relationships/hyperlink" Target="https://www.leeward.hawaii.edu/academic-calendar" TargetMode="External"/><Relationship Id="rId36" Type="http://schemas.openxmlformats.org/officeDocument/2006/relationships/hyperlink" Target="https://www.hawaii.edu/infosec/students/" TargetMode="External"/><Relationship Id="rId10" Type="http://schemas.openxmlformats.org/officeDocument/2006/relationships/hyperlink" Target="https://www.hawaii.edu/covid19-guidelines/" TargetMode="External"/><Relationship Id="rId19" Type="http://schemas.openxmlformats.org/officeDocument/2006/relationships/hyperlink" Target="http://go.hawaii.edu/wMA" TargetMode="External"/><Relationship Id="rId31" Type="http://schemas.openxmlformats.org/officeDocument/2006/relationships/hyperlink" Target="https://www.hawaii.edu/student-basic-needs/" TargetMode="External"/><Relationship Id="rId4" Type="http://schemas.openxmlformats.org/officeDocument/2006/relationships/webSettings" Target="webSettings.xml"/><Relationship Id="rId9" Type="http://schemas.openxmlformats.org/officeDocument/2006/relationships/hyperlink" Target="https://catalog.leeward.hawaii.edu/academic-dishonesty" TargetMode="External"/><Relationship Id="rId14" Type="http://schemas.openxmlformats.org/officeDocument/2006/relationships/hyperlink" Target="https://www.hawaii.edu/policy/index.php?action=viewPolicy&amp;policySection=ep&amp;policyChapter=7&amp;policyNumber=209&amp;menuView=closed" TargetMode="External"/><Relationship Id="rId22" Type="http://schemas.openxmlformats.org/officeDocument/2006/relationships/hyperlink" Target="mailto:lrc@hawaii.edu" TargetMode="External"/><Relationship Id="rId27" Type="http://schemas.openxmlformats.org/officeDocument/2006/relationships/hyperlink" Target="https://www.hawaii.edu/alert" TargetMode="External"/><Relationship Id="rId30" Type="http://schemas.openxmlformats.org/officeDocument/2006/relationships/hyperlink" Target="http://www2.leeward.hawaii.edu/emc/distance-education-students-resources" TargetMode="External"/><Relationship Id="rId35" Type="http://schemas.openxmlformats.org/officeDocument/2006/relationships/hyperlink" Target="https://laulima.hawaii.edu/portal/help/main"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Jeremy Choi</cp:lastModifiedBy>
  <cp:revision>4</cp:revision>
  <dcterms:created xsi:type="dcterms:W3CDTF">2021-01-07T03:19:00Z</dcterms:created>
  <dcterms:modified xsi:type="dcterms:W3CDTF">2021-08-21T18:49:00Z</dcterms:modified>
</cp:coreProperties>
</file>