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BACS</w:t>
      </w:r>
      <w:r>
        <w:t xml:space="preserve"> </w:t>
      </w:r>
      <w:r>
        <w:t xml:space="preserve">HW</w:t>
      </w:r>
      <w:r>
        <w:t xml:space="preserve"> </w:t>
      </w:r>
      <w:r>
        <w:t xml:space="preserve">(Week</w:t>
      </w:r>
      <w:r>
        <w:t xml:space="preserve"> </w:t>
      </w:r>
      <w:r>
        <w:t xml:space="preserve">6)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on</w:t>
      </w:r>
      <w:r>
        <w:t xml:space="preserve"> </w:t>
      </w:r>
      <w:r>
        <w:t xml:space="preserve">03/26</w:t>
      </w:r>
      <w:r>
        <w:t xml:space="preserve"> </w:t>
      </w:r>
      <w:r>
        <w:t xml:space="preserve">(Sun)</w:t>
      </w:r>
    </w:p>
    <w:bookmarkStart w:id="20" w:name="X02bc6b8117be9ab51b16067f72afb2e754a3c24"/>
    <w:p>
      <w:pPr>
        <w:pStyle w:val="Heading3"/>
      </w:pPr>
      <w:r>
        <w:t xml:space="preserve">Question 1) The Verizon dataset this week is provided as a</w:t>
      </w:r>
      <w:r>
        <w:t xml:space="preserve"> </w:t>
      </w:r>
      <w:r>
        <w:t xml:space="preserve">“</w:t>
      </w:r>
      <w:r>
        <w:t xml:space="preserve">wide</w:t>
      </w:r>
      <w:r>
        <w:t xml:space="preserve">”</w:t>
      </w:r>
      <w:r>
        <w:t xml:space="preserve"> </w:t>
      </w:r>
      <w:r>
        <w:t xml:space="preserve">data frame. Let’s practice reshaping it to a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data frame. You may use either shape (wide or long) for your analyses in later questions.</w:t>
      </w:r>
    </w:p>
    <w:bookmarkEnd w:id="20"/>
    <w:bookmarkStart w:id="21" w:name="Xb03b154e26e1fc1d052973ceeca4e3bc81fcc05"/>
    <w:p>
      <w:pPr>
        <w:pStyle w:val="Heading3"/>
      </w:pPr>
      <w:r>
        <w:t xml:space="preserve">a) Pick a reshaping package (we discussed two in class) – research them online and tell us why you picked it over others (provide any helpful links that supported your decision).</w:t>
      </w:r>
    </w:p>
    <w:p>
      <w:pPr>
        <w:pStyle w:val="FirstParagraph"/>
      </w:pPr>
      <w:r>
        <w:t xml:space="preserve">Both reshape2 and</w:t>
      </w:r>
      <w:r>
        <w:t xml:space="preserve"> </w:t>
      </w:r>
      <w:r>
        <w:rPr>
          <w:bCs/>
          <w:b/>
        </w:rPr>
        <w:t xml:space="preserve">tidyr</w:t>
      </w:r>
      <w:r>
        <w:t xml:space="preserve"> </w:t>
      </w:r>
      <w:r>
        <w:t xml:space="preserve">did similar jobs, however</w:t>
      </w:r>
      <w:r>
        <w:t xml:space="preserve"> </w:t>
      </w:r>
      <w:r>
        <w:rPr>
          <w:bCs/>
          <w:b/>
        </w:rPr>
        <w:t xml:space="preserve">tidyr</w:t>
      </w:r>
      <w:r>
        <w:t xml:space="preserve"> </w:t>
      </w:r>
      <w:r>
        <w:t xml:space="preserve">is a package specifically designed for data tidying, and most importantly</w:t>
      </w:r>
      <w:r>
        <w:t xml:space="preserve"> </w:t>
      </w:r>
      <w:r>
        <w:rPr>
          <w:bCs/>
          <w:b/>
        </w:rPr>
        <w:t xml:space="preserve">tidyr</w:t>
      </w:r>
      <w:r>
        <w:t xml:space="preserve"> </w:t>
      </w:r>
      <w:r>
        <w:t xml:space="preserve">is a core package to Tidyverse series, a collection of R packages that share common principles and are designed to work together seamlessly, this makes</w:t>
      </w:r>
      <w:r>
        <w:t xml:space="preserve"> </w:t>
      </w:r>
      <w:r>
        <w:rPr>
          <w:bCs/>
          <w:b/>
        </w:rPr>
        <w:t xml:space="preserve">tidyr</w:t>
      </w:r>
      <w:r>
        <w:t xml:space="preserve"> </w:t>
      </w:r>
      <w:r>
        <w:t xml:space="preserve">more competitive against reshape2, so I choose</w:t>
      </w:r>
      <w:r>
        <w:t xml:space="preserve"> </w:t>
      </w:r>
      <w:r>
        <w:rPr>
          <w:bCs/>
          <w:b/>
        </w:rPr>
        <w:t xml:space="preserve">tidyr</w:t>
      </w:r>
      <w:r>
        <w:t xml:space="preserve"> </w:t>
      </w:r>
      <w:r>
        <w:t xml:space="preserve">as the reshaping package in this homework.</w:t>
      </w:r>
    </w:p>
    <w:bookmarkEnd w:id="21"/>
    <w:bookmarkStart w:id="22" w:name="X6ecf93dd0fa898fc739608ad697df12e501f642"/>
    <w:p>
      <w:pPr>
        <w:pStyle w:val="Heading3"/>
      </w:pPr>
      <w:r>
        <w:t xml:space="preserve">b) Show the code to reshape the verizon_wide.csv sample</w:t>
      </w:r>
    </w:p>
    <w:p>
      <w:pPr>
        <w:pStyle w:val="SourceCode"/>
      </w:pPr>
      <w:r>
        <w:rPr>
          <w:rStyle w:val="NormalTok"/>
        </w:rPr>
        <w:t xml:space="preserve">verizon_wide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"verizon_wide.csv"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#install.packages("tidyr")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套件 'tidyr' 是用 R 版本 4.2.3 來建造的</w:t>
      </w:r>
    </w:p>
    <w:p>
      <w:pPr>
        <w:pStyle w:val="SourceCode"/>
      </w:pPr>
      <w:r>
        <w:rPr>
          <w:rStyle w:val="NormalTok"/>
        </w:rPr>
        <w:t xml:space="preserve">verizon_long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(verizon_wide,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"load_time"</w:t>
      </w:r>
      <w:r>
        <w:rPr>
          <w:rStyle w:val="NormalTok"/>
        </w:rPr>
        <w:t xml:space="preserve">)</w:t>
      </w:r>
    </w:p>
    <w:bookmarkEnd w:id="22"/>
    <w:bookmarkStart w:id="23" w:name="X8b386c9d4607af438f8854c966a5c49a733eb62"/>
    <w:p>
      <w:pPr>
        <w:pStyle w:val="Heading3"/>
      </w:pPr>
      <w:r>
        <w:t xml:space="preserve">c) Show us the</w:t>
      </w:r>
      <w:r>
        <w:t xml:space="preserve"> </w:t>
      </w:r>
      <w:r>
        <w:t xml:space="preserve">“</w:t>
      </w:r>
      <w:r>
        <w:t xml:space="preserve">head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tail</w:t>
      </w:r>
      <w:r>
        <w:t xml:space="preserve">”</w:t>
      </w:r>
      <w:r>
        <w:t xml:space="preserve"> </w:t>
      </w:r>
      <w:r>
        <w:t xml:space="preserve">of the data to show that the reshaping worked</w:t>
      </w:r>
    </w:p>
    <w:bookmarkEnd w:id="23"/>
    <w:bookmarkStart w:id="27" w:name="X0d64193d4112b56cced854d60a702e3f21af76a"/>
    <w:p>
      <w:pPr>
        <w:pStyle w:val="Heading3"/>
      </w:pPr>
      <w:r>
        <w:t xml:space="preserve">d) Visualize Verizon’s response times for ILEC vs. CLEC customers</w:t>
      </w:r>
    </w:p>
    <w:p>
      <w:pPr>
        <w:pStyle w:val="SourceCode"/>
      </w:pPr>
      <w:r>
        <w:rPr>
          <w:rStyle w:val="NormalTok"/>
        </w:rPr>
        <w:t xml:space="preserve">hosts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verizon_long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load_time,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verizon_long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ILEC),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(verizon_long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load_time)),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"Verizon’s response times for ILEC vs. CLEC customers"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CLEC),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"coral3"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Question 2) Let’s test if the mean of response times for CLEC customers is greater than for ILEC customers</w:t>
      </w:r>
    </w:p>
    <w:bookmarkEnd w:id="27"/>
    <w:bookmarkStart w:id="28" w:name="X1247326907b436adc827310b8119cdb655d97e1"/>
    <w:p>
      <w:pPr>
        <w:pStyle w:val="Heading3"/>
      </w:pPr>
      <w:r>
        <w:t xml:space="preserve">a) State the appropriate null and alternative hypotheses (one-tailed)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 The mean of response times for CLEC customers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the mean of response times for ILEC customers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 The mean of response times for CLEC customers</w:t>
      </w:r>
      <w:r>
        <w:t xml:space="preserve"> </w:t>
      </w:r>
      <m:oMath>
        <m:r>
          <m:rPr>
            <m:sty m:val="p"/>
          </m:rPr>
          <m:t>&gt;</m:t>
        </m:r>
      </m:oMath>
      <w:r>
        <w:t xml:space="preserve">the mean of response times for ILEC customers</w:t>
      </w:r>
    </w:p>
    <w:bookmarkEnd w:id="28"/>
    <w:bookmarkStart w:id="29" w:name="X126c457636a938262458e11aa7a7871c4a87494"/>
    <w:p>
      <w:pPr>
        <w:pStyle w:val="Heading3"/>
      </w:pPr>
      <w:r>
        <w:t xml:space="preserve">b) Use the appropriate form of the t.test() function to test the difference between the mean of ILEC versus CLEC response times at 1% significance. For each of the following tests, show us the results and tell us whether you would reject the null hypothesis.</w:t>
      </w:r>
    </w:p>
    <w:p>
      <w:pPr>
        <w:pStyle w:val="SourceCode"/>
      </w:pPr>
      <w:r>
        <w:rPr>
          <w:rStyle w:val="VerbatimChar"/>
        </w:rPr>
        <w:t xml:space="preserve">    i) Conduct the test assuming variances of the two populations are equal</w:t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ILEC, 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CLEC 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hosts$ILEC and hosts$CLEC</w:t>
      </w:r>
      <w:r>
        <w:br/>
      </w:r>
      <w:r>
        <w:rPr>
          <w:rStyle w:val="VerbatimChar"/>
        </w:rPr>
        <w:t xml:space="preserve">## t = -2.6125, df = 1685, p-value = 0.004534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      -Inf -0.8801387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8.411611 16.509130</w:t>
      </w:r>
    </w:p>
    <w:p>
      <w:pPr>
        <w:pStyle w:val="FirstParagraph"/>
      </w:pPr>
      <w:r>
        <w:t xml:space="preserve">The overall p-value = 0.004534 &lt; 0.01,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accept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 99% confidence.</w:t>
      </w:r>
    </w:p>
    <w:p>
      <w:pPr>
        <w:pStyle w:val="SourceCode"/>
      </w:pPr>
      <w:r>
        <w:rPr>
          <w:rStyle w:val="VerbatimChar"/>
        </w:rPr>
        <w:t xml:space="preserve">    ii) Conduct the test assuming variances of the two populations are not equal</w:t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ILEC, 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CLEC 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hosts$ILEC and hosts$CLEC</w:t>
      </w:r>
      <w:r>
        <w:br/>
      </w:r>
      <w:r>
        <w:rPr>
          <w:rStyle w:val="VerbatimChar"/>
        </w:rPr>
        <w:t xml:space="preserve">## t = -1.9834, df = 22.346, p-value = 0.02987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    -Inf 2.130858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8.411611 16.509130</w:t>
      </w:r>
    </w:p>
    <w:p>
      <w:pPr>
        <w:pStyle w:val="FirstParagraph"/>
      </w:pPr>
      <w:r>
        <w:t xml:space="preserve">The overall p-value = 0.02987 &gt; 0.01, cannot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 99% confidence.</w:t>
      </w:r>
    </w:p>
    <w:bookmarkEnd w:id="29"/>
    <w:bookmarkStart w:id="33" w:name="X7767594c2ac462169964ac7076bec80501073d9"/>
    <w:p>
      <w:pPr>
        <w:pStyle w:val="Heading3"/>
      </w:pPr>
      <w:r>
        <w:t xml:space="preserve">c) Use a permutation test to compare the means of ILEC vs. CLEC response times</w:t>
      </w:r>
    </w:p>
    <w:p>
      <w:pPr>
        <w:pStyle w:val="SourceCode"/>
      </w:pPr>
      <w:r>
        <w:rPr>
          <w:rStyle w:val="VerbatimChar"/>
        </w:rPr>
        <w:t xml:space="preserve">    i) Visualize the distribution of permuted differences, and indicate the observed difference as well.</w:t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observed_diff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CLEC)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ILEC)</w:t>
      </w:r>
      <w:r>
        <w:br/>
      </w:r>
      <w:r>
        <w:br/>
      </w:r>
      <w:r>
        <w:rPr>
          <w:rStyle w:val="NormalTok"/>
        </w:rPr>
        <w:t xml:space="preserve">permute_diff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(values, groups) {</w:t>
      </w:r>
      <w:r>
        <w:br/>
      </w:r>
      <w:r>
        <w:rPr>
          <w:rStyle w:val="NormalTok"/>
        </w:rPr>
        <w:t xml:space="preserve">permuted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(permuted, groups)</w:t>
      </w:r>
      <w:r>
        <w:br/>
      </w:r>
      <w:r>
        <w:rPr>
          <w:rStyle w:val="NormalTok"/>
        </w:rPr>
        <w:t xml:space="preserve">permuted_diff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CLEC)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ILEC)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nperms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permuted_diffs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(nperms, </w:t>
      </w:r>
      <w:r>
        <w:rPr>
          <w:rStyle w:val="FunctionTok"/>
        </w:rPr>
        <w:t xml:space="preserve">permute_diff</w:t>
      </w:r>
      <w:r>
        <w:rPr>
          <w:rStyle w:val="NormalTok"/>
        </w:rPr>
        <w:t xml:space="preserve">(verizon_long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load_time, verizon_long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(permuted_diffs,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(permuted_diffs),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observed_diff,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"observed difference is 8.09752"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5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observed difference is 8.09752.</w:t>
      </w:r>
    </w:p>
    <w:p>
      <w:pPr>
        <w:pStyle w:val="SourceCode"/>
      </w:pPr>
      <w:r>
        <w:rPr>
          <w:rStyle w:val="VerbatimChar"/>
        </w:rPr>
        <w:t xml:space="preserve">    ii) What are the one-tailed and two-tailed p-values of the permutation test?</w:t>
      </w:r>
    </w:p>
    <w:p>
      <w:pPr>
        <w:pStyle w:val="SourceCode"/>
      </w:pPr>
      <w:r>
        <w:rPr>
          <w:rStyle w:val="NormalTok"/>
        </w:rPr>
        <w:t xml:space="preserve">p_1tailed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(permuted_diffs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observed_diff)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nperms</w:t>
      </w:r>
      <w:r>
        <w:br/>
      </w:r>
      <w:r>
        <w:rPr>
          <w:rStyle w:val="NormalTok"/>
        </w:rPr>
        <w:t xml:space="preserve">p_2tailed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(permuted_diffs)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observed_diff)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nperms</w:t>
      </w:r>
    </w:p>
    <w:p>
      <w:pPr>
        <w:pStyle w:val="FirstParagraph"/>
      </w:pPr>
      <w:r>
        <w:t xml:space="preserve">The one-tailed p-value is 0.0175.</w:t>
      </w:r>
      <w:r>
        <w:t xml:space="preserve"> </w:t>
      </w:r>
      <w:r>
        <w:t xml:space="preserve">The two-tailed p-value is 0.0175.</w:t>
      </w:r>
    </w:p>
    <w:p>
      <w:pPr>
        <w:pStyle w:val="SourceCode"/>
      </w:pPr>
      <w:r>
        <w:rPr>
          <w:rStyle w:val="VerbatimChar"/>
        </w:rPr>
        <w:t xml:space="preserve">    iii) Would you reject the null hypothesis at 1% significance in a one-tailed test?</w:t>
      </w:r>
    </w:p>
    <w:p>
      <w:pPr>
        <w:pStyle w:val="FirstParagraph"/>
      </w:pPr>
      <w:r>
        <w:t xml:space="preserve">The overall p-value = 0.0175 &gt; 0.01, cannot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 1% significance.</w:t>
      </w:r>
    </w:p>
    <w:bookmarkEnd w:id="33"/>
    <w:bookmarkStart w:id="34" w:name="X985542150eaf16722f32c125f8cc2a2403dacba"/>
    <w:p>
      <w:pPr>
        <w:pStyle w:val="Heading3"/>
      </w:pPr>
      <w:r>
        <w:t xml:space="preserve">Question 3) Let’s use the Wilcoxon test to see if the response times for CLEC are different than ILEC.</w:t>
      </w:r>
    </w:p>
    <w:bookmarkEnd w:id="34"/>
    <w:bookmarkStart w:id="35" w:name="Xd73342bec5cae69e53fbf98e5cc9663466f13b9"/>
    <w:p>
      <w:pPr>
        <w:pStyle w:val="Heading3"/>
      </w:pPr>
      <w:r>
        <w:t xml:space="preserve">a) Compute the W statistic comparing the values. You may use either the permutation approach (try the functional form) or the rank sum approach.</w:t>
      </w:r>
    </w:p>
    <w:p>
      <w:pPr>
        <w:pStyle w:val="SourceCode"/>
      </w:pPr>
      <w:r>
        <w:rPr>
          <w:rStyle w:val="NormalTok"/>
        </w:rPr>
        <w:t xml:space="preserve">gt_eq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CLEC, hosts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ILEC,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gt_eq))</w:t>
      </w:r>
    </w:p>
    <w:bookmarkEnd w:id="35"/>
    <w:bookmarkStart w:id="36" w:name="b-compute-the-one-tailed-p-value-for-w."/>
    <w:p>
      <w:pPr>
        <w:pStyle w:val="Heading3"/>
      </w:pPr>
      <w:r>
        <w:t xml:space="preserve">b) Compute the one-tailed p-value for W.</w:t>
      </w:r>
    </w:p>
    <w:bookmarkEnd w:id="36"/>
    <w:bookmarkStart w:id="37" w:name="X63c927412b0c0a6428aee7c5345e4743d579a75"/>
    <w:p>
      <w:pPr>
        <w:pStyle w:val="Heading3"/>
      </w:pPr>
      <w:r>
        <w:t xml:space="preserve">c) Run the Wilcoxon Test again using the wilcox.test() function in R – make sure you get the same W as part [a]. Show the results.</w:t>
      </w:r>
    </w:p>
    <w:bookmarkEnd w:id="37"/>
    <w:bookmarkStart w:id="38" w:name="X5a5bf5f8fbeb058cdea04f0aef3be850d374670"/>
    <w:p>
      <w:pPr>
        <w:pStyle w:val="Heading3"/>
      </w:pPr>
      <w:r>
        <w:t xml:space="preserve">d) At 1% significance, and one-tailed, would you reject the null hypothesis that the values of CLEC and ILEC are similar?</w:t>
      </w:r>
    </w:p>
    <w:bookmarkEnd w:id="38"/>
    <w:bookmarkStart w:id="39" w:name="X7ced4c4d2266da3950237be9cfb9f61c6da6dfd"/>
    <w:p>
      <w:pPr>
        <w:pStyle w:val="Heading3"/>
      </w:pPr>
      <w:r>
        <w:t xml:space="preserve">Question 4) One of the assumptions of some classical statistical tests is that our population data should be roughly normal. Let’s explore one way of visualizing whether a sample of data is normally distributed.</w:t>
      </w:r>
    </w:p>
    <w:bookmarkEnd w:id="39"/>
    <w:bookmarkStart w:id="40" w:name="X7b8a31f2b356390d692429b1f146910b872ffd2"/>
    <w:p>
      <w:pPr>
        <w:pStyle w:val="Heading3"/>
      </w:pPr>
      <w:r>
        <w:t xml:space="preserve">a) Follow the following steps to create a function to see how a distribution of values compares to a perfectly normal distribution. The ellipses (…) in the steps below indicate where you should write your own code.</w:t>
      </w:r>
    </w:p>
    <w:p>
      <w:pPr>
        <w:pStyle w:val="SourceCode"/>
      </w:pPr>
      <w:r>
        <w:rPr>
          <w:rStyle w:val="VerbatimChar"/>
        </w:rPr>
        <w:t xml:space="preserve">    i) Create a sequence of probability numbers from 0 to 1, with ~1000 probabilities in between</w:t>
      </w:r>
      <w:r>
        <w:br/>
      </w:r>
      <w:r>
        <w:br/>
      </w:r>
      <w:r>
        <w:rPr>
          <w:rStyle w:val="VerbatimChar"/>
        </w:rPr>
        <w:t xml:space="preserve">    ii) Calculate ~1000 quantiles of our values (you can use probs=probs1000), and name it q_vals</w:t>
      </w:r>
      <w:r>
        <w:br/>
      </w:r>
      <w:r>
        <w:br/>
      </w:r>
      <w:r>
        <w:rPr>
          <w:rStyle w:val="VerbatimChar"/>
        </w:rPr>
        <w:t xml:space="preserve">    iii) calculate ~1000 quantiles of a perfectly normal distribution with the same mean and standard deviation as our values; name this vector of normal quantiles q_norm</w:t>
      </w:r>
      <w:r>
        <w:br/>
      </w:r>
      <w:r>
        <w:br/>
      </w:r>
      <w:r>
        <w:rPr>
          <w:rStyle w:val="VerbatimChar"/>
        </w:rPr>
        <w:t xml:space="preserve">    iv) Create a scatterplot comparing the quantiles of a normal distribution versus quantiles of values</w:t>
      </w:r>
      <w:r>
        <w:br/>
      </w:r>
      <w:r>
        <w:br/>
      </w:r>
      <w:r>
        <w:rPr>
          <w:rStyle w:val="VerbatimChar"/>
        </w:rPr>
        <w:t xml:space="preserve">    v) Finally, draw a red line with intercept of 0 and slope of 1, comparing these two sets of quantiles</w:t>
      </w:r>
    </w:p>
    <w:bookmarkEnd w:id="40"/>
    <w:bookmarkStart w:id="41" w:name="X382f2847b22e7ede332e5447cf52f652360d839"/>
    <w:p>
      <w:pPr>
        <w:pStyle w:val="Heading3"/>
      </w:pPr>
      <w:r>
        <w:t xml:space="preserve">b) nterpret the plot you produced (see this article on how to interpret normal Q-Q plots) and tell us if it suggests whether d123 is normally distributed or not.</w:t>
      </w:r>
    </w:p>
    <w:bookmarkEnd w:id="41"/>
    <w:bookmarkStart w:id="42" w:name="X066c7eda0de4cc23877b7cd1e0e436bb480a976"/>
    <w:p>
      <w:pPr>
        <w:pStyle w:val="Heading3"/>
      </w:pPr>
      <w:r>
        <w:t xml:space="preserve">c) Use your normal Q-Q plot function to check if the values from each of the CLEC and ILEC samples we compared in question 2 could be normally distributed. What’s your conclusion?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 HW (Week 6)</dc:title>
  <dc:creator/>
  <cp:keywords/>
  <dcterms:created xsi:type="dcterms:W3CDTF">2023-03-26T09:17:58Z</dcterms:created>
  <dcterms:modified xsi:type="dcterms:W3CDTF">2023-03-26T09:17:58Z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on 03/26 (Sun)</vt:lpwstr>
  </property>
  <property fmtid="{D5CDD505-2E9C-101B-9397-08002B2CF9AE}" pid="3" name="output">
    <vt:lpwstr/>
  </property>
</Properties>
</file>