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424FFB" w:rsidRDefault="00424FFB">
      <w:pPr>
        <w:rPr>
          <w:u w:val="single"/>
        </w:rPr>
      </w:pPr>
      <w:r w:rsidRPr="00424FFB">
        <w:rPr>
          <w:u w:val="single"/>
        </w:rPr>
        <w:t xml:space="preserve">WEEK 2- </w:t>
      </w:r>
      <w:proofErr w:type="spellStart"/>
      <w:r w:rsidRPr="00424FFB">
        <w:rPr>
          <w:u w:val="single"/>
        </w:rPr>
        <w:t>Employment</w:t>
      </w:r>
      <w:proofErr w:type="spellEnd"/>
      <w:r w:rsidRPr="00424FFB">
        <w:rPr>
          <w:u w:val="single"/>
        </w:rPr>
        <w:t xml:space="preserve"> </w:t>
      </w:r>
      <w:proofErr w:type="spellStart"/>
      <w:r w:rsidRPr="00424FFB">
        <w:rPr>
          <w:u w:val="single"/>
        </w:rPr>
        <w:t>relations</w:t>
      </w:r>
      <w:proofErr w:type="spellEnd"/>
      <w:r w:rsidRPr="00424FFB">
        <w:rPr>
          <w:u w:val="single"/>
        </w:rPr>
        <w:t xml:space="preserve"> in Germany </w:t>
      </w:r>
    </w:p>
    <w:p w:rsidR="00424FFB" w:rsidRDefault="00424FFB">
      <w:pPr>
        <w:rPr>
          <w:lang w:val="en-US"/>
        </w:rPr>
      </w:pPr>
      <w:r w:rsidRPr="00424FFB">
        <w:rPr>
          <w:lang w:val="en-US"/>
        </w:rPr>
        <w:t>Weimar republic- first democracy failed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 w:rsidRPr="00424FFB">
        <w:rPr>
          <w:lang w:val="en-US"/>
        </w:rPr>
        <w:t xml:space="preserve">Fragmentation of political landscape 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Ideological division of trade unions contributed to fragmentation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of </w:t>
      </w:r>
      <w:proofErr w:type="spellStart"/>
      <w:r>
        <w:rPr>
          <w:lang w:val="en-US"/>
        </w:rPr>
        <w:t>Montan</w:t>
      </w:r>
      <w:proofErr w:type="spellEnd"/>
      <w:r>
        <w:rPr>
          <w:lang w:val="en-US"/>
        </w:rPr>
        <w:t xml:space="preserve"> industry- facilitated Nazi regime (NSDAP)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montan</w:t>
      </w:r>
      <w:proofErr w:type="spellEnd"/>
      <w:r>
        <w:rPr>
          <w:lang w:val="en-US"/>
        </w:rPr>
        <w:t xml:space="preserve">)- mining and steel industry 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WW2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Pol consensus – safeguards against fragmentation and dysfunctional conflict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Unified trade union- control managers who supported pol directors. 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Guarantor of democratic Germany</w:t>
      </w:r>
    </w:p>
    <w:p w:rsidR="00424FFB" w:rsidRPr="00424FFB" w:rsidRDefault="00424FFB" w:rsidP="00424FFB">
      <w:pPr>
        <w:pStyle w:val="Listenabsatz"/>
        <w:numPr>
          <w:ilvl w:val="0"/>
          <w:numId w:val="1"/>
        </w:numPr>
        <w:rPr>
          <w:b/>
          <w:lang w:val="en-US"/>
        </w:rPr>
      </w:pPr>
      <w:r w:rsidRPr="00424FFB">
        <w:rPr>
          <w:b/>
          <w:lang w:val="en-US"/>
        </w:rPr>
        <w:t>Wirtschaftswunder (export) (economic miracle) 1950s/60s</w:t>
      </w:r>
    </w:p>
    <w:p w:rsidR="00424FFB" w:rsidRDefault="00424FFB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export dependence- G compete with other markets</w:t>
      </w:r>
    </w:p>
    <w:p w:rsidR="00424FFB" w:rsidRPr="00311253" w:rsidRDefault="00424FFB" w:rsidP="00424FFB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311253">
        <w:rPr>
          <w:b/>
          <w:lang w:val="en-US"/>
        </w:rPr>
        <w:t>Soziale</w:t>
      </w:r>
      <w:proofErr w:type="spellEnd"/>
      <w:r w:rsidRPr="00311253">
        <w:rPr>
          <w:b/>
          <w:lang w:val="en-US"/>
        </w:rPr>
        <w:t xml:space="preserve"> </w:t>
      </w:r>
      <w:proofErr w:type="spellStart"/>
      <w:r w:rsidRPr="00311253">
        <w:rPr>
          <w:b/>
          <w:lang w:val="en-US"/>
        </w:rPr>
        <w:t>Marktwirtschaft</w:t>
      </w:r>
      <w:proofErr w:type="spellEnd"/>
      <w:r w:rsidR="00311253" w:rsidRPr="00311253">
        <w:rPr>
          <w:b/>
          <w:lang w:val="en-US"/>
        </w:rPr>
        <w:t xml:space="preserve">- </w:t>
      </w:r>
      <w:r w:rsidR="00311253" w:rsidRPr="00311253">
        <w:rPr>
          <w:lang w:val="en-US"/>
        </w:rPr>
        <w:t>strong legal framework laying down rules of</w:t>
      </w:r>
      <w:r w:rsidR="00311253">
        <w:rPr>
          <w:lang w:val="en-US"/>
        </w:rPr>
        <w:t xml:space="preserve"> play for industrial democracy (</w:t>
      </w:r>
      <w:proofErr w:type="spellStart"/>
      <w:r w:rsidR="00311253">
        <w:rPr>
          <w:lang w:val="en-US"/>
        </w:rPr>
        <w:t>Verrechtlichung</w:t>
      </w:r>
      <w:proofErr w:type="spellEnd"/>
      <w:r w:rsidR="00311253">
        <w:rPr>
          <w:lang w:val="en-US"/>
        </w:rPr>
        <w:t xml:space="preserve">- Judaification) </w:t>
      </w:r>
    </w:p>
    <w:p w:rsidR="00311253" w:rsidRDefault="00311253" w:rsidP="00424FFB">
      <w:pPr>
        <w:pStyle w:val="Listenabsatz"/>
        <w:numPr>
          <w:ilvl w:val="0"/>
          <w:numId w:val="1"/>
        </w:numPr>
      </w:pPr>
      <w:proofErr w:type="spellStart"/>
      <w:r w:rsidRPr="00311253">
        <w:t>Compromise</w:t>
      </w:r>
      <w:proofErr w:type="spellEnd"/>
      <w:r w:rsidRPr="00311253">
        <w:t xml:space="preserve"> (</w:t>
      </w:r>
      <w:proofErr w:type="spellStart"/>
      <w:r w:rsidRPr="00311253">
        <w:t>third</w:t>
      </w:r>
      <w:proofErr w:type="spellEnd"/>
      <w:r w:rsidRPr="00311253">
        <w:t xml:space="preserve"> </w:t>
      </w:r>
      <w:proofErr w:type="spellStart"/>
      <w:proofErr w:type="gramStart"/>
      <w:r w:rsidRPr="00311253">
        <w:t>way</w:t>
      </w:r>
      <w:proofErr w:type="spellEnd"/>
      <w:r w:rsidRPr="00311253">
        <w:t>)-</w:t>
      </w:r>
      <w:proofErr w:type="gramEnd"/>
      <w:r w:rsidRPr="00311253">
        <w:t xml:space="preserve"> Ludwig </w:t>
      </w:r>
      <w:proofErr w:type="spellStart"/>
      <w:r w:rsidRPr="00311253">
        <w:t>Erdhart</w:t>
      </w:r>
      <w:proofErr w:type="spellEnd"/>
      <w:r w:rsidRPr="00311253">
        <w:t>, soziale Marktwirtsc</w:t>
      </w:r>
      <w:r>
        <w:t xml:space="preserve">haft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>.</w:t>
      </w:r>
    </w:p>
    <w:p w:rsidR="00311253" w:rsidRDefault="00311253" w:rsidP="00424FFB">
      <w:pPr>
        <w:pStyle w:val="Listenabsatz"/>
        <w:numPr>
          <w:ilvl w:val="0"/>
          <w:numId w:val="1"/>
        </w:numPr>
        <w:rPr>
          <w:lang w:val="en-US"/>
        </w:rPr>
      </w:pPr>
      <w:r w:rsidRPr="00311253">
        <w:rPr>
          <w:b/>
          <w:lang w:val="en-US"/>
        </w:rPr>
        <w:t>Collective bargaining</w:t>
      </w:r>
      <w:r w:rsidRPr="00311253">
        <w:rPr>
          <w:lang w:val="en-US"/>
        </w:rPr>
        <w:t>- sector regional level a</w:t>
      </w:r>
      <w:r>
        <w:rPr>
          <w:lang w:val="en-US"/>
        </w:rPr>
        <w:t xml:space="preserve">pposed to individual companies </w:t>
      </w:r>
    </w:p>
    <w:p w:rsidR="00311253" w:rsidRDefault="00311253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council- at establishment level (</w:t>
      </w:r>
      <w:proofErr w:type="spellStart"/>
      <w:r>
        <w:rPr>
          <w:lang w:val="en-US"/>
        </w:rPr>
        <w:t>betreibsrate</w:t>
      </w:r>
      <w:proofErr w:type="spellEnd"/>
      <w:r>
        <w:rPr>
          <w:lang w:val="en-US"/>
        </w:rPr>
        <w:t>) certain right to influence manager position.</w:t>
      </w:r>
    </w:p>
    <w:p w:rsidR="00311253" w:rsidRDefault="00311253" w:rsidP="00424F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Supervisory board- British/ American board of directors</w:t>
      </w:r>
    </w:p>
    <w:p w:rsidR="00311253" w:rsidRDefault="00311253" w:rsidP="00311253">
      <w:pPr>
        <w:rPr>
          <w:lang w:val="en-US"/>
        </w:rPr>
      </w:pPr>
      <w:r>
        <w:rPr>
          <w:lang w:val="en-US"/>
        </w:rPr>
        <w:t>Collective bargaining</w:t>
      </w:r>
    </w:p>
    <w:p w:rsidR="00311253" w:rsidRDefault="00311253" w:rsidP="0031125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Tarifautonomie</w:t>
      </w:r>
      <w:proofErr w:type="spellEnd"/>
      <w:r>
        <w:rPr>
          <w:lang w:val="en-US"/>
        </w:rPr>
        <w:t xml:space="preserve"> (freedom of collective bargaining)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Organize strikes, freedom from state interference.</w:t>
      </w:r>
    </w:p>
    <w:p w:rsidR="00311253" w:rsidRDefault="00311253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(collective agreement law)- state prescribes how collective bargaining is carried out. </w:t>
      </w:r>
      <w:proofErr w:type="spellStart"/>
      <w:r>
        <w:rPr>
          <w:lang w:val="en-US"/>
        </w:rPr>
        <w:t>Tarifvertragsgesetz</w:t>
      </w:r>
      <w:proofErr w:type="spellEnd"/>
      <w:r>
        <w:rPr>
          <w:lang w:val="en-US"/>
        </w:rPr>
        <w:t xml:space="preserve"> </w:t>
      </w:r>
    </w:p>
    <w:p w:rsidR="00311253" w:rsidRDefault="00311253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Peace obligation- trade union prohibited from calling strikes during collective agreement</w:t>
      </w:r>
      <w:r w:rsidR="00CA267F">
        <w:rPr>
          <w:lang w:val="en-US"/>
        </w:rPr>
        <w:t>.</w:t>
      </w:r>
    </w:p>
    <w:p w:rsidR="00CA267F" w:rsidRDefault="00CA267F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Proportionality- strikes are legal but are a last resort, not for a minor issue. What is proportionate is based on case- law prescriptions</w:t>
      </w:r>
    </w:p>
    <w:p w:rsidR="00CA267F" w:rsidRDefault="00CA267F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wage is received regardless of if someone is a member of the union or not</w:t>
      </w:r>
    </w:p>
    <w:p w:rsidR="00CA267F" w:rsidRDefault="00CA267F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 bargaining</w:t>
      </w:r>
    </w:p>
    <w:p w:rsidR="00CA267F" w:rsidRDefault="00CA267F" w:rsidP="0031125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Sector agreement coverage- % of employees who are paid according to collective agreement. Decline after reunification</w:t>
      </w:r>
    </w:p>
    <w:p w:rsidR="00CA267F" w:rsidRDefault="00CA267F" w:rsidP="00CA26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strike frequency </w:t>
      </w:r>
      <w:r w:rsidRPr="00CA267F">
        <w:rPr>
          <w:lang w:val="en-US"/>
        </w:rPr>
        <w:t xml:space="preserve">is low in international comparison </w:t>
      </w:r>
    </w:p>
    <w:p w:rsidR="00CA267F" w:rsidRDefault="00CA267F" w:rsidP="00CA26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level agreement less common due to different circumstances</w:t>
      </w:r>
    </w:p>
    <w:p w:rsidR="00816DB2" w:rsidRDefault="00816DB2" w:rsidP="00816DB2">
      <w:pPr>
        <w:rPr>
          <w:lang w:val="en-US"/>
        </w:rPr>
      </w:pPr>
      <w:r>
        <w:rPr>
          <w:lang w:val="en-US"/>
        </w:rPr>
        <w:t>Trade unions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Unified movement- small number of large unions (8 in Germany)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pol or religious affiliations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Supposed to be a single union per work place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Preventing competition between unions, prevent fragmentation 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 w:rsidRPr="00816DB2">
        <w:rPr>
          <w:lang w:val="en-US"/>
        </w:rPr>
        <w:t>Reformist,</w:t>
      </w:r>
      <w:r>
        <w:rPr>
          <w:lang w:val="en-US"/>
        </w:rPr>
        <w:t xml:space="preserve"> ‘top- down’, rank and file military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8 DGB affiliates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 w:rsidRPr="00816DB2">
        <w:rPr>
          <w:lang w:val="en-US"/>
        </w:rPr>
        <w:t xml:space="preserve">IG METALL, </w:t>
      </w:r>
      <w:proofErr w:type="spellStart"/>
      <w:r w:rsidRPr="00816DB2">
        <w:rPr>
          <w:lang w:val="en-US"/>
        </w:rPr>
        <w:t>Ver.di</w:t>
      </w:r>
      <w:proofErr w:type="spellEnd"/>
      <w:r w:rsidRPr="00816DB2">
        <w:rPr>
          <w:lang w:val="en-US"/>
        </w:rPr>
        <w:t>, IGBCE= DGB, 80-90% of union me</w:t>
      </w:r>
      <w:r>
        <w:rPr>
          <w:lang w:val="en-US"/>
        </w:rPr>
        <w:t>mbership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density- % who are union members</w:t>
      </w:r>
    </w:p>
    <w:p w:rsidR="00816DB2" w:rsidRDefault="00816DB2" w:rsidP="00816DB2">
      <w:pPr>
        <w:rPr>
          <w:lang w:val="en-US"/>
        </w:rPr>
      </w:pPr>
    </w:p>
    <w:p w:rsidR="00816DB2" w:rsidRDefault="00816DB2" w:rsidP="00816DB2">
      <w:pPr>
        <w:rPr>
          <w:lang w:val="en-US"/>
        </w:rPr>
      </w:pPr>
      <w:r>
        <w:rPr>
          <w:lang w:val="en-US"/>
        </w:rPr>
        <w:t>Works council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In- house, establishment level, trade union,</w:t>
      </w:r>
    </w:p>
    <w:p w:rsidR="00816DB2" w:rsidRDefault="00816DB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Represent members of the establishment </w:t>
      </w:r>
    </w:p>
    <w:p w:rsidR="00816DB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Weakest right is information right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Consultation- works council must be heard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WC in all firms with more 5 employees, some don’t need a work council, but have the right to trigger a WC.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right to strike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 from unions.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Negation agreements at establishment level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bargain about wages- remove most basic conflict of interest.</w:t>
      </w:r>
    </w:p>
    <w:p w:rsidR="00D80F32" w:rsidRDefault="00D80F32" w:rsidP="00816D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for good of employees and establishment. </w:t>
      </w:r>
    </w:p>
    <w:p w:rsidR="00D80F32" w:rsidRDefault="00D80F32" w:rsidP="00D80F32">
      <w:pPr>
        <w:rPr>
          <w:lang w:val="en-US"/>
        </w:rPr>
      </w:pPr>
      <w:r>
        <w:rPr>
          <w:lang w:val="en-US"/>
        </w:rPr>
        <w:t>Shareholder side has slight upper hand above the employees</w:t>
      </w:r>
    </w:p>
    <w:p w:rsidR="00546E50" w:rsidRDefault="00546E50" w:rsidP="00D80F32">
      <w:pPr>
        <w:rPr>
          <w:lang w:val="en-US"/>
        </w:rPr>
      </w:pPr>
      <w:r>
        <w:rPr>
          <w:lang w:val="en-US"/>
        </w:rPr>
        <w:t xml:space="preserve">Special regulations for </w:t>
      </w:r>
      <w:proofErr w:type="spellStart"/>
      <w:r>
        <w:rPr>
          <w:lang w:val="en-US"/>
        </w:rPr>
        <w:t>Montan</w:t>
      </w:r>
      <w:proofErr w:type="spellEnd"/>
      <w:r>
        <w:rPr>
          <w:lang w:val="en-US"/>
        </w:rPr>
        <w:t xml:space="preserve"> industry: 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 unions have seat on the board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Genuine parity- 2 sides have equal power. </w:t>
      </w:r>
    </w:p>
    <w:p w:rsidR="00546E50" w:rsidRDefault="00546E50" w:rsidP="00546E50">
      <w:pPr>
        <w:rPr>
          <w:lang w:val="en-US"/>
        </w:rPr>
      </w:pPr>
      <w:r>
        <w:rPr>
          <w:lang w:val="en-US"/>
        </w:rPr>
        <w:t xml:space="preserve">ESSAY QUESTION CORREPSOND TO LECTURE CONTENT </w:t>
      </w:r>
    </w:p>
    <w:p w:rsidR="00546E50" w:rsidRDefault="00546E50" w:rsidP="00546E50">
      <w:pPr>
        <w:rPr>
          <w:lang w:val="en-US"/>
        </w:rPr>
      </w:pPr>
      <w:r>
        <w:rPr>
          <w:lang w:val="en-US"/>
        </w:rPr>
        <w:t>Employment relations institutions under pressure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Mass unemployment due to re-unification 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Employers in East didn’t participate in sector level collective bargaining, hesitant to participate, productivity was lower in comparison to west therefore made less money= wouldn’t be able to pay the same amount as in the west.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‘without agreement’ employers gain benefits without being subject to collective agreements </w:t>
      </w:r>
    </w:p>
    <w:p w:rsidR="00546E50" w:rsidRDefault="00546E5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Hardships clause- exempting certain employers from usual union rate.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Companies can pay there employees less </w:t>
      </w:r>
      <w:r w:rsidR="00006580">
        <w:rPr>
          <w:lang w:val="en-US"/>
        </w:rPr>
        <w:t xml:space="preserve">legitimately </w:t>
      </w:r>
    </w:p>
    <w:p w:rsidR="00006580" w:rsidRPr="00006580" w:rsidRDefault="00006580" w:rsidP="000065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‘wildcat’ bargaining </w:t>
      </w:r>
      <w:proofErr w:type="gramStart"/>
      <w:r>
        <w:rPr>
          <w:lang w:val="en-US"/>
        </w:rPr>
        <w:t>in regard to</w:t>
      </w:r>
      <w:proofErr w:type="gramEnd"/>
      <w:r>
        <w:rPr>
          <w:lang w:val="en-US"/>
        </w:rPr>
        <w:t xml:space="preserve"> </w:t>
      </w:r>
      <w:r w:rsidRPr="00006580">
        <w:rPr>
          <w:lang w:val="en-US"/>
        </w:rPr>
        <w:t>pay, was supposed to be removed. Affected other intended functions.</w:t>
      </w:r>
    </w:p>
    <w:p w:rsidR="00006580" w:rsidRDefault="00006580" w:rsidP="00546E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 cause of decline: reunification, institutional imbalances</w:t>
      </w:r>
    </w:p>
    <w:p w:rsidR="00006580" w:rsidRDefault="00006580" w:rsidP="00006580">
      <w:pPr>
        <w:rPr>
          <w:lang w:val="en-US"/>
        </w:rPr>
      </w:pPr>
      <w:r>
        <w:rPr>
          <w:lang w:val="en-US"/>
        </w:rPr>
        <w:t>‘regime shopping’ in eastern Europe, able to compete on basis of cost.</w:t>
      </w:r>
    </w:p>
    <w:p w:rsidR="00006580" w:rsidRDefault="00006580" w:rsidP="00006580">
      <w:pPr>
        <w:pStyle w:val="Listenabsatz"/>
        <w:numPr>
          <w:ilvl w:val="0"/>
          <w:numId w:val="1"/>
        </w:numPr>
        <w:rPr>
          <w:lang w:val="en-US"/>
        </w:rPr>
      </w:pPr>
      <w:r w:rsidRPr="00006580">
        <w:rPr>
          <w:lang w:val="en-US"/>
        </w:rPr>
        <w:t>Large employers supportive of this system</w:t>
      </w:r>
      <w:r>
        <w:rPr>
          <w:lang w:val="en-US"/>
        </w:rPr>
        <w:t xml:space="preserve">, they need high skilled expensive employees to improve productivity etc. </w:t>
      </w:r>
    </w:p>
    <w:p w:rsidR="00006580" w:rsidRDefault="00006580" w:rsidP="000065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Decline of CB has slowed down.</w:t>
      </w:r>
    </w:p>
    <w:p w:rsidR="00006580" w:rsidRPr="00006580" w:rsidRDefault="00006580" w:rsidP="000065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Cultural support of this agreement</w:t>
      </w:r>
      <w:bookmarkStart w:id="0" w:name="_GoBack"/>
      <w:bookmarkEnd w:id="0"/>
    </w:p>
    <w:p w:rsidR="00546E50" w:rsidRPr="00546E50" w:rsidRDefault="00546E50" w:rsidP="00546E50">
      <w:pPr>
        <w:rPr>
          <w:lang w:val="en-US"/>
        </w:rPr>
      </w:pPr>
    </w:p>
    <w:sectPr w:rsidR="00546E50" w:rsidRPr="00546E50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D4DEE"/>
    <w:multiLevelType w:val="hybridMultilevel"/>
    <w:tmpl w:val="7E9A5442"/>
    <w:lvl w:ilvl="0" w:tplc="E2D22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FB"/>
    <w:rsid w:val="00006580"/>
    <w:rsid w:val="00311253"/>
    <w:rsid w:val="003B0E0D"/>
    <w:rsid w:val="004166CF"/>
    <w:rsid w:val="00424FFB"/>
    <w:rsid w:val="004C1BD1"/>
    <w:rsid w:val="00546E50"/>
    <w:rsid w:val="007901BD"/>
    <w:rsid w:val="00816DB2"/>
    <w:rsid w:val="00C7656F"/>
    <w:rsid w:val="00CA267F"/>
    <w:rsid w:val="00D80F32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70DB"/>
  <w15:chartTrackingRefBased/>
  <w15:docId w15:val="{5C420333-66AC-4DDD-8619-38EC4F2F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2019-01-16T10:06:00Z</dcterms:created>
  <dcterms:modified xsi:type="dcterms:W3CDTF">2019-01-16T11:16:00Z</dcterms:modified>
</cp:coreProperties>
</file>