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BD1" w:rsidRDefault="00D26DD8">
      <w:pPr>
        <w:rPr>
          <w:lang w:val="en-US"/>
        </w:rPr>
      </w:pPr>
      <w:r w:rsidRPr="00D26DD8">
        <w:rPr>
          <w:u w:val="single"/>
          <w:lang w:val="en-US"/>
        </w:rPr>
        <w:t>TERM 2 WEEK 5</w:t>
      </w:r>
      <w:r>
        <w:rPr>
          <w:lang w:val="en-US"/>
        </w:rPr>
        <w:t xml:space="preserve">- Migration, integration and citizenship in the Berlin republic </w:t>
      </w:r>
    </w:p>
    <w:p w:rsidR="00D26DD8" w:rsidRDefault="00D26DD8" w:rsidP="00D26DD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1980s: large influx of ‘</w:t>
      </w:r>
      <w:proofErr w:type="spellStart"/>
      <w:r>
        <w:rPr>
          <w:lang w:val="en-US"/>
        </w:rPr>
        <w:t>guestworker</w:t>
      </w:r>
      <w:proofErr w:type="spellEnd"/>
      <w:r>
        <w:rPr>
          <w:lang w:val="en-US"/>
        </w:rPr>
        <w:t xml:space="preserve">’ immigration. Foreign pop 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 xml:space="preserve"> to rise due to unchecked family reunification despite no recruitment of ‘</w:t>
      </w:r>
      <w:proofErr w:type="spellStart"/>
      <w:r>
        <w:rPr>
          <w:lang w:val="en-US"/>
        </w:rPr>
        <w:t>guestworkers</w:t>
      </w:r>
      <w:proofErr w:type="spellEnd"/>
      <w:r>
        <w:rPr>
          <w:lang w:val="en-US"/>
        </w:rPr>
        <w:t xml:space="preserve">’. Cond access to citizenship but was stuck in terms of social integration and growing no of people. </w:t>
      </w:r>
    </w:p>
    <w:p w:rsidR="00D26DD8" w:rsidRDefault="00D26DD8" w:rsidP="00D26DD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Attempt to limit this and reverse this. ‘</w:t>
      </w:r>
      <w:proofErr w:type="spellStart"/>
      <w:r>
        <w:rPr>
          <w:lang w:val="en-US"/>
        </w:rPr>
        <w:t>Ruckkehranreiz</w:t>
      </w:r>
      <w:proofErr w:type="spellEnd"/>
      <w:r>
        <w:rPr>
          <w:lang w:val="en-US"/>
        </w:rPr>
        <w:t xml:space="preserve">’- offer money to </w:t>
      </w:r>
      <w:proofErr w:type="gramStart"/>
      <w:r>
        <w:rPr>
          <w:lang w:val="en-US"/>
        </w:rPr>
        <w:t>return back</w:t>
      </w:r>
      <w:proofErr w:type="gramEnd"/>
      <w:r>
        <w:rPr>
          <w:lang w:val="en-US"/>
        </w:rPr>
        <w:t xml:space="preserve"> to home country. Outcry to this ‘</w:t>
      </w:r>
      <w:proofErr w:type="spellStart"/>
      <w:r>
        <w:rPr>
          <w:lang w:val="en-US"/>
        </w:rPr>
        <w:t>Anreiz</w:t>
      </w:r>
      <w:proofErr w:type="spellEnd"/>
      <w:r>
        <w:rPr>
          <w:lang w:val="en-US"/>
        </w:rPr>
        <w:t xml:space="preserve">’. </w:t>
      </w:r>
    </w:p>
    <w:p w:rsidR="00D26DD8" w:rsidRDefault="00D26DD8" w:rsidP="00D26DD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Seek to get to West: by getting Asylum and using their antecedence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Allow ethnic Germans to be able to return. Increase number of asylum seekers as this ‘</w:t>
      </w:r>
      <w:proofErr w:type="spellStart"/>
      <w:r>
        <w:rPr>
          <w:lang w:val="en-US"/>
        </w:rPr>
        <w:t>gesetz</w:t>
      </w:r>
      <w:proofErr w:type="spellEnd"/>
      <w:r>
        <w:rPr>
          <w:lang w:val="en-US"/>
        </w:rPr>
        <w:t xml:space="preserve">’ by claiming asylum of two years whilst their cases where investigated but many remained as they were ‘tolerated’. </w:t>
      </w:r>
      <w:r w:rsidR="0025310F">
        <w:rPr>
          <w:lang w:val="en-US"/>
        </w:rPr>
        <w:t xml:space="preserve">Late 1980s to 90s’ saw huge influx. </w:t>
      </w:r>
    </w:p>
    <w:p w:rsidR="00D26DD8" w:rsidRDefault="0025310F" w:rsidP="00D26DD8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Auslandergesetz</w:t>
      </w:r>
      <w:proofErr w:type="spellEnd"/>
      <w:r>
        <w:rPr>
          <w:lang w:val="en-US"/>
        </w:rPr>
        <w:t xml:space="preserve">- provide </w:t>
      </w:r>
      <w:proofErr w:type="spellStart"/>
      <w:r>
        <w:rPr>
          <w:lang w:val="en-US"/>
        </w:rPr>
        <w:t>beurocratic</w:t>
      </w:r>
      <w:proofErr w:type="spellEnd"/>
      <w:r>
        <w:rPr>
          <w:lang w:val="en-US"/>
        </w:rPr>
        <w:t xml:space="preserve"> clarity, was able to ease naturalization procedures allowing those to become German citizens. Reaffirmed basis of G citizenship which is based on ‘law of the blood’. Must have certain proportion of G ancestry to be eligible. 1992- 1.2 mil admissions in one years.</w:t>
      </w:r>
    </w:p>
    <w:p w:rsidR="0025310F" w:rsidRDefault="0025310F" w:rsidP="00D26DD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Series of significant attacks on foreigners. 91-93. Reflection of underline concerns.</w:t>
      </w:r>
    </w:p>
    <w:p w:rsidR="0025310F" w:rsidRDefault="0025310F" w:rsidP="00D26DD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Public response: ‘</w:t>
      </w:r>
      <w:proofErr w:type="spellStart"/>
      <w:r>
        <w:rPr>
          <w:lang w:val="en-US"/>
        </w:rPr>
        <w:t>Lichterketten</w:t>
      </w:r>
      <w:proofErr w:type="spellEnd"/>
      <w:r>
        <w:rPr>
          <w:lang w:val="en-US"/>
        </w:rPr>
        <w:t xml:space="preserve">’- </w:t>
      </w:r>
    </w:p>
    <w:p w:rsidR="00C04A38" w:rsidRDefault="00C04A38" w:rsidP="00D26DD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Anyone could claim asylum </w:t>
      </w: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G was their first destination. If passed through country that was part of EU, could not claim in G because you can secure asylum in these other countries due to similar policies. </w:t>
      </w:r>
    </w:p>
    <w:p w:rsidR="00506A19" w:rsidRDefault="00506A19" w:rsidP="00D26DD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By 2006, 21,0000 remained- only 0.8% were approved. </w:t>
      </w:r>
    </w:p>
    <w:p w:rsidR="00506A19" w:rsidRDefault="00506A19" w:rsidP="00D26DD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Focus on immigration numbers apposed to concepts. Also conflated ‘</w:t>
      </w:r>
      <w:proofErr w:type="spellStart"/>
      <w:r>
        <w:rPr>
          <w:lang w:val="en-US"/>
        </w:rPr>
        <w:t>auslander</w:t>
      </w:r>
      <w:proofErr w:type="spellEnd"/>
      <w:r>
        <w:rPr>
          <w:lang w:val="en-US"/>
        </w:rPr>
        <w:t xml:space="preserve">’ into one conglomeration of immigrants. </w:t>
      </w:r>
    </w:p>
    <w:p w:rsidR="00506A19" w:rsidRDefault="00506A19" w:rsidP="00D26DD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happens to those who have been in Germany for a long time and don’t have citizenship and who are off put getting citizenships due to the difficulties. Have been working, contributing to taxes, have children but as ‘non-Germans’. </w:t>
      </w:r>
    </w:p>
    <w:p w:rsidR="00506A19" w:rsidRDefault="00506A19" w:rsidP="00D26DD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Prior to 2000, </w:t>
      </w:r>
      <w:r w:rsidRPr="00506A19">
        <w:rPr>
          <w:b/>
          <w:lang w:val="en-US"/>
        </w:rPr>
        <w:t>naturalization</w:t>
      </w:r>
      <w:r>
        <w:rPr>
          <w:lang w:val="en-US"/>
        </w:rPr>
        <w:t xml:space="preserve"> was possible. Needed 15 years in G for permanent residence. If you need to return to homeland past 6 months, need to restart again. Applies to children as well. </w:t>
      </w:r>
    </w:p>
    <w:p w:rsidR="00506A19" w:rsidRDefault="00506A19" w:rsidP="00D26DD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Dual citizenship- more enticed to take G citizenship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have citizenship from their homeland. Greens and SPD approval. Campaigned against </w:t>
      </w:r>
      <w:r w:rsidR="00DC2FD1">
        <w:rPr>
          <w:lang w:val="en-US"/>
        </w:rPr>
        <w:t>on basis that it watered down people’s commitment to German citizenship (CDU). Proposal had to be dropped.</w:t>
      </w:r>
    </w:p>
    <w:p w:rsidR="00DC2FD1" w:rsidRDefault="00DC2FD1" w:rsidP="00D26DD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Provisional dual citizenship- two passport till age of 23 then decide which citizenship they would take. </w:t>
      </w:r>
    </w:p>
    <w:p w:rsidR="00DC2FD1" w:rsidRDefault="00DC2FD1" w:rsidP="00D26DD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2000 Schroder Green card 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. Selected migration particularly skilled migration. Those who were skilled could get work permit of 5 years which they could extend. Boost a weak point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The IT Sector, targeted India. Countered by rightwing CDU/CSU under slogan ‘go and have </w:t>
      </w:r>
      <w:proofErr w:type="gramStart"/>
      <w:r>
        <w:rPr>
          <w:lang w:val="en-US"/>
        </w:rPr>
        <w:t>babies’</w:t>
      </w:r>
      <w:proofErr w:type="gramEnd"/>
      <w:r>
        <w:rPr>
          <w:lang w:val="en-US"/>
        </w:rPr>
        <w:t>. Discontinued after 4 years. 15,000 permits issued. Didn’t aid economy nor address citizenship.</w:t>
      </w:r>
    </w:p>
    <w:p w:rsidR="00DC2FD1" w:rsidRDefault="00DC2FD1" w:rsidP="00D26DD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lang w:val="en-US"/>
        </w:rPr>
        <w:t>Zuwanderungsgesetz</w:t>
      </w:r>
      <w:proofErr w:type="spellEnd"/>
      <w:r>
        <w:rPr>
          <w:lang w:val="en-US"/>
        </w:rPr>
        <w:t xml:space="preserve">’- limited range. Law for controlled direction and limitation of immigration. Aimed at euro citizens, retained clear idea of </w:t>
      </w:r>
      <w:proofErr w:type="spellStart"/>
      <w:r>
        <w:rPr>
          <w:lang w:val="en-US"/>
        </w:rPr>
        <w:t>Auslander</w:t>
      </w:r>
      <w:proofErr w:type="spellEnd"/>
      <w:r>
        <w:rPr>
          <w:lang w:val="en-US"/>
        </w:rPr>
        <w:t xml:space="preserve">. </w:t>
      </w:r>
    </w:p>
    <w:p w:rsidR="00DC2FD1" w:rsidRDefault="00DC2FD1" w:rsidP="00DC2FD1">
      <w:pPr>
        <w:rPr>
          <w:u w:val="single"/>
          <w:lang w:val="en-US"/>
        </w:rPr>
      </w:pPr>
      <w:r w:rsidRPr="00DC2FD1">
        <w:rPr>
          <w:u w:val="single"/>
          <w:lang w:val="en-US"/>
        </w:rPr>
        <w:t>The shadow of 9/11</w:t>
      </w:r>
    </w:p>
    <w:p w:rsidR="00DC2FD1" w:rsidRPr="00342512" w:rsidRDefault="00DC2FD1" w:rsidP="00DC2FD1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Regarding place of Islam in G, </w:t>
      </w:r>
    </w:p>
    <w:p w:rsidR="00342512" w:rsidRPr="00342512" w:rsidRDefault="00342512" w:rsidP="00DC2FD1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The building of mosques is ‘</w:t>
      </w:r>
      <w:proofErr w:type="spellStart"/>
      <w:r>
        <w:rPr>
          <w:lang w:val="en-US"/>
        </w:rPr>
        <w:t>stille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Islamierung</w:t>
      </w:r>
      <w:proofErr w:type="spellEnd"/>
      <w:r>
        <w:rPr>
          <w:lang w:val="en-US"/>
        </w:rPr>
        <w:t>’, ‘</w:t>
      </w:r>
      <w:proofErr w:type="spellStart"/>
      <w:r>
        <w:rPr>
          <w:lang w:val="en-US"/>
        </w:rPr>
        <w:t>Parallelgeselschaft</w:t>
      </w:r>
      <w:proofErr w:type="spellEnd"/>
      <w:r>
        <w:rPr>
          <w:lang w:val="en-US"/>
        </w:rPr>
        <w:t xml:space="preserve">’- two societies that remain untouched from each other. </w:t>
      </w:r>
    </w:p>
    <w:p w:rsidR="00342512" w:rsidRPr="00342512" w:rsidRDefault="00342512" w:rsidP="00DC2FD1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Headscarf a ‘pol’ symbol of Islam. </w:t>
      </w:r>
    </w:p>
    <w:p w:rsidR="00342512" w:rsidRPr="00342512" w:rsidRDefault="00342512" w:rsidP="00DC2FD1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Should those who adopt </w:t>
      </w:r>
      <w:proofErr w:type="spellStart"/>
      <w:r>
        <w:rPr>
          <w:lang w:val="en-US"/>
        </w:rPr>
        <w:t>islam</w:t>
      </w:r>
      <w:proofErr w:type="spellEnd"/>
      <w:r>
        <w:rPr>
          <w:lang w:val="en-US"/>
        </w:rPr>
        <w:t xml:space="preserve"> be able to retain their G citizenship. </w:t>
      </w:r>
    </w:p>
    <w:p w:rsidR="00342512" w:rsidRPr="00342512" w:rsidRDefault="00342512" w:rsidP="00DC2FD1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lastRenderedPageBreak/>
        <w:t xml:space="preserve">Connection between violence and young foreign youth. 2007. </w:t>
      </w:r>
    </w:p>
    <w:p w:rsidR="00342512" w:rsidRPr="0029055E" w:rsidRDefault="00342512" w:rsidP="00DC2FD1">
      <w:pPr>
        <w:pStyle w:val="Listenabsatz"/>
        <w:numPr>
          <w:ilvl w:val="0"/>
          <w:numId w:val="1"/>
        </w:numPr>
        <w:rPr>
          <w:u w:val="single"/>
          <w:lang w:val="en-US"/>
        </w:rPr>
      </w:pPr>
      <w:proofErr w:type="spellStart"/>
      <w:r>
        <w:rPr>
          <w:lang w:val="en-US"/>
        </w:rPr>
        <w:t>Doner</w:t>
      </w:r>
      <w:proofErr w:type="spellEnd"/>
      <w:r>
        <w:rPr>
          <w:lang w:val="en-US"/>
        </w:rPr>
        <w:t xml:space="preserve">- </w:t>
      </w:r>
      <w:proofErr w:type="spellStart"/>
      <w:r>
        <w:rPr>
          <w:lang w:val="en-US"/>
        </w:rPr>
        <w:t>Morde</w:t>
      </w:r>
      <w:proofErr w:type="spellEnd"/>
      <w:r>
        <w:rPr>
          <w:lang w:val="en-US"/>
        </w:rPr>
        <w:t>: attack specifically Turkish businessmen</w:t>
      </w:r>
      <w:r w:rsidR="0029055E">
        <w:rPr>
          <w:lang w:val="en-US"/>
        </w:rPr>
        <w:t>. Evidence of Turkish mafia as they were not robbed. Criminal ‘</w:t>
      </w:r>
      <w:proofErr w:type="spellStart"/>
      <w:r w:rsidR="0029055E">
        <w:rPr>
          <w:lang w:val="en-US"/>
        </w:rPr>
        <w:t>parallelgesellschaft</w:t>
      </w:r>
      <w:proofErr w:type="spellEnd"/>
      <w:r w:rsidR="0029055E">
        <w:rPr>
          <w:lang w:val="en-US"/>
        </w:rPr>
        <w:t xml:space="preserve">’. </w:t>
      </w:r>
    </w:p>
    <w:p w:rsidR="0029055E" w:rsidRPr="0029055E" w:rsidRDefault="0029055E" w:rsidP="00DC2FD1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Inbuilt judgements- crimes not regarded as a racist attack</w:t>
      </w:r>
    </w:p>
    <w:p w:rsidR="006D2564" w:rsidRPr="006D2564" w:rsidRDefault="0029055E" w:rsidP="00DC2FD1">
      <w:pPr>
        <w:pStyle w:val="Listenabsatz"/>
        <w:numPr>
          <w:ilvl w:val="0"/>
          <w:numId w:val="1"/>
        </w:numPr>
        <w:rPr>
          <w:u w:val="single"/>
          <w:lang w:val="en-US"/>
        </w:rPr>
      </w:pPr>
      <w:proofErr w:type="spellStart"/>
      <w:r>
        <w:rPr>
          <w:lang w:val="en-US"/>
        </w:rPr>
        <w:t>Verfassungshutz</w:t>
      </w:r>
      <w:proofErr w:type="spellEnd"/>
      <w:r>
        <w:rPr>
          <w:lang w:val="en-US"/>
        </w:rPr>
        <w:t xml:space="preserve"> knew what the truth was. Collab of security forces which were perhaps more sided with </w:t>
      </w:r>
      <w:proofErr w:type="spellStart"/>
      <w:r>
        <w:rPr>
          <w:lang w:val="en-US"/>
        </w:rPr>
        <w:t>neo-nazi</w:t>
      </w:r>
      <w:proofErr w:type="spellEnd"/>
      <w:r>
        <w:rPr>
          <w:lang w:val="en-US"/>
        </w:rPr>
        <w:t xml:space="preserve"> organizations.</w:t>
      </w:r>
    </w:p>
    <w:p w:rsidR="006D2564" w:rsidRDefault="006D2564" w:rsidP="006D2564">
      <w:pPr>
        <w:rPr>
          <w:lang w:val="en-US"/>
        </w:rPr>
      </w:pPr>
      <w:r>
        <w:rPr>
          <w:lang w:val="en-US"/>
        </w:rPr>
        <w:t xml:space="preserve">Group 1: </w:t>
      </w:r>
    </w:p>
    <w:p w:rsidR="006D2564" w:rsidRPr="006D2564" w:rsidRDefault="006D2564" w:rsidP="006D2564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Integration: mix of cultures</w:t>
      </w:r>
    </w:p>
    <w:p w:rsidR="0029055E" w:rsidRPr="006D2564" w:rsidRDefault="006D2564" w:rsidP="006D2564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Assimilation: change to adapt to culture.</w:t>
      </w:r>
      <w:r w:rsidR="0029055E" w:rsidRPr="006D2564">
        <w:rPr>
          <w:lang w:val="en-US"/>
        </w:rPr>
        <w:t xml:space="preserve"> </w:t>
      </w:r>
    </w:p>
    <w:p w:rsidR="006D2564" w:rsidRPr="00E751C5" w:rsidRDefault="006D2564" w:rsidP="006D2564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Multiculturalism: mix of equal importance of culture living together. Confusion: can’t always define cultures as Turks consider themselves as Germans. </w:t>
      </w:r>
      <w:r w:rsidR="00E751C5">
        <w:rPr>
          <w:lang w:val="en-US"/>
        </w:rPr>
        <w:t xml:space="preserve">Form of integration. </w:t>
      </w:r>
    </w:p>
    <w:p w:rsidR="00E751C5" w:rsidRPr="00E751C5" w:rsidRDefault="00E751C5" w:rsidP="006D2564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Expectations are different in terms of assimilation and integration.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Adopt G culture but not being considered German. </w:t>
      </w:r>
    </w:p>
    <w:p w:rsidR="00E751C5" w:rsidRPr="00E751C5" w:rsidRDefault="00E751C5" w:rsidP="006D2564">
      <w:pPr>
        <w:pStyle w:val="Listenabsatz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Maintain distinct identity but at the same time subscribing to other natures of society.</w:t>
      </w:r>
    </w:p>
    <w:p w:rsidR="00E751C5" w:rsidRDefault="00E751C5" w:rsidP="00E751C5">
      <w:pPr>
        <w:rPr>
          <w:u w:val="single"/>
          <w:lang w:val="en-US"/>
        </w:rPr>
      </w:pPr>
      <w:r>
        <w:rPr>
          <w:u w:val="single"/>
          <w:lang w:val="en-US"/>
        </w:rPr>
        <w:t xml:space="preserve">Group 2: </w:t>
      </w:r>
      <w:proofErr w:type="spellStart"/>
      <w:r>
        <w:rPr>
          <w:u w:val="single"/>
          <w:lang w:val="en-US"/>
        </w:rPr>
        <w:t>Leitkultur</w:t>
      </w:r>
      <w:proofErr w:type="spellEnd"/>
    </w:p>
    <w:p w:rsidR="00E751C5" w:rsidRDefault="00E751C5" w:rsidP="00E751C5">
      <w:pPr>
        <w:pStyle w:val="Listenabsatz"/>
        <w:numPr>
          <w:ilvl w:val="0"/>
          <w:numId w:val="1"/>
        </w:numPr>
        <w:rPr>
          <w:lang w:val="en-US"/>
        </w:rPr>
      </w:pPr>
      <w:r w:rsidRPr="00E751C5">
        <w:rPr>
          <w:lang w:val="en-US"/>
        </w:rPr>
        <w:t xml:space="preserve">Guiding culture that should be adopted by immigrants. </w:t>
      </w:r>
      <w:r>
        <w:rPr>
          <w:lang w:val="en-US"/>
        </w:rPr>
        <w:t xml:space="preserve">Uncomfortable hist resonances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Treatment of Jews during the war. Question of religion. </w:t>
      </w:r>
    </w:p>
    <w:p w:rsidR="00E751C5" w:rsidRDefault="00E751C5" w:rsidP="00E751C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Brought up again due to influx of recent refugees. </w:t>
      </w:r>
    </w:p>
    <w:p w:rsidR="00E751C5" w:rsidRDefault="00E751C5" w:rsidP="00E751C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Nationality test</w:t>
      </w:r>
    </w:p>
    <w:p w:rsidR="00E751C5" w:rsidRDefault="00E751C5" w:rsidP="00E751C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Attempt to staging post between assimilation and multi-culturalism, rather than overriding culture. </w:t>
      </w:r>
    </w:p>
    <w:p w:rsidR="0080692F" w:rsidRPr="00E751C5" w:rsidRDefault="0080692F" w:rsidP="00E751C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Neg connotations </w:t>
      </w:r>
      <w:bookmarkStart w:id="0" w:name="_GoBack"/>
      <w:bookmarkEnd w:id="0"/>
    </w:p>
    <w:sectPr w:rsidR="0080692F" w:rsidRPr="00E751C5" w:rsidSect="00C76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87483"/>
    <w:multiLevelType w:val="hybridMultilevel"/>
    <w:tmpl w:val="82F0B88C"/>
    <w:lvl w:ilvl="0" w:tplc="C122AD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D8"/>
    <w:rsid w:val="0025310F"/>
    <w:rsid w:val="0029055E"/>
    <w:rsid w:val="00342512"/>
    <w:rsid w:val="003B0E0D"/>
    <w:rsid w:val="004166CF"/>
    <w:rsid w:val="004C1BD1"/>
    <w:rsid w:val="00506A19"/>
    <w:rsid w:val="006D2564"/>
    <w:rsid w:val="007901BD"/>
    <w:rsid w:val="0080692F"/>
    <w:rsid w:val="00C04A38"/>
    <w:rsid w:val="00C7656F"/>
    <w:rsid w:val="00D26DD8"/>
    <w:rsid w:val="00DC2FD1"/>
    <w:rsid w:val="00E751C5"/>
    <w:rsid w:val="00F0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3030C"/>
  <w15:chartTrackingRefBased/>
  <w15:docId w15:val="{7015EB58-30A3-4A26-ADD3-51C623CE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6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602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5</cp:revision>
  <dcterms:created xsi:type="dcterms:W3CDTF">2019-02-06T10:10:00Z</dcterms:created>
  <dcterms:modified xsi:type="dcterms:W3CDTF">2019-02-06T11:54:00Z</dcterms:modified>
</cp:coreProperties>
</file>