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37F93" w14:textId="525C3553" w:rsidR="00C768DA" w:rsidRDefault="00C768DA" w:rsidP="00C768DA">
      <w:pPr>
        <w:jc w:val="center"/>
        <w:rPr>
          <w:rFonts w:ascii="Times New Roman" w:hAnsi="Times New Roman" w:cs="Times New Roman"/>
          <w:sz w:val="96"/>
          <w:szCs w:val="96"/>
        </w:rPr>
      </w:pPr>
      <w:bookmarkStart w:id="0" w:name="_top"/>
      <w:bookmarkEnd w:id="0"/>
      <w:r>
        <w:rPr>
          <w:rFonts w:ascii="Times New Roman" w:hAnsi="Times New Roman" w:cs="Times New Roman"/>
          <w:sz w:val="96"/>
          <w:szCs w:val="96"/>
        </w:rPr>
        <w:t>WIMP AVR</w:t>
      </w:r>
    </w:p>
    <w:p w14:paraId="36769170" w14:textId="23B459A8" w:rsidR="00C768DA" w:rsidRDefault="00C768DA" w:rsidP="00C768DA">
      <w:pPr>
        <w:jc w:val="center"/>
        <w:rPr>
          <w:rFonts w:ascii="Times New Roman" w:hAnsi="Times New Roman" w:cs="Times New Roman"/>
          <w:sz w:val="96"/>
          <w:szCs w:val="96"/>
        </w:rPr>
      </w:pPr>
      <w:r>
        <w:rPr>
          <w:rFonts w:ascii="Times New Roman" w:hAnsi="Times New Roman" w:cs="Times New Roman"/>
          <w:sz w:val="96"/>
          <w:szCs w:val="96"/>
        </w:rPr>
        <w:t>Technical User Guide</w:t>
      </w:r>
    </w:p>
    <w:bookmarkStart w:id="1" w:name="_GoBack" w:displacedByCustomXml="next"/>
    <w:bookmarkEnd w:id="1" w:displacedByCustomXml="next"/>
    <w:sdt>
      <w:sdtPr>
        <w:rPr>
          <w:rFonts w:ascii="Arial" w:eastAsia="Arial" w:hAnsi="Arial" w:cs="Arial"/>
          <w:color w:val="auto"/>
          <w:sz w:val="22"/>
          <w:szCs w:val="22"/>
          <w:lang w:val="en"/>
        </w:rPr>
        <w:id w:val="-636497534"/>
        <w:docPartObj>
          <w:docPartGallery w:val="Table of Contents"/>
          <w:docPartUnique/>
        </w:docPartObj>
      </w:sdtPr>
      <w:sdtEndPr>
        <w:rPr>
          <w:b/>
          <w:bCs/>
          <w:noProof/>
        </w:rPr>
      </w:sdtEndPr>
      <w:sdtContent>
        <w:p w14:paraId="52AD96DF" w14:textId="33653F02" w:rsidR="00365124" w:rsidRDefault="00365124">
          <w:pPr>
            <w:pStyle w:val="TOCHeading"/>
          </w:pPr>
          <w:r>
            <w:t>Contents (Click to Jump to Section)</w:t>
          </w:r>
        </w:p>
        <w:p w14:paraId="0B60CA7B" w14:textId="160CB6A1" w:rsidR="00365124" w:rsidRDefault="00365124">
          <w:pPr>
            <w:pStyle w:val="TOC1"/>
            <w:tabs>
              <w:tab w:val="right" w:leader="dot" w:pos="9350"/>
            </w:tabs>
            <w:rPr>
              <w:noProof/>
            </w:rPr>
          </w:pPr>
          <w:r>
            <w:fldChar w:fldCharType="begin"/>
          </w:r>
          <w:r>
            <w:instrText xml:space="preserve"> TOC \o "1-3" \h \z \u </w:instrText>
          </w:r>
          <w:r>
            <w:fldChar w:fldCharType="separate"/>
          </w:r>
          <w:hyperlink w:anchor="_Toc34589205" w:history="1">
            <w:r w:rsidRPr="0061189F">
              <w:rPr>
                <w:rStyle w:val="Hyperlink"/>
                <w:noProof/>
              </w:rPr>
              <w:t>Design Methodology</w:t>
            </w:r>
            <w:r>
              <w:rPr>
                <w:noProof/>
                <w:webHidden/>
              </w:rPr>
              <w:tab/>
            </w:r>
            <w:r>
              <w:rPr>
                <w:noProof/>
                <w:webHidden/>
              </w:rPr>
              <w:fldChar w:fldCharType="begin"/>
            </w:r>
            <w:r>
              <w:rPr>
                <w:noProof/>
                <w:webHidden/>
              </w:rPr>
              <w:instrText xml:space="preserve"> PAGEREF _Toc34589205 \h </w:instrText>
            </w:r>
            <w:r>
              <w:rPr>
                <w:noProof/>
                <w:webHidden/>
              </w:rPr>
            </w:r>
            <w:r>
              <w:rPr>
                <w:noProof/>
                <w:webHidden/>
              </w:rPr>
              <w:fldChar w:fldCharType="separate"/>
            </w:r>
            <w:r w:rsidR="001F72C0">
              <w:rPr>
                <w:noProof/>
                <w:webHidden/>
              </w:rPr>
              <w:t>2</w:t>
            </w:r>
            <w:r>
              <w:rPr>
                <w:noProof/>
                <w:webHidden/>
              </w:rPr>
              <w:fldChar w:fldCharType="end"/>
            </w:r>
          </w:hyperlink>
        </w:p>
        <w:p w14:paraId="1B44819D" w14:textId="4376C15C" w:rsidR="00365124" w:rsidRDefault="001F72C0">
          <w:pPr>
            <w:pStyle w:val="TOC1"/>
            <w:tabs>
              <w:tab w:val="right" w:leader="dot" w:pos="9350"/>
            </w:tabs>
            <w:rPr>
              <w:noProof/>
            </w:rPr>
          </w:pPr>
          <w:hyperlink w:anchor="_Toc34589206" w:history="1">
            <w:r w:rsidR="00365124" w:rsidRPr="0061189F">
              <w:rPr>
                <w:rStyle w:val="Hyperlink"/>
                <w:noProof/>
              </w:rPr>
              <w:t>Processor Design</w:t>
            </w:r>
            <w:r w:rsidR="00365124">
              <w:rPr>
                <w:noProof/>
                <w:webHidden/>
              </w:rPr>
              <w:tab/>
            </w:r>
            <w:r w:rsidR="00365124">
              <w:rPr>
                <w:noProof/>
                <w:webHidden/>
              </w:rPr>
              <w:fldChar w:fldCharType="begin"/>
            </w:r>
            <w:r w:rsidR="00365124">
              <w:rPr>
                <w:noProof/>
                <w:webHidden/>
              </w:rPr>
              <w:instrText xml:space="preserve"> PAGEREF _Toc34589206 \h </w:instrText>
            </w:r>
            <w:r w:rsidR="00365124">
              <w:rPr>
                <w:noProof/>
                <w:webHidden/>
              </w:rPr>
            </w:r>
            <w:r w:rsidR="00365124">
              <w:rPr>
                <w:noProof/>
                <w:webHidden/>
              </w:rPr>
              <w:fldChar w:fldCharType="separate"/>
            </w:r>
            <w:r>
              <w:rPr>
                <w:noProof/>
                <w:webHidden/>
              </w:rPr>
              <w:t>5</w:t>
            </w:r>
            <w:r w:rsidR="00365124">
              <w:rPr>
                <w:noProof/>
                <w:webHidden/>
              </w:rPr>
              <w:fldChar w:fldCharType="end"/>
            </w:r>
          </w:hyperlink>
        </w:p>
        <w:p w14:paraId="2E2D2EF7" w14:textId="0A158E82" w:rsidR="00365124" w:rsidRDefault="001F72C0">
          <w:pPr>
            <w:pStyle w:val="TOC2"/>
            <w:tabs>
              <w:tab w:val="right" w:leader="dot" w:pos="9350"/>
            </w:tabs>
            <w:rPr>
              <w:noProof/>
            </w:rPr>
          </w:pPr>
          <w:hyperlink w:anchor="_Toc34589207" w:history="1">
            <w:r w:rsidR="00365124" w:rsidRPr="0061189F">
              <w:rPr>
                <w:rStyle w:val="Hyperlink"/>
                <w:noProof/>
              </w:rPr>
              <w:t>State Machine</w:t>
            </w:r>
            <w:r w:rsidR="00365124">
              <w:rPr>
                <w:noProof/>
                <w:webHidden/>
              </w:rPr>
              <w:tab/>
            </w:r>
            <w:r w:rsidR="00365124">
              <w:rPr>
                <w:noProof/>
                <w:webHidden/>
              </w:rPr>
              <w:fldChar w:fldCharType="begin"/>
            </w:r>
            <w:r w:rsidR="00365124">
              <w:rPr>
                <w:noProof/>
                <w:webHidden/>
              </w:rPr>
              <w:instrText xml:space="preserve"> PAGEREF _Toc34589207 \h </w:instrText>
            </w:r>
            <w:r w:rsidR="00365124">
              <w:rPr>
                <w:noProof/>
                <w:webHidden/>
              </w:rPr>
            </w:r>
            <w:r w:rsidR="00365124">
              <w:rPr>
                <w:noProof/>
                <w:webHidden/>
              </w:rPr>
              <w:fldChar w:fldCharType="separate"/>
            </w:r>
            <w:r>
              <w:rPr>
                <w:noProof/>
                <w:webHidden/>
              </w:rPr>
              <w:t>5</w:t>
            </w:r>
            <w:r w:rsidR="00365124">
              <w:rPr>
                <w:noProof/>
                <w:webHidden/>
              </w:rPr>
              <w:fldChar w:fldCharType="end"/>
            </w:r>
          </w:hyperlink>
        </w:p>
        <w:p w14:paraId="166F85C9" w14:textId="057187EB" w:rsidR="00365124" w:rsidRDefault="001F72C0">
          <w:pPr>
            <w:pStyle w:val="TOC2"/>
            <w:tabs>
              <w:tab w:val="right" w:leader="dot" w:pos="9350"/>
            </w:tabs>
            <w:rPr>
              <w:noProof/>
            </w:rPr>
          </w:pPr>
          <w:hyperlink w:anchor="_Toc34589208" w:history="1">
            <w:r w:rsidR="00365124" w:rsidRPr="0061189F">
              <w:rPr>
                <w:rStyle w:val="Hyperlink"/>
                <w:noProof/>
              </w:rPr>
              <w:t>Control Unit</w:t>
            </w:r>
            <w:r w:rsidR="00365124">
              <w:rPr>
                <w:noProof/>
                <w:webHidden/>
              </w:rPr>
              <w:tab/>
            </w:r>
            <w:r w:rsidR="00365124">
              <w:rPr>
                <w:noProof/>
                <w:webHidden/>
              </w:rPr>
              <w:fldChar w:fldCharType="begin"/>
            </w:r>
            <w:r w:rsidR="00365124">
              <w:rPr>
                <w:noProof/>
                <w:webHidden/>
              </w:rPr>
              <w:instrText xml:space="preserve"> PAGEREF _Toc34589208 \h </w:instrText>
            </w:r>
            <w:r w:rsidR="00365124">
              <w:rPr>
                <w:noProof/>
                <w:webHidden/>
              </w:rPr>
            </w:r>
            <w:r w:rsidR="00365124">
              <w:rPr>
                <w:noProof/>
                <w:webHidden/>
              </w:rPr>
              <w:fldChar w:fldCharType="separate"/>
            </w:r>
            <w:r>
              <w:rPr>
                <w:noProof/>
                <w:webHidden/>
              </w:rPr>
              <w:t>8</w:t>
            </w:r>
            <w:r w:rsidR="00365124">
              <w:rPr>
                <w:noProof/>
                <w:webHidden/>
              </w:rPr>
              <w:fldChar w:fldCharType="end"/>
            </w:r>
          </w:hyperlink>
        </w:p>
        <w:p w14:paraId="4F6C3182" w14:textId="66C0A748" w:rsidR="00365124" w:rsidRDefault="001F72C0">
          <w:pPr>
            <w:pStyle w:val="TOC3"/>
            <w:tabs>
              <w:tab w:val="right" w:leader="dot" w:pos="9350"/>
            </w:tabs>
            <w:rPr>
              <w:noProof/>
            </w:rPr>
          </w:pPr>
          <w:hyperlink w:anchor="_Toc34589209" w:history="1">
            <w:r w:rsidR="00365124" w:rsidRPr="0061189F">
              <w:rPr>
                <w:rStyle w:val="Hyperlink"/>
                <w:noProof/>
              </w:rPr>
              <w:t>Reset</w:t>
            </w:r>
            <w:r w:rsidR="00365124">
              <w:rPr>
                <w:noProof/>
                <w:webHidden/>
              </w:rPr>
              <w:tab/>
            </w:r>
            <w:r w:rsidR="00365124">
              <w:rPr>
                <w:noProof/>
                <w:webHidden/>
              </w:rPr>
              <w:fldChar w:fldCharType="begin"/>
            </w:r>
            <w:r w:rsidR="00365124">
              <w:rPr>
                <w:noProof/>
                <w:webHidden/>
              </w:rPr>
              <w:instrText xml:space="preserve"> PAGEREF _Toc34589209 \h </w:instrText>
            </w:r>
            <w:r w:rsidR="00365124">
              <w:rPr>
                <w:noProof/>
                <w:webHidden/>
              </w:rPr>
            </w:r>
            <w:r w:rsidR="00365124">
              <w:rPr>
                <w:noProof/>
                <w:webHidden/>
              </w:rPr>
              <w:fldChar w:fldCharType="separate"/>
            </w:r>
            <w:r>
              <w:rPr>
                <w:noProof/>
                <w:webHidden/>
              </w:rPr>
              <w:t>8</w:t>
            </w:r>
            <w:r w:rsidR="00365124">
              <w:rPr>
                <w:noProof/>
                <w:webHidden/>
              </w:rPr>
              <w:fldChar w:fldCharType="end"/>
            </w:r>
          </w:hyperlink>
        </w:p>
        <w:p w14:paraId="04B418A1" w14:textId="77135819" w:rsidR="00365124" w:rsidRDefault="001F72C0">
          <w:pPr>
            <w:pStyle w:val="TOC3"/>
            <w:tabs>
              <w:tab w:val="right" w:leader="dot" w:pos="9350"/>
            </w:tabs>
            <w:rPr>
              <w:noProof/>
            </w:rPr>
          </w:pPr>
          <w:hyperlink w:anchor="_Toc34589210" w:history="1">
            <w:r w:rsidR="00365124" w:rsidRPr="0061189F">
              <w:rPr>
                <w:rStyle w:val="Hyperlink"/>
                <w:noProof/>
              </w:rPr>
              <w:t>Program Counter and Instruction Register</w:t>
            </w:r>
            <w:r w:rsidR="00365124">
              <w:rPr>
                <w:noProof/>
                <w:webHidden/>
              </w:rPr>
              <w:tab/>
            </w:r>
            <w:r w:rsidR="00365124">
              <w:rPr>
                <w:noProof/>
                <w:webHidden/>
              </w:rPr>
              <w:fldChar w:fldCharType="begin"/>
            </w:r>
            <w:r w:rsidR="00365124">
              <w:rPr>
                <w:noProof/>
                <w:webHidden/>
              </w:rPr>
              <w:instrText xml:space="preserve"> PAGEREF _Toc34589210 \h </w:instrText>
            </w:r>
            <w:r w:rsidR="00365124">
              <w:rPr>
                <w:noProof/>
                <w:webHidden/>
              </w:rPr>
            </w:r>
            <w:r w:rsidR="00365124">
              <w:rPr>
                <w:noProof/>
                <w:webHidden/>
              </w:rPr>
              <w:fldChar w:fldCharType="separate"/>
            </w:r>
            <w:r>
              <w:rPr>
                <w:noProof/>
                <w:webHidden/>
              </w:rPr>
              <w:t>8</w:t>
            </w:r>
            <w:r w:rsidR="00365124">
              <w:rPr>
                <w:noProof/>
                <w:webHidden/>
              </w:rPr>
              <w:fldChar w:fldCharType="end"/>
            </w:r>
          </w:hyperlink>
        </w:p>
        <w:p w14:paraId="0C218825" w14:textId="59B80863" w:rsidR="00365124" w:rsidRDefault="001F72C0">
          <w:pPr>
            <w:pStyle w:val="TOC3"/>
            <w:tabs>
              <w:tab w:val="right" w:leader="dot" w:pos="9350"/>
            </w:tabs>
            <w:rPr>
              <w:noProof/>
            </w:rPr>
          </w:pPr>
          <w:hyperlink w:anchor="_Toc34589211" w:history="1">
            <w:r w:rsidR="00365124" w:rsidRPr="0061189F">
              <w:rPr>
                <w:rStyle w:val="Hyperlink"/>
                <w:noProof/>
              </w:rPr>
              <w:t>PC ALU and the branch instructions</w:t>
            </w:r>
            <w:r w:rsidR="00365124">
              <w:rPr>
                <w:noProof/>
                <w:webHidden/>
              </w:rPr>
              <w:tab/>
            </w:r>
            <w:r w:rsidR="00365124">
              <w:rPr>
                <w:noProof/>
                <w:webHidden/>
              </w:rPr>
              <w:fldChar w:fldCharType="begin"/>
            </w:r>
            <w:r w:rsidR="00365124">
              <w:rPr>
                <w:noProof/>
                <w:webHidden/>
              </w:rPr>
              <w:instrText xml:space="preserve"> PAGEREF _Toc34589211 \h </w:instrText>
            </w:r>
            <w:r w:rsidR="00365124">
              <w:rPr>
                <w:noProof/>
                <w:webHidden/>
              </w:rPr>
            </w:r>
            <w:r w:rsidR="00365124">
              <w:rPr>
                <w:noProof/>
                <w:webHidden/>
              </w:rPr>
              <w:fldChar w:fldCharType="separate"/>
            </w:r>
            <w:r>
              <w:rPr>
                <w:noProof/>
                <w:webHidden/>
              </w:rPr>
              <w:t>8</w:t>
            </w:r>
            <w:r w:rsidR="00365124">
              <w:rPr>
                <w:noProof/>
                <w:webHidden/>
              </w:rPr>
              <w:fldChar w:fldCharType="end"/>
            </w:r>
          </w:hyperlink>
        </w:p>
        <w:p w14:paraId="7D70BAFF" w14:textId="59F3507A" w:rsidR="00365124" w:rsidRDefault="001F72C0">
          <w:pPr>
            <w:pStyle w:val="TOC2"/>
            <w:tabs>
              <w:tab w:val="right" w:leader="dot" w:pos="9350"/>
            </w:tabs>
            <w:rPr>
              <w:noProof/>
            </w:rPr>
          </w:pPr>
          <w:hyperlink w:anchor="_Toc34589212" w:history="1">
            <w:r w:rsidR="00365124" w:rsidRPr="0061189F">
              <w:rPr>
                <w:rStyle w:val="Hyperlink"/>
                <w:noProof/>
              </w:rPr>
              <w:t>Data Router (DR) Multiplexer</w:t>
            </w:r>
            <w:r w:rsidR="00365124">
              <w:rPr>
                <w:noProof/>
                <w:webHidden/>
              </w:rPr>
              <w:tab/>
            </w:r>
            <w:r w:rsidR="00365124">
              <w:rPr>
                <w:noProof/>
                <w:webHidden/>
              </w:rPr>
              <w:fldChar w:fldCharType="begin"/>
            </w:r>
            <w:r w:rsidR="00365124">
              <w:rPr>
                <w:noProof/>
                <w:webHidden/>
              </w:rPr>
              <w:instrText xml:space="preserve"> PAGEREF _Toc34589212 \h </w:instrText>
            </w:r>
            <w:r w:rsidR="00365124">
              <w:rPr>
                <w:noProof/>
                <w:webHidden/>
              </w:rPr>
            </w:r>
            <w:r w:rsidR="00365124">
              <w:rPr>
                <w:noProof/>
                <w:webHidden/>
              </w:rPr>
              <w:fldChar w:fldCharType="separate"/>
            </w:r>
            <w:r>
              <w:rPr>
                <w:noProof/>
                <w:webHidden/>
              </w:rPr>
              <w:t>9</w:t>
            </w:r>
            <w:r w:rsidR="00365124">
              <w:rPr>
                <w:noProof/>
                <w:webHidden/>
              </w:rPr>
              <w:fldChar w:fldCharType="end"/>
            </w:r>
          </w:hyperlink>
        </w:p>
        <w:p w14:paraId="68C2B462" w14:textId="099E9D01" w:rsidR="00365124" w:rsidRDefault="001F72C0">
          <w:pPr>
            <w:pStyle w:val="TOC2"/>
            <w:tabs>
              <w:tab w:val="right" w:leader="dot" w:pos="9350"/>
            </w:tabs>
            <w:rPr>
              <w:noProof/>
            </w:rPr>
          </w:pPr>
          <w:hyperlink w:anchor="_Toc34589213" w:history="1">
            <w:r w:rsidR="00365124" w:rsidRPr="0061189F">
              <w:rPr>
                <w:rStyle w:val="Hyperlink"/>
                <w:noProof/>
              </w:rPr>
              <w:t>ALU Instructions</w:t>
            </w:r>
            <w:r w:rsidR="00365124">
              <w:rPr>
                <w:noProof/>
                <w:webHidden/>
              </w:rPr>
              <w:tab/>
            </w:r>
            <w:r w:rsidR="00365124">
              <w:rPr>
                <w:noProof/>
                <w:webHidden/>
              </w:rPr>
              <w:fldChar w:fldCharType="begin"/>
            </w:r>
            <w:r w:rsidR="00365124">
              <w:rPr>
                <w:noProof/>
                <w:webHidden/>
              </w:rPr>
              <w:instrText xml:space="preserve"> PAGEREF _Toc34589213 \h </w:instrText>
            </w:r>
            <w:r w:rsidR="00365124">
              <w:rPr>
                <w:noProof/>
                <w:webHidden/>
              </w:rPr>
            </w:r>
            <w:r w:rsidR="00365124">
              <w:rPr>
                <w:noProof/>
                <w:webHidden/>
              </w:rPr>
              <w:fldChar w:fldCharType="separate"/>
            </w:r>
            <w:r>
              <w:rPr>
                <w:noProof/>
                <w:webHidden/>
              </w:rPr>
              <w:t>9</w:t>
            </w:r>
            <w:r w:rsidR="00365124">
              <w:rPr>
                <w:noProof/>
                <w:webHidden/>
              </w:rPr>
              <w:fldChar w:fldCharType="end"/>
            </w:r>
          </w:hyperlink>
        </w:p>
        <w:p w14:paraId="108EF53D" w14:textId="2412662A" w:rsidR="00365124" w:rsidRDefault="001F72C0">
          <w:pPr>
            <w:pStyle w:val="TOC3"/>
            <w:tabs>
              <w:tab w:val="right" w:leader="dot" w:pos="9350"/>
            </w:tabs>
            <w:rPr>
              <w:noProof/>
            </w:rPr>
          </w:pPr>
          <w:hyperlink w:anchor="_Toc34589214" w:history="1">
            <w:r w:rsidR="00365124" w:rsidRPr="0061189F">
              <w:rPr>
                <w:rStyle w:val="Hyperlink"/>
                <w:noProof/>
              </w:rPr>
              <w:t>Status instructions</w:t>
            </w:r>
            <w:r w:rsidR="00365124">
              <w:rPr>
                <w:noProof/>
                <w:webHidden/>
              </w:rPr>
              <w:tab/>
            </w:r>
            <w:r w:rsidR="00365124">
              <w:rPr>
                <w:noProof/>
                <w:webHidden/>
              </w:rPr>
              <w:fldChar w:fldCharType="begin"/>
            </w:r>
            <w:r w:rsidR="00365124">
              <w:rPr>
                <w:noProof/>
                <w:webHidden/>
              </w:rPr>
              <w:instrText xml:space="preserve"> PAGEREF _Toc34589214 \h </w:instrText>
            </w:r>
            <w:r w:rsidR="00365124">
              <w:rPr>
                <w:noProof/>
                <w:webHidden/>
              </w:rPr>
            </w:r>
            <w:r w:rsidR="00365124">
              <w:rPr>
                <w:noProof/>
                <w:webHidden/>
              </w:rPr>
              <w:fldChar w:fldCharType="separate"/>
            </w:r>
            <w:r>
              <w:rPr>
                <w:noProof/>
                <w:webHidden/>
              </w:rPr>
              <w:t>9</w:t>
            </w:r>
            <w:r w:rsidR="00365124">
              <w:rPr>
                <w:noProof/>
                <w:webHidden/>
              </w:rPr>
              <w:fldChar w:fldCharType="end"/>
            </w:r>
          </w:hyperlink>
        </w:p>
        <w:p w14:paraId="5762CC46" w14:textId="46BF603C" w:rsidR="00365124" w:rsidRDefault="001F72C0">
          <w:pPr>
            <w:pStyle w:val="TOC3"/>
            <w:tabs>
              <w:tab w:val="right" w:leader="dot" w:pos="9350"/>
            </w:tabs>
            <w:rPr>
              <w:noProof/>
            </w:rPr>
          </w:pPr>
          <w:hyperlink w:anchor="_Toc34589215" w:history="1">
            <w:r w:rsidR="00365124" w:rsidRPr="0061189F">
              <w:rPr>
                <w:rStyle w:val="Hyperlink"/>
                <w:noProof/>
              </w:rPr>
              <w:t>Move and Load Instructions</w:t>
            </w:r>
            <w:r w:rsidR="00365124">
              <w:rPr>
                <w:noProof/>
                <w:webHidden/>
              </w:rPr>
              <w:tab/>
            </w:r>
            <w:r w:rsidR="00365124">
              <w:rPr>
                <w:noProof/>
                <w:webHidden/>
              </w:rPr>
              <w:fldChar w:fldCharType="begin"/>
            </w:r>
            <w:r w:rsidR="00365124">
              <w:rPr>
                <w:noProof/>
                <w:webHidden/>
              </w:rPr>
              <w:instrText xml:space="preserve"> PAGEREF _Toc34589215 \h </w:instrText>
            </w:r>
            <w:r w:rsidR="00365124">
              <w:rPr>
                <w:noProof/>
                <w:webHidden/>
              </w:rPr>
            </w:r>
            <w:r w:rsidR="00365124">
              <w:rPr>
                <w:noProof/>
                <w:webHidden/>
              </w:rPr>
              <w:fldChar w:fldCharType="separate"/>
            </w:r>
            <w:r>
              <w:rPr>
                <w:noProof/>
                <w:webHidden/>
              </w:rPr>
              <w:t>10</w:t>
            </w:r>
            <w:r w:rsidR="00365124">
              <w:rPr>
                <w:noProof/>
                <w:webHidden/>
              </w:rPr>
              <w:fldChar w:fldCharType="end"/>
            </w:r>
          </w:hyperlink>
        </w:p>
        <w:p w14:paraId="04436C3B" w14:textId="23E7937F" w:rsidR="00365124" w:rsidRDefault="001F72C0">
          <w:pPr>
            <w:pStyle w:val="TOC1"/>
            <w:tabs>
              <w:tab w:val="right" w:leader="dot" w:pos="9350"/>
            </w:tabs>
            <w:rPr>
              <w:noProof/>
            </w:rPr>
          </w:pPr>
          <w:hyperlink w:anchor="_Toc34589216" w:history="1">
            <w:r w:rsidR="00365124" w:rsidRPr="0061189F">
              <w:rPr>
                <w:rStyle w:val="Hyperlink"/>
                <w:noProof/>
              </w:rPr>
              <w:t>Additional Design Features</w:t>
            </w:r>
            <w:r w:rsidR="00365124">
              <w:rPr>
                <w:noProof/>
                <w:webHidden/>
              </w:rPr>
              <w:tab/>
            </w:r>
            <w:r w:rsidR="00365124">
              <w:rPr>
                <w:noProof/>
                <w:webHidden/>
              </w:rPr>
              <w:fldChar w:fldCharType="begin"/>
            </w:r>
            <w:r w:rsidR="00365124">
              <w:rPr>
                <w:noProof/>
                <w:webHidden/>
              </w:rPr>
              <w:instrText xml:space="preserve"> PAGEREF _Toc34589216 \h </w:instrText>
            </w:r>
            <w:r w:rsidR="00365124">
              <w:rPr>
                <w:noProof/>
                <w:webHidden/>
              </w:rPr>
            </w:r>
            <w:r w:rsidR="00365124">
              <w:rPr>
                <w:noProof/>
                <w:webHidden/>
              </w:rPr>
              <w:fldChar w:fldCharType="separate"/>
            </w:r>
            <w:r>
              <w:rPr>
                <w:noProof/>
                <w:webHidden/>
              </w:rPr>
              <w:t>12</w:t>
            </w:r>
            <w:r w:rsidR="00365124">
              <w:rPr>
                <w:noProof/>
                <w:webHidden/>
              </w:rPr>
              <w:fldChar w:fldCharType="end"/>
            </w:r>
          </w:hyperlink>
        </w:p>
        <w:p w14:paraId="299BBBE6" w14:textId="024221A4" w:rsidR="00365124" w:rsidRDefault="001F72C0">
          <w:pPr>
            <w:pStyle w:val="TOC2"/>
            <w:tabs>
              <w:tab w:val="right" w:leader="dot" w:pos="9350"/>
            </w:tabs>
            <w:rPr>
              <w:noProof/>
            </w:rPr>
          </w:pPr>
          <w:hyperlink w:anchor="_Toc34589217" w:history="1">
            <w:r w:rsidR="00365124" w:rsidRPr="0061189F">
              <w:rPr>
                <w:rStyle w:val="Hyperlink"/>
                <w:noProof/>
              </w:rPr>
              <w:t>Processor Operation Features</w:t>
            </w:r>
            <w:r w:rsidR="00365124">
              <w:rPr>
                <w:noProof/>
                <w:webHidden/>
              </w:rPr>
              <w:tab/>
            </w:r>
            <w:r w:rsidR="00365124">
              <w:rPr>
                <w:noProof/>
                <w:webHidden/>
              </w:rPr>
              <w:fldChar w:fldCharType="begin"/>
            </w:r>
            <w:r w:rsidR="00365124">
              <w:rPr>
                <w:noProof/>
                <w:webHidden/>
              </w:rPr>
              <w:instrText xml:space="preserve"> PAGEREF _Toc34589217 \h </w:instrText>
            </w:r>
            <w:r w:rsidR="00365124">
              <w:rPr>
                <w:noProof/>
                <w:webHidden/>
              </w:rPr>
            </w:r>
            <w:r w:rsidR="00365124">
              <w:rPr>
                <w:noProof/>
                <w:webHidden/>
              </w:rPr>
              <w:fldChar w:fldCharType="separate"/>
            </w:r>
            <w:r>
              <w:rPr>
                <w:noProof/>
                <w:webHidden/>
              </w:rPr>
              <w:t>12</w:t>
            </w:r>
            <w:r w:rsidR="00365124">
              <w:rPr>
                <w:noProof/>
                <w:webHidden/>
              </w:rPr>
              <w:fldChar w:fldCharType="end"/>
            </w:r>
          </w:hyperlink>
        </w:p>
        <w:p w14:paraId="56841D54" w14:textId="3652EB6F" w:rsidR="00365124" w:rsidRDefault="001F72C0">
          <w:pPr>
            <w:pStyle w:val="TOC2"/>
            <w:tabs>
              <w:tab w:val="right" w:leader="dot" w:pos="9350"/>
            </w:tabs>
            <w:rPr>
              <w:noProof/>
            </w:rPr>
          </w:pPr>
          <w:hyperlink w:anchor="_Toc34589218" w:history="1">
            <w:r w:rsidR="00365124" w:rsidRPr="0061189F">
              <w:rPr>
                <w:rStyle w:val="Hyperlink"/>
                <w:noProof/>
              </w:rPr>
              <w:t>Processor Programming Features:</w:t>
            </w:r>
            <w:r w:rsidR="00365124">
              <w:rPr>
                <w:noProof/>
                <w:webHidden/>
              </w:rPr>
              <w:tab/>
            </w:r>
            <w:r w:rsidR="00365124">
              <w:rPr>
                <w:noProof/>
                <w:webHidden/>
              </w:rPr>
              <w:fldChar w:fldCharType="begin"/>
            </w:r>
            <w:r w:rsidR="00365124">
              <w:rPr>
                <w:noProof/>
                <w:webHidden/>
              </w:rPr>
              <w:instrText xml:space="preserve"> PAGEREF _Toc34589218 \h </w:instrText>
            </w:r>
            <w:r w:rsidR="00365124">
              <w:rPr>
                <w:noProof/>
                <w:webHidden/>
              </w:rPr>
            </w:r>
            <w:r w:rsidR="00365124">
              <w:rPr>
                <w:noProof/>
                <w:webHidden/>
              </w:rPr>
              <w:fldChar w:fldCharType="separate"/>
            </w:r>
            <w:r>
              <w:rPr>
                <w:noProof/>
                <w:webHidden/>
              </w:rPr>
              <w:t>14</w:t>
            </w:r>
            <w:r w:rsidR="00365124">
              <w:rPr>
                <w:noProof/>
                <w:webHidden/>
              </w:rPr>
              <w:fldChar w:fldCharType="end"/>
            </w:r>
          </w:hyperlink>
        </w:p>
        <w:p w14:paraId="2565F0E4" w14:textId="0974444E" w:rsidR="00365124" w:rsidRDefault="001F72C0">
          <w:pPr>
            <w:pStyle w:val="TOC1"/>
            <w:tabs>
              <w:tab w:val="right" w:leader="dot" w:pos="9350"/>
            </w:tabs>
            <w:rPr>
              <w:noProof/>
            </w:rPr>
          </w:pPr>
          <w:hyperlink w:anchor="_Toc34589219" w:history="1">
            <w:r w:rsidR="00365124" w:rsidRPr="0061189F">
              <w:rPr>
                <w:rStyle w:val="Hyperlink"/>
                <w:noProof/>
              </w:rPr>
              <w:t>YouTube Videos</w:t>
            </w:r>
            <w:r w:rsidR="00365124">
              <w:rPr>
                <w:noProof/>
                <w:webHidden/>
              </w:rPr>
              <w:tab/>
            </w:r>
            <w:r w:rsidR="00365124">
              <w:rPr>
                <w:noProof/>
                <w:webHidden/>
              </w:rPr>
              <w:fldChar w:fldCharType="begin"/>
            </w:r>
            <w:r w:rsidR="00365124">
              <w:rPr>
                <w:noProof/>
                <w:webHidden/>
              </w:rPr>
              <w:instrText xml:space="preserve"> PAGEREF _Toc34589219 \h </w:instrText>
            </w:r>
            <w:r w:rsidR="00365124">
              <w:rPr>
                <w:noProof/>
                <w:webHidden/>
              </w:rPr>
            </w:r>
            <w:r w:rsidR="00365124">
              <w:rPr>
                <w:noProof/>
                <w:webHidden/>
              </w:rPr>
              <w:fldChar w:fldCharType="separate"/>
            </w:r>
            <w:r>
              <w:rPr>
                <w:noProof/>
                <w:webHidden/>
              </w:rPr>
              <w:t>15</w:t>
            </w:r>
            <w:r w:rsidR="00365124">
              <w:rPr>
                <w:noProof/>
                <w:webHidden/>
              </w:rPr>
              <w:fldChar w:fldCharType="end"/>
            </w:r>
          </w:hyperlink>
        </w:p>
        <w:p w14:paraId="6881BC41" w14:textId="2E6BFF31" w:rsidR="00365124" w:rsidRDefault="00365124">
          <w:r>
            <w:rPr>
              <w:b/>
              <w:bCs/>
              <w:noProof/>
            </w:rPr>
            <w:fldChar w:fldCharType="end"/>
          </w:r>
        </w:p>
      </w:sdtContent>
    </w:sdt>
    <w:p w14:paraId="489F3B5D" w14:textId="2EA0F7CA" w:rsidR="00C768DA" w:rsidRPr="00C768DA" w:rsidRDefault="00C768DA" w:rsidP="00C768DA">
      <w:pPr>
        <w:jc w:val="center"/>
        <w:rPr>
          <w:rFonts w:ascii="Times New Roman" w:hAnsi="Times New Roman" w:cs="Times New Roman"/>
          <w:sz w:val="52"/>
          <w:szCs w:val="52"/>
        </w:rPr>
      </w:pPr>
    </w:p>
    <w:p w14:paraId="53E3085B" w14:textId="47C46951" w:rsidR="00C768DA" w:rsidRDefault="00C768DA" w:rsidP="00C768DA">
      <w:pPr>
        <w:jc w:val="center"/>
        <w:rPr>
          <w:rFonts w:ascii="Times New Roman" w:hAnsi="Times New Roman"/>
          <w:b/>
          <w:sz w:val="40"/>
          <w:szCs w:val="40"/>
        </w:rPr>
      </w:pPr>
      <w:r>
        <w:br w:type="page"/>
      </w:r>
    </w:p>
    <w:bookmarkStart w:id="2" w:name="_Toc34589205"/>
    <w:p w14:paraId="745B2339" w14:textId="19394EA4" w:rsidR="00AA46C3" w:rsidRPr="008123F0" w:rsidRDefault="0013190F" w:rsidP="00C768DA">
      <w:pPr>
        <w:pStyle w:val="Heading1"/>
      </w:pPr>
      <w:r>
        <w:lastRenderedPageBreak/>
        <w:fldChar w:fldCharType="begin"/>
      </w:r>
      <w:r>
        <w:instrText xml:space="preserve"> HYPERLINK  \l "_top" </w:instrText>
      </w:r>
      <w:r>
        <w:fldChar w:fldCharType="separate"/>
      </w:r>
      <w:r w:rsidR="003C0E25" w:rsidRPr="0013190F">
        <w:rPr>
          <w:rStyle w:val="Hyperlink"/>
        </w:rPr>
        <w:t>Design Methodology</w:t>
      </w:r>
      <w:bookmarkEnd w:id="2"/>
      <w:r>
        <w:fldChar w:fldCharType="end"/>
      </w:r>
    </w:p>
    <w:p w14:paraId="67633F36" w14:textId="06A42ADB" w:rsidR="008C25A0" w:rsidRDefault="00C8672C" w:rsidP="008C25A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WIMP</w:t>
      </w:r>
      <w:r w:rsidR="003C0E25" w:rsidRPr="008123F0">
        <w:rPr>
          <w:rFonts w:ascii="Times New Roman" w:eastAsia="Times New Roman" w:hAnsi="Times New Roman" w:cs="Times New Roman"/>
          <w:sz w:val="24"/>
          <w:szCs w:val="24"/>
        </w:rPr>
        <w:t xml:space="preserve">AVR </w:t>
      </w:r>
      <w:r w:rsidR="00467E49">
        <w:rPr>
          <w:rFonts w:ascii="Times New Roman" w:eastAsia="Times New Roman" w:hAnsi="Times New Roman" w:cs="Times New Roman"/>
          <w:sz w:val="24"/>
          <w:szCs w:val="24"/>
        </w:rPr>
        <w:t xml:space="preserve">processor instruction, as shown in Figure 1, is a subset of the overall AVR instruction set </w:t>
      </w:r>
      <w:r w:rsidR="00567857">
        <w:rPr>
          <w:rFonts w:ascii="Times New Roman" w:eastAsia="Times New Roman" w:hAnsi="Times New Roman" w:cs="Times New Roman"/>
          <w:sz w:val="24"/>
          <w:szCs w:val="24"/>
        </w:rPr>
        <w:t>[12</w:t>
      </w:r>
      <w:r w:rsidR="00AB326B">
        <w:rPr>
          <w:rFonts w:ascii="Times New Roman" w:eastAsia="Times New Roman" w:hAnsi="Times New Roman" w:cs="Times New Roman"/>
          <w:sz w:val="24"/>
          <w:szCs w:val="24"/>
        </w:rPr>
        <w:t>]</w:t>
      </w:r>
      <w:r w:rsidR="00467E49">
        <w:rPr>
          <w:rFonts w:ascii="Times New Roman" w:eastAsia="Times New Roman" w:hAnsi="Times New Roman" w:cs="Times New Roman"/>
          <w:sz w:val="24"/>
          <w:szCs w:val="24"/>
        </w:rPr>
        <w:t xml:space="preserve">. The choice of instructions </w:t>
      </w:r>
      <w:r w:rsidR="005866DA">
        <w:rPr>
          <w:rFonts w:ascii="Times New Roman" w:eastAsia="Times New Roman" w:hAnsi="Times New Roman" w:cs="Times New Roman"/>
          <w:sz w:val="24"/>
          <w:szCs w:val="24"/>
        </w:rPr>
        <w:t>was kept similar to</w:t>
      </w:r>
      <w:r w:rsidR="00567857">
        <w:rPr>
          <w:rFonts w:ascii="Times New Roman" w:eastAsia="Times New Roman" w:hAnsi="Times New Roman" w:cs="Times New Roman"/>
          <w:sz w:val="24"/>
          <w:szCs w:val="24"/>
        </w:rPr>
        <w:t xml:space="preserve"> the WIMP51 instruction set [1</w:t>
      </w:r>
      <w:r w:rsidR="005866DA">
        <w:rPr>
          <w:rFonts w:ascii="Times New Roman" w:eastAsia="Times New Roman" w:hAnsi="Times New Roman" w:cs="Times New Roman"/>
          <w:sz w:val="24"/>
          <w:szCs w:val="24"/>
        </w:rPr>
        <w:t>]</w:t>
      </w:r>
      <w:r w:rsidR="00367977">
        <w:rPr>
          <w:rFonts w:ascii="Times New Roman" w:eastAsia="Times New Roman" w:hAnsi="Times New Roman" w:cs="Times New Roman"/>
          <w:sz w:val="24"/>
          <w:szCs w:val="24"/>
        </w:rPr>
        <w:t xml:space="preserve"> and has a</w:t>
      </w:r>
      <w:r w:rsidR="008452A0">
        <w:rPr>
          <w:rFonts w:ascii="Times New Roman" w:eastAsia="Times New Roman" w:hAnsi="Times New Roman" w:cs="Times New Roman"/>
          <w:sz w:val="24"/>
          <w:szCs w:val="24"/>
        </w:rPr>
        <w:t xml:space="preserve"> complement of data transfer, logical, arithmetic and branch instructions sufficient for a mini-processor operation. </w:t>
      </w:r>
      <w:r w:rsidR="008C25A0" w:rsidRPr="008123F0">
        <w:rPr>
          <w:rFonts w:ascii="Times New Roman" w:eastAsia="Times New Roman" w:hAnsi="Times New Roman" w:cs="Times New Roman"/>
          <w:sz w:val="24"/>
          <w:szCs w:val="24"/>
        </w:rPr>
        <w:t>The architecture of the microprocessor was designed based on the block diagram in Figure 2.</w:t>
      </w:r>
    </w:p>
    <w:p w14:paraId="657CDE0C" w14:textId="77777777" w:rsidR="00467E49" w:rsidRPr="008123F0" w:rsidRDefault="00467E49" w:rsidP="00467E49">
      <w:pPr>
        <w:spacing w:line="240" w:lineRule="auto"/>
        <w:rPr>
          <w:rFonts w:ascii="Times New Roman" w:eastAsia="Times New Roman" w:hAnsi="Times New Roman" w:cs="Times New Roman"/>
          <w:sz w:val="24"/>
          <w:szCs w:val="24"/>
        </w:rPr>
      </w:pPr>
      <w:r w:rsidRPr="008123F0">
        <w:rPr>
          <w:rFonts w:ascii="Times New Roman" w:eastAsia="Times New Roman" w:hAnsi="Times New Roman" w:cs="Times New Roman"/>
          <w:noProof/>
          <w:sz w:val="24"/>
          <w:szCs w:val="24"/>
          <w:lang w:val="en-US"/>
        </w:rPr>
        <w:drawing>
          <wp:inline distT="114300" distB="114300" distL="114300" distR="114300" wp14:anchorId="4AFE6716" wp14:editId="1CC5993A">
            <wp:extent cx="5943600" cy="2349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349500"/>
                    </a:xfrm>
                    <a:prstGeom prst="rect">
                      <a:avLst/>
                    </a:prstGeom>
                    <a:ln/>
                  </pic:spPr>
                </pic:pic>
              </a:graphicData>
            </a:graphic>
          </wp:inline>
        </w:drawing>
      </w:r>
    </w:p>
    <w:p w14:paraId="025F4DA0" w14:textId="7EC618B6" w:rsidR="00467E49" w:rsidRPr="00D77F84" w:rsidRDefault="00C8672C" w:rsidP="00467E49">
      <w:pPr>
        <w:spacing w:line="240" w:lineRule="auto"/>
        <w:jc w:val="center"/>
        <w:rPr>
          <w:rFonts w:ascii="Times New Roman" w:eastAsia="Times New Roman" w:hAnsi="Times New Roman" w:cs="Times New Roman"/>
        </w:rPr>
      </w:pPr>
      <w:r>
        <w:rPr>
          <w:rFonts w:ascii="Times New Roman" w:eastAsia="Times New Roman" w:hAnsi="Times New Roman" w:cs="Times New Roman"/>
        </w:rPr>
        <w:t>Figure 1: WIMP</w:t>
      </w:r>
      <w:r w:rsidR="00467E49" w:rsidRPr="00D77F84">
        <w:rPr>
          <w:rFonts w:ascii="Times New Roman" w:eastAsia="Times New Roman" w:hAnsi="Times New Roman" w:cs="Times New Roman"/>
        </w:rPr>
        <w:t>AVR instruction set. The instruction set is similar to the WIMP51 instruction set.</w:t>
      </w:r>
      <w:r w:rsidR="008C25A0" w:rsidRPr="00D77F84">
        <w:rPr>
          <w:rFonts w:ascii="Times New Roman" w:eastAsia="Times New Roman" w:hAnsi="Times New Roman" w:cs="Times New Roman"/>
        </w:rPr>
        <w:t xml:space="preserve"> But, each instruction is a 16-bit instruction.</w:t>
      </w:r>
      <w:r w:rsidR="00294C24" w:rsidRPr="00D77F84">
        <w:rPr>
          <w:rFonts w:ascii="Times New Roman" w:eastAsia="Times New Roman" w:hAnsi="Times New Roman" w:cs="Times New Roman"/>
        </w:rPr>
        <w:t xml:space="preserve"> The machine codes are from the actual AVR microprocessor instruction set. </w:t>
      </w:r>
      <w:r w:rsidR="008C25A0" w:rsidRPr="00D77F84">
        <w:rPr>
          <w:rFonts w:ascii="Times New Roman" w:eastAsia="Times New Roman" w:hAnsi="Times New Roman" w:cs="Times New Roman"/>
        </w:rPr>
        <w:t xml:space="preserve"> </w:t>
      </w:r>
      <w:r w:rsidR="00467E49" w:rsidRPr="00D77F84">
        <w:rPr>
          <w:rFonts w:ascii="Times New Roman" w:eastAsia="Times New Roman" w:hAnsi="Times New Roman" w:cs="Times New Roman"/>
        </w:rPr>
        <w:t xml:space="preserve"> </w:t>
      </w:r>
    </w:p>
    <w:p w14:paraId="1D31AFBF" w14:textId="77777777" w:rsidR="005866DA" w:rsidRPr="008123F0" w:rsidRDefault="005866DA" w:rsidP="005866DA">
      <w:pPr>
        <w:spacing w:line="240" w:lineRule="auto"/>
        <w:rPr>
          <w:rFonts w:ascii="Times New Roman" w:eastAsia="Times New Roman" w:hAnsi="Times New Roman" w:cs="Times New Roman"/>
          <w:sz w:val="24"/>
          <w:szCs w:val="24"/>
        </w:rPr>
      </w:pPr>
      <w:r w:rsidRPr="008123F0">
        <w:rPr>
          <w:rFonts w:ascii="Times New Roman" w:eastAsia="Times New Roman" w:hAnsi="Times New Roman" w:cs="Times New Roman"/>
          <w:noProof/>
          <w:sz w:val="24"/>
          <w:szCs w:val="24"/>
          <w:lang w:val="en-US"/>
        </w:rPr>
        <w:drawing>
          <wp:inline distT="114300" distB="114300" distL="114300" distR="114300" wp14:anchorId="6393FE90" wp14:editId="3F99D8DE">
            <wp:extent cx="5943600" cy="4064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064000"/>
                    </a:xfrm>
                    <a:prstGeom prst="rect">
                      <a:avLst/>
                    </a:prstGeom>
                    <a:ln/>
                  </pic:spPr>
                </pic:pic>
              </a:graphicData>
            </a:graphic>
          </wp:inline>
        </w:drawing>
      </w:r>
    </w:p>
    <w:p w14:paraId="162FE3D8" w14:textId="22B5F4AE" w:rsidR="005866DA" w:rsidRPr="00D77F84" w:rsidRDefault="00C8672C" w:rsidP="005866DA">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Figure 2: WIMP</w:t>
      </w:r>
      <w:r w:rsidR="005866DA" w:rsidRPr="00D77F84">
        <w:rPr>
          <w:rFonts w:ascii="Times New Roman" w:eastAsia="Times New Roman" w:hAnsi="Times New Roman" w:cs="Times New Roman"/>
        </w:rPr>
        <w:t>AVR block diagram. Note</w:t>
      </w:r>
      <w:r w:rsidR="00BC0A38" w:rsidRPr="00D77F84">
        <w:rPr>
          <w:rFonts w:ascii="Times New Roman" w:eastAsia="Times New Roman" w:hAnsi="Times New Roman" w:cs="Times New Roman"/>
        </w:rPr>
        <w:t>,</w:t>
      </w:r>
      <w:r w:rsidR="005866DA" w:rsidRPr="00D77F84">
        <w:rPr>
          <w:rFonts w:ascii="Times New Roman" w:eastAsia="Times New Roman" w:hAnsi="Times New Roman" w:cs="Times New Roman"/>
        </w:rPr>
        <w:t xml:space="preserve"> the enabl</w:t>
      </w:r>
      <w:r w:rsidR="00544055" w:rsidRPr="00D77F84">
        <w:rPr>
          <w:rFonts w:ascii="Times New Roman" w:eastAsia="Times New Roman" w:hAnsi="Times New Roman" w:cs="Times New Roman"/>
        </w:rPr>
        <w:t>e signals are grouped as control signals</w:t>
      </w:r>
      <w:r w:rsidR="001F79FB" w:rsidRPr="00D77F84">
        <w:rPr>
          <w:rFonts w:ascii="Times New Roman" w:eastAsia="Times New Roman" w:hAnsi="Times New Roman" w:cs="Times New Roman"/>
        </w:rPr>
        <w:t xml:space="preserve">. </w:t>
      </w:r>
    </w:p>
    <w:p w14:paraId="46449B74" w14:textId="4D8716A4" w:rsidR="00BC0A38" w:rsidRDefault="008452A0" w:rsidP="00BC0A3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Memory</w:t>
      </w:r>
      <w:r w:rsidR="00C81369">
        <w:rPr>
          <w:rFonts w:ascii="Times New Roman" w:eastAsia="Times New Roman" w:hAnsi="Times New Roman" w:cs="Times New Roman"/>
          <w:sz w:val="24"/>
          <w:szCs w:val="24"/>
        </w:rPr>
        <w:t xml:space="preserve"> (PM)</w:t>
      </w:r>
      <w:r w:rsidR="00544055">
        <w:rPr>
          <w:rFonts w:ascii="Times New Roman" w:eastAsia="Times New Roman" w:hAnsi="Times New Roman" w:cs="Times New Roman"/>
          <w:sz w:val="24"/>
          <w:szCs w:val="24"/>
        </w:rPr>
        <w:t>, as seen in</w:t>
      </w:r>
      <w:r>
        <w:rPr>
          <w:rFonts w:ascii="Times New Roman" w:eastAsia="Times New Roman" w:hAnsi="Times New Roman" w:cs="Times New Roman"/>
          <w:sz w:val="24"/>
          <w:szCs w:val="24"/>
        </w:rPr>
        <w:t xml:space="preserve"> Figure 1, is technically not part of the processor and represents the code memory, which is implemented using the available FPGA onboard SRAM chip. </w:t>
      </w:r>
      <w:r w:rsidR="00544055">
        <w:rPr>
          <w:rFonts w:ascii="Times New Roman" w:eastAsia="Times New Roman" w:hAnsi="Times New Roman" w:cs="Times New Roman"/>
          <w:sz w:val="24"/>
          <w:szCs w:val="24"/>
        </w:rPr>
        <w:t xml:space="preserve">Different data paths, as seen in Figure 1, are color coded to ease understanding of data flow. </w:t>
      </w:r>
      <w:r w:rsidR="00C81369">
        <w:rPr>
          <w:rFonts w:ascii="Times New Roman" w:eastAsia="Times New Roman" w:hAnsi="Times New Roman" w:cs="Times New Roman"/>
          <w:sz w:val="24"/>
          <w:szCs w:val="24"/>
        </w:rPr>
        <w:t>The processors contains two ALUs</w:t>
      </w:r>
      <w:r w:rsidR="00A94FD0">
        <w:rPr>
          <w:rFonts w:ascii="Times New Roman" w:eastAsia="Times New Roman" w:hAnsi="Times New Roman" w:cs="Times New Roman"/>
          <w:sz w:val="24"/>
          <w:szCs w:val="24"/>
        </w:rPr>
        <w:t xml:space="preserve">, one to manipulate data and </w:t>
      </w:r>
      <w:r w:rsidR="00C81369">
        <w:rPr>
          <w:rFonts w:ascii="Times New Roman" w:eastAsia="Times New Roman" w:hAnsi="Times New Roman" w:cs="Times New Roman"/>
          <w:sz w:val="24"/>
          <w:szCs w:val="24"/>
        </w:rPr>
        <w:t xml:space="preserve">another to control the Program Counter (PC). The Data Router (DR) allows </w:t>
      </w:r>
      <w:r w:rsidR="00AA063F">
        <w:rPr>
          <w:rFonts w:ascii="Times New Roman" w:eastAsia="Times New Roman" w:hAnsi="Times New Roman" w:cs="Times New Roman"/>
          <w:sz w:val="24"/>
          <w:szCs w:val="24"/>
        </w:rPr>
        <w:t>the</w:t>
      </w:r>
      <w:r w:rsidR="00C81369">
        <w:rPr>
          <w:rFonts w:ascii="Times New Roman" w:eastAsia="Times New Roman" w:hAnsi="Times New Roman" w:cs="Times New Roman"/>
          <w:sz w:val="24"/>
          <w:szCs w:val="24"/>
        </w:rPr>
        <w:t xml:space="preserve"> routing of </w:t>
      </w:r>
      <w:r w:rsidR="00477CB4">
        <w:rPr>
          <w:rFonts w:ascii="Times New Roman" w:eastAsia="Times New Roman" w:hAnsi="Times New Roman" w:cs="Times New Roman"/>
          <w:sz w:val="24"/>
          <w:szCs w:val="24"/>
        </w:rPr>
        <w:t xml:space="preserve">8-bit </w:t>
      </w:r>
      <w:r w:rsidR="00C81369">
        <w:rPr>
          <w:rFonts w:ascii="Times New Roman" w:eastAsia="Times New Roman" w:hAnsi="Times New Roman" w:cs="Times New Roman"/>
          <w:sz w:val="24"/>
          <w:szCs w:val="24"/>
        </w:rPr>
        <w:t xml:space="preserve">data from the source to the destination depending on the executed instruction. </w:t>
      </w:r>
      <w:r w:rsidR="00BC0A38">
        <w:rPr>
          <w:rFonts w:ascii="Times New Roman" w:eastAsia="Times New Roman" w:hAnsi="Times New Roman" w:cs="Times New Roman"/>
          <w:sz w:val="24"/>
          <w:szCs w:val="24"/>
        </w:rPr>
        <w:t>The State Machine (SM) and the Control Unit (CU) work together to generate the different enable signals required to control the processor’s operation. Each unit</w:t>
      </w:r>
      <w:r w:rsidR="00AA063F">
        <w:rPr>
          <w:rFonts w:ascii="Times New Roman" w:eastAsia="Times New Roman" w:hAnsi="Times New Roman" w:cs="Times New Roman"/>
          <w:sz w:val="24"/>
          <w:szCs w:val="24"/>
        </w:rPr>
        <w:t>,</w:t>
      </w:r>
      <w:r w:rsidR="003C0E25" w:rsidRPr="008123F0">
        <w:rPr>
          <w:rFonts w:ascii="Times New Roman" w:eastAsia="Times New Roman" w:hAnsi="Times New Roman" w:cs="Times New Roman"/>
          <w:sz w:val="24"/>
          <w:szCs w:val="24"/>
        </w:rPr>
        <w:t xml:space="preserve"> in the block diagram</w:t>
      </w:r>
      <w:r w:rsidR="00AA063F">
        <w:rPr>
          <w:rFonts w:ascii="Times New Roman" w:eastAsia="Times New Roman" w:hAnsi="Times New Roman" w:cs="Times New Roman"/>
          <w:sz w:val="24"/>
          <w:szCs w:val="24"/>
        </w:rPr>
        <w:t>, is</w:t>
      </w:r>
      <w:r w:rsidR="003C0E25" w:rsidRPr="008123F0">
        <w:rPr>
          <w:rFonts w:ascii="Times New Roman" w:eastAsia="Times New Roman" w:hAnsi="Times New Roman" w:cs="Times New Roman"/>
          <w:sz w:val="24"/>
          <w:szCs w:val="24"/>
        </w:rPr>
        <w:t xml:space="preserve"> composed of subsystems of digital logic circuits th</w:t>
      </w:r>
      <w:r w:rsidR="00AA063F">
        <w:rPr>
          <w:rFonts w:ascii="Times New Roman" w:eastAsia="Times New Roman" w:hAnsi="Times New Roman" w:cs="Times New Roman"/>
          <w:sz w:val="24"/>
          <w:szCs w:val="24"/>
        </w:rPr>
        <w:t>at process inputs depending on the executed instruction</w:t>
      </w:r>
      <w:r w:rsidR="003C0E25" w:rsidRPr="008123F0">
        <w:rPr>
          <w:rFonts w:ascii="Times New Roman" w:eastAsia="Times New Roman" w:hAnsi="Times New Roman" w:cs="Times New Roman"/>
          <w:sz w:val="24"/>
          <w:szCs w:val="24"/>
        </w:rPr>
        <w:t xml:space="preserve">. </w:t>
      </w:r>
    </w:p>
    <w:p w14:paraId="510C7DA4" w14:textId="77777777" w:rsidR="00094FB4" w:rsidRDefault="003C0E25" w:rsidP="00BC0A38">
      <w:pPr>
        <w:spacing w:line="240" w:lineRule="auto"/>
        <w:ind w:firstLine="720"/>
        <w:rPr>
          <w:rFonts w:ascii="Times New Roman" w:eastAsia="Times New Roman" w:hAnsi="Times New Roman" w:cs="Times New Roman"/>
          <w:sz w:val="24"/>
          <w:szCs w:val="24"/>
        </w:rPr>
      </w:pPr>
      <w:r w:rsidRPr="008123F0">
        <w:rPr>
          <w:rFonts w:ascii="Times New Roman" w:eastAsia="Times New Roman" w:hAnsi="Times New Roman" w:cs="Times New Roman"/>
          <w:sz w:val="24"/>
          <w:szCs w:val="24"/>
        </w:rPr>
        <w:t xml:space="preserve">The layout of the </w:t>
      </w:r>
      <w:r w:rsidR="00AA063F">
        <w:rPr>
          <w:rFonts w:ascii="Times New Roman" w:eastAsia="Times New Roman" w:hAnsi="Times New Roman" w:cs="Times New Roman"/>
          <w:sz w:val="24"/>
          <w:szCs w:val="24"/>
        </w:rPr>
        <w:t xml:space="preserve">top-level </w:t>
      </w:r>
      <w:r w:rsidRPr="008123F0">
        <w:rPr>
          <w:rFonts w:ascii="Times New Roman" w:eastAsia="Times New Roman" w:hAnsi="Times New Roman" w:cs="Times New Roman"/>
          <w:sz w:val="24"/>
          <w:szCs w:val="24"/>
        </w:rPr>
        <w:t xml:space="preserve">components </w:t>
      </w:r>
      <w:r w:rsidR="00AA063F">
        <w:rPr>
          <w:rFonts w:ascii="Times New Roman" w:eastAsia="Times New Roman" w:hAnsi="Times New Roman" w:cs="Times New Roman"/>
          <w:sz w:val="24"/>
          <w:szCs w:val="24"/>
        </w:rPr>
        <w:t xml:space="preserve">was kept close to the layout seen in the block diagram, Figure 1, which would in-turn ease system visualization. Since schematic capture uses Block Diagram Files (BDF), </w:t>
      </w:r>
      <w:r w:rsidR="003F76F7">
        <w:rPr>
          <w:rFonts w:ascii="Times New Roman" w:eastAsia="Times New Roman" w:hAnsi="Times New Roman" w:cs="Times New Roman"/>
          <w:sz w:val="24"/>
          <w:szCs w:val="24"/>
        </w:rPr>
        <w:t xml:space="preserve">students can easily access the </w:t>
      </w:r>
      <w:r w:rsidR="00BC0A38">
        <w:rPr>
          <w:rFonts w:ascii="Times New Roman" w:eastAsia="Times New Roman" w:hAnsi="Times New Roman" w:cs="Times New Roman"/>
          <w:sz w:val="24"/>
          <w:szCs w:val="24"/>
        </w:rPr>
        <w:t xml:space="preserve">next lower-level </w:t>
      </w:r>
      <w:r w:rsidR="003F76F7">
        <w:rPr>
          <w:rFonts w:ascii="Times New Roman" w:eastAsia="Times New Roman" w:hAnsi="Times New Roman" w:cs="Times New Roman"/>
          <w:sz w:val="24"/>
          <w:szCs w:val="24"/>
        </w:rPr>
        <w:t xml:space="preserve">logic for each block by double-clicking top-level entity blocks. This feature allows then to easily understand how each top-level entity complex block is made up for sub-block all the way down to gate-level logic. </w:t>
      </w:r>
      <w:r w:rsidR="00BC0A38">
        <w:rPr>
          <w:rFonts w:ascii="Times New Roman" w:eastAsia="Times New Roman" w:hAnsi="Times New Roman" w:cs="Times New Roman"/>
          <w:sz w:val="24"/>
          <w:szCs w:val="24"/>
        </w:rPr>
        <w:t xml:space="preserve">An example of the multi-layered system block can be seen in </w:t>
      </w:r>
      <w:r w:rsidR="0081319C">
        <w:rPr>
          <w:rFonts w:ascii="Times New Roman" w:eastAsia="Times New Roman" w:hAnsi="Times New Roman" w:cs="Times New Roman"/>
          <w:sz w:val="24"/>
          <w:szCs w:val="24"/>
        </w:rPr>
        <w:t>Figure 3 for the DR</w:t>
      </w:r>
      <w:r w:rsidR="00BC0A38" w:rsidRPr="008123F0">
        <w:rPr>
          <w:rFonts w:ascii="Times New Roman" w:eastAsia="Times New Roman" w:hAnsi="Times New Roman" w:cs="Times New Roman"/>
          <w:sz w:val="24"/>
          <w:szCs w:val="24"/>
        </w:rPr>
        <w:t xml:space="preserve"> block. </w:t>
      </w:r>
    </w:p>
    <w:p w14:paraId="673CE7E0" w14:textId="77777777" w:rsidR="00094FB4" w:rsidRPr="008123F0" w:rsidRDefault="00094FB4" w:rsidP="00094FB4">
      <w:pPr>
        <w:spacing w:line="240" w:lineRule="auto"/>
        <w:rPr>
          <w:rFonts w:ascii="Times New Roman" w:eastAsia="Times New Roman" w:hAnsi="Times New Roman" w:cs="Times New Roman"/>
          <w:sz w:val="24"/>
          <w:szCs w:val="24"/>
        </w:rPr>
      </w:pPr>
      <w:r w:rsidRPr="008123F0">
        <w:rPr>
          <w:rFonts w:ascii="Times New Roman" w:eastAsia="Times New Roman" w:hAnsi="Times New Roman" w:cs="Times New Roman"/>
          <w:noProof/>
          <w:sz w:val="24"/>
          <w:szCs w:val="24"/>
          <w:lang w:val="en-US"/>
        </w:rPr>
        <w:drawing>
          <wp:inline distT="114300" distB="114300" distL="114300" distR="114300" wp14:anchorId="0C218E79" wp14:editId="7E6378EB">
            <wp:extent cx="5943600" cy="5105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5105400"/>
                    </a:xfrm>
                    <a:prstGeom prst="rect">
                      <a:avLst/>
                    </a:prstGeom>
                    <a:ln/>
                  </pic:spPr>
                </pic:pic>
              </a:graphicData>
            </a:graphic>
          </wp:inline>
        </w:drawing>
      </w:r>
    </w:p>
    <w:p w14:paraId="26985A69" w14:textId="77777777" w:rsidR="00094FB4" w:rsidRPr="00D77F84" w:rsidRDefault="0081319C" w:rsidP="00094FB4">
      <w:pPr>
        <w:spacing w:line="240" w:lineRule="auto"/>
        <w:jc w:val="center"/>
        <w:rPr>
          <w:rFonts w:ascii="Times New Roman" w:eastAsia="Times New Roman" w:hAnsi="Times New Roman" w:cs="Times New Roman"/>
        </w:rPr>
      </w:pPr>
      <w:r w:rsidRPr="00D77F84">
        <w:rPr>
          <w:rFonts w:ascii="Times New Roman" w:eastAsia="Times New Roman" w:hAnsi="Times New Roman" w:cs="Times New Roman"/>
        </w:rPr>
        <w:t>Figure 3. Multi-layered DR b</w:t>
      </w:r>
      <w:r w:rsidR="00094FB4" w:rsidRPr="00D77F84">
        <w:rPr>
          <w:rFonts w:ascii="Times New Roman" w:eastAsia="Times New Roman" w:hAnsi="Times New Roman" w:cs="Times New Roman"/>
        </w:rPr>
        <w:t>lock</w:t>
      </w:r>
    </w:p>
    <w:p w14:paraId="3DD14669" w14:textId="32F5D480" w:rsidR="00350FEF" w:rsidRDefault="00BC0A38" w:rsidP="00094FB4">
      <w:pPr>
        <w:spacing w:line="240" w:lineRule="auto"/>
        <w:ind w:firstLine="720"/>
        <w:rPr>
          <w:rFonts w:ascii="Times New Roman" w:eastAsia="Times New Roman" w:hAnsi="Times New Roman" w:cs="Times New Roman"/>
          <w:sz w:val="24"/>
          <w:szCs w:val="24"/>
        </w:rPr>
      </w:pPr>
      <w:r w:rsidRPr="008123F0">
        <w:rPr>
          <w:rFonts w:ascii="Times New Roman" w:eastAsia="Times New Roman" w:hAnsi="Times New Roman" w:cs="Times New Roman"/>
          <w:sz w:val="24"/>
          <w:szCs w:val="24"/>
        </w:rPr>
        <w:lastRenderedPageBreak/>
        <w:t>The top le</w:t>
      </w:r>
      <w:r w:rsidR="0081319C">
        <w:rPr>
          <w:rFonts w:ascii="Times New Roman" w:eastAsia="Times New Roman" w:hAnsi="Times New Roman" w:cs="Times New Roman"/>
          <w:sz w:val="24"/>
          <w:szCs w:val="24"/>
        </w:rPr>
        <w:t>vel DR block</w:t>
      </w:r>
      <w:r w:rsidRPr="008123F0">
        <w:rPr>
          <w:rFonts w:ascii="Times New Roman" w:eastAsia="Times New Roman" w:hAnsi="Times New Roman" w:cs="Times New Roman"/>
          <w:sz w:val="24"/>
          <w:szCs w:val="24"/>
        </w:rPr>
        <w:t xml:space="preserve"> is composed of 16 4:1 multiplexers</w:t>
      </w:r>
      <w:r w:rsidR="0050713D">
        <w:rPr>
          <w:rFonts w:ascii="Times New Roman" w:eastAsia="Times New Roman" w:hAnsi="Times New Roman" w:cs="Times New Roman"/>
          <w:sz w:val="24"/>
          <w:szCs w:val="24"/>
        </w:rPr>
        <w:t xml:space="preserve"> to multiplex four different 16-</w:t>
      </w:r>
      <w:r w:rsidRPr="008123F0">
        <w:rPr>
          <w:rFonts w:ascii="Times New Roman" w:eastAsia="Times New Roman" w:hAnsi="Times New Roman" w:cs="Times New Roman"/>
          <w:sz w:val="24"/>
          <w:szCs w:val="24"/>
        </w:rPr>
        <w:t>bit values. Each of these 4:1 multiplexers is a subsystem which can be opened to observe the digital logic circuit used to create the 4:1 multiplexer.</w:t>
      </w:r>
      <w:r w:rsidR="00094FB4">
        <w:rPr>
          <w:rFonts w:ascii="Times New Roman" w:eastAsia="Times New Roman" w:hAnsi="Times New Roman" w:cs="Times New Roman"/>
          <w:sz w:val="24"/>
          <w:szCs w:val="24"/>
        </w:rPr>
        <w:t xml:space="preserve"> </w:t>
      </w:r>
    </w:p>
    <w:p w14:paraId="208702F0" w14:textId="5C064F15" w:rsidR="00350FEF" w:rsidRDefault="00094FB4" w:rsidP="00094FB4">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F76F7">
        <w:rPr>
          <w:rFonts w:ascii="Times New Roman" w:eastAsia="Times New Roman" w:hAnsi="Times New Roman" w:cs="Times New Roman"/>
          <w:sz w:val="24"/>
          <w:szCs w:val="24"/>
        </w:rPr>
        <w:t>his facility</w:t>
      </w:r>
      <w:r>
        <w:rPr>
          <w:rFonts w:ascii="Times New Roman" w:eastAsia="Times New Roman" w:hAnsi="Times New Roman" w:cs="Times New Roman"/>
          <w:sz w:val="24"/>
          <w:szCs w:val="24"/>
        </w:rPr>
        <w:t>, also,</w:t>
      </w:r>
      <w:r w:rsidR="003F76F7">
        <w:rPr>
          <w:rFonts w:ascii="Times New Roman" w:eastAsia="Times New Roman" w:hAnsi="Times New Roman" w:cs="Times New Roman"/>
          <w:sz w:val="24"/>
          <w:szCs w:val="24"/>
        </w:rPr>
        <w:t xml:space="preserve"> allows students to visualize that a simple block can be used in multiple locations on a high</w:t>
      </w:r>
      <w:r>
        <w:rPr>
          <w:rFonts w:ascii="Times New Roman" w:eastAsia="Times New Roman" w:hAnsi="Times New Roman" w:cs="Times New Roman"/>
          <w:sz w:val="24"/>
          <w:szCs w:val="24"/>
        </w:rPr>
        <w:t>er level. For example, o</w:t>
      </w:r>
      <w:r w:rsidR="003C0E25" w:rsidRPr="008123F0">
        <w:rPr>
          <w:rFonts w:ascii="Times New Roman" w:eastAsia="Times New Roman" w:hAnsi="Times New Roman" w:cs="Times New Roman"/>
          <w:sz w:val="24"/>
          <w:szCs w:val="24"/>
        </w:rPr>
        <w:t>ne key sub</w:t>
      </w:r>
      <w:r w:rsidR="00350FEF">
        <w:rPr>
          <w:rFonts w:ascii="Times New Roman" w:eastAsia="Times New Roman" w:hAnsi="Times New Roman" w:cs="Times New Roman"/>
          <w:sz w:val="24"/>
          <w:szCs w:val="24"/>
        </w:rPr>
        <w:t>-</w:t>
      </w:r>
      <w:r w:rsidR="003C0E25" w:rsidRPr="008123F0">
        <w:rPr>
          <w:rFonts w:ascii="Times New Roman" w:eastAsia="Times New Roman" w:hAnsi="Times New Roman" w:cs="Times New Roman"/>
          <w:sz w:val="24"/>
          <w:szCs w:val="24"/>
        </w:rPr>
        <w:t>system</w:t>
      </w:r>
      <w:r w:rsidR="00350FEF">
        <w:rPr>
          <w:rFonts w:ascii="Times New Roman" w:eastAsia="Times New Roman" w:hAnsi="Times New Roman" w:cs="Times New Roman"/>
          <w:sz w:val="24"/>
          <w:szCs w:val="24"/>
        </w:rPr>
        <w:t>,</w:t>
      </w:r>
      <w:r w:rsidR="00C8672C">
        <w:rPr>
          <w:rFonts w:ascii="Times New Roman" w:eastAsia="Times New Roman" w:hAnsi="Times New Roman" w:cs="Times New Roman"/>
          <w:sz w:val="24"/>
          <w:szCs w:val="24"/>
        </w:rPr>
        <w:t xml:space="preserve"> in the design of the WIMP</w:t>
      </w:r>
      <w:r w:rsidR="003C0E25" w:rsidRPr="008123F0">
        <w:rPr>
          <w:rFonts w:ascii="Times New Roman" w:eastAsia="Times New Roman" w:hAnsi="Times New Roman" w:cs="Times New Roman"/>
          <w:sz w:val="24"/>
          <w:szCs w:val="24"/>
        </w:rPr>
        <w:t>AVR</w:t>
      </w:r>
      <w:r w:rsidR="00350FEF">
        <w:rPr>
          <w:rFonts w:ascii="Times New Roman" w:eastAsia="Times New Roman" w:hAnsi="Times New Roman" w:cs="Times New Roman"/>
          <w:sz w:val="24"/>
          <w:szCs w:val="24"/>
        </w:rPr>
        <w:t>, is</w:t>
      </w:r>
      <w:r w:rsidR="003C0E25" w:rsidRPr="008123F0">
        <w:rPr>
          <w:rFonts w:ascii="Times New Roman" w:eastAsia="Times New Roman" w:hAnsi="Times New Roman" w:cs="Times New Roman"/>
          <w:sz w:val="24"/>
          <w:szCs w:val="24"/>
        </w:rPr>
        <w:t xml:space="preserve"> the self-loop block. The self-loop block </w:t>
      </w:r>
      <w:r w:rsidR="00736B05">
        <w:rPr>
          <w:rFonts w:ascii="Times New Roman" w:eastAsia="Times New Roman" w:hAnsi="Times New Roman" w:cs="Times New Roman"/>
          <w:sz w:val="24"/>
          <w:szCs w:val="24"/>
        </w:rPr>
        <w:t xml:space="preserve">allows a 1-bit memory element to either hold the current memory content or allow new information to enter the memory element, and is based on a 2:1 multiplexer. This 1-bit memory element is used to implement multiple components such 8-bit </w:t>
      </w:r>
      <w:r w:rsidR="00D82705">
        <w:rPr>
          <w:rFonts w:ascii="Times New Roman" w:eastAsia="Times New Roman" w:hAnsi="Times New Roman" w:cs="Times New Roman"/>
          <w:sz w:val="24"/>
          <w:szCs w:val="24"/>
        </w:rPr>
        <w:t xml:space="preserve">internal data </w:t>
      </w:r>
      <w:r w:rsidR="00736B05">
        <w:rPr>
          <w:rFonts w:ascii="Times New Roman" w:eastAsia="Times New Roman" w:hAnsi="Times New Roman" w:cs="Times New Roman"/>
          <w:sz w:val="24"/>
          <w:szCs w:val="24"/>
        </w:rPr>
        <w:t>registers,</w:t>
      </w:r>
      <w:r w:rsidR="00D82705">
        <w:rPr>
          <w:rFonts w:ascii="Times New Roman" w:eastAsia="Times New Roman" w:hAnsi="Times New Roman" w:cs="Times New Roman"/>
          <w:sz w:val="24"/>
          <w:szCs w:val="24"/>
        </w:rPr>
        <w:t xml:space="preserve"> 16-bit Instruction Register (IR) and Program Counter (PC) and the </w:t>
      </w:r>
      <w:r w:rsidR="0050713D">
        <w:rPr>
          <w:rFonts w:ascii="Times New Roman" w:eastAsia="Times New Roman" w:hAnsi="Times New Roman" w:cs="Times New Roman"/>
          <w:sz w:val="24"/>
          <w:szCs w:val="24"/>
        </w:rPr>
        <w:t>different flags seen in Figure 2</w:t>
      </w:r>
      <w:r w:rsidR="00D82705">
        <w:rPr>
          <w:rFonts w:ascii="Times New Roman" w:eastAsia="Times New Roman" w:hAnsi="Times New Roman" w:cs="Times New Roman"/>
          <w:sz w:val="24"/>
          <w:szCs w:val="24"/>
        </w:rPr>
        <w:t xml:space="preserve">. </w:t>
      </w:r>
      <w:r w:rsidR="00736B05">
        <w:rPr>
          <w:rFonts w:ascii="Times New Roman" w:eastAsia="Times New Roman" w:hAnsi="Times New Roman" w:cs="Times New Roman"/>
          <w:sz w:val="24"/>
          <w:szCs w:val="24"/>
        </w:rPr>
        <w:t xml:space="preserve"> </w:t>
      </w:r>
    </w:p>
    <w:p w14:paraId="76886E07" w14:textId="0D188E2E" w:rsidR="00C768DA" w:rsidRDefault="00C768D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3" w:name="_Toc34589206"/>
    <w:p w14:paraId="6AF1EF43" w14:textId="61CB9E63" w:rsidR="00754D10" w:rsidRPr="0050713D" w:rsidRDefault="0013190F" w:rsidP="00C768DA">
      <w:pPr>
        <w:pStyle w:val="Heading1"/>
      </w:pPr>
      <w:r>
        <w:lastRenderedPageBreak/>
        <w:fldChar w:fldCharType="begin"/>
      </w:r>
      <w:r>
        <w:instrText xml:space="preserve"> HYPERLINK  \l "_top" </w:instrText>
      </w:r>
      <w:r>
        <w:fldChar w:fldCharType="separate"/>
      </w:r>
      <w:r w:rsidR="00754D10" w:rsidRPr="0013190F">
        <w:rPr>
          <w:rStyle w:val="Hyperlink"/>
        </w:rPr>
        <w:t>Processor Design</w:t>
      </w:r>
      <w:bookmarkEnd w:id="3"/>
      <w:r>
        <w:fldChar w:fldCharType="end"/>
      </w:r>
    </w:p>
    <w:p w14:paraId="5E74CCC2" w14:textId="1290C934" w:rsidR="00C155DC" w:rsidRDefault="00D82705" w:rsidP="003B08FD">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AVR processor is </w:t>
      </w:r>
      <w:r w:rsidR="00245050" w:rsidRPr="008123F0">
        <w:rPr>
          <w:rFonts w:ascii="Times New Roman" w:hAnsi="Times New Roman" w:cs="Times New Roman"/>
          <w:sz w:val="24"/>
          <w:szCs w:val="24"/>
        </w:rPr>
        <w:t>a two stage pipeline</w:t>
      </w:r>
      <w:r w:rsidR="0050713D">
        <w:rPr>
          <w:rFonts w:ascii="Times New Roman" w:hAnsi="Times New Roman" w:cs="Times New Roman"/>
          <w:sz w:val="24"/>
          <w:szCs w:val="24"/>
        </w:rPr>
        <w:t xml:space="preserve"> [5</w:t>
      </w:r>
      <w:r>
        <w:rPr>
          <w:rFonts w:ascii="Times New Roman" w:hAnsi="Times New Roman" w:cs="Times New Roman"/>
          <w:sz w:val="24"/>
          <w:szCs w:val="24"/>
        </w:rPr>
        <w:t>]</w:t>
      </w:r>
      <w:r w:rsidR="00245050" w:rsidRPr="008123F0">
        <w:rPr>
          <w:rFonts w:ascii="Times New Roman" w:hAnsi="Times New Roman" w:cs="Times New Roman"/>
          <w:sz w:val="24"/>
          <w:szCs w:val="24"/>
        </w:rPr>
        <w:t xml:space="preserve"> wh</w:t>
      </w:r>
      <w:r w:rsidR="0081319C">
        <w:rPr>
          <w:rFonts w:ascii="Times New Roman" w:hAnsi="Times New Roman" w:cs="Times New Roman"/>
          <w:sz w:val="24"/>
          <w:szCs w:val="24"/>
        </w:rPr>
        <w:t>ich means that the processor has</w:t>
      </w:r>
      <w:r w:rsidR="00245050" w:rsidRPr="008123F0">
        <w:rPr>
          <w:rFonts w:ascii="Times New Roman" w:hAnsi="Times New Roman" w:cs="Times New Roman"/>
          <w:sz w:val="24"/>
          <w:szCs w:val="24"/>
        </w:rPr>
        <w:t xml:space="preserve"> two </w:t>
      </w:r>
      <w:r w:rsidR="0081319C">
        <w:rPr>
          <w:rFonts w:ascii="Times New Roman" w:hAnsi="Times New Roman" w:cs="Times New Roman"/>
          <w:sz w:val="24"/>
          <w:szCs w:val="24"/>
        </w:rPr>
        <w:t xml:space="preserve">basic </w:t>
      </w:r>
      <w:r w:rsidR="00245050" w:rsidRPr="008123F0">
        <w:rPr>
          <w:rFonts w:ascii="Times New Roman" w:hAnsi="Times New Roman" w:cs="Times New Roman"/>
          <w:sz w:val="24"/>
          <w:szCs w:val="24"/>
        </w:rPr>
        <w:t>states: build and fetch/ex</w:t>
      </w:r>
      <w:r w:rsidR="00C155DC">
        <w:rPr>
          <w:rFonts w:ascii="Times New Roman" w:hAnsi="Times New Roman" w:cs="Times New Roman"/>
          <w:sz w:val="24"/>
          <w:szCs w:val="24"/>
        </w:rPr>
        <w:t xml:space="preserve">ecute. </w:t>
      </w:r>
      <w:r w:rsidR="000F4D78">
        <w:rPr>
          <w:rFonts w:ascii="Times New Roman" w:hAnsi="Times New Roman" w:cs="Times New Roman"/>
          <w:sz w:val="24"/>
          <w:szCs w:val="24"/>
        </w:rPr>
        <w:t xml:space="preserve">When the processor is turned on, it is in the build state, which allows for the pipeline to be created. As long as the IR does not contain a branch instruction, the processor stays in the fetch/execute state. The execution of each instruction takes exactly one clock cycle. </w:t>
      </w:r>
      <w:r w:rsidR="008C25A0">
        <w:rPr>
          <w:rFonts w:ascii="Times New Roman" w:hAnsi="Times New Roman" w:cs="Times New Roman"/>
          <w:sz w:val="24"/>
          <w:szCs w:val="24"/>
        </w:rPr>
        <w:t xml:space="preserve">During the fetch/execute state, the processor must make a decision whether to stay in the fetch/execute state or rebuild the pipeline. If the IR contains a branch instruction and </w:t>
      </w:r>
      <w:r w:rsidR="00AF23D5">
        <w:rPr>
          <w:rFonts w:ascii="Times New Roman" w:hAnsi="Times New Roman" w:cs="Times New Roman"/>
          <w:sz w:val="24"/>
          <w:szCs w:val="24"/>
        </w:rPr>
        <w:t>if the branch condition, if any, is not satisfied, the processor stays in the fetch/execute state. If the branch condition is satisfied, the processor moves back to the build state to rebuild the pipeline, in which it fetches an instruction from the branch locat</w:t>
      </w:r>
      <w:r w:rsidR="00161020">
        <w:rPr>
          <w:rFonts w:ascii="Times New Roman" w:hAnsi="Times New Roman" w:cs="Times New Roman"/>
          <w:sz w:val="24"/>
          <w:szCs w:val="24"/>
        </w:rPr>
        <w:t xml:space="preserve">ion and incurs a branch penalty, which in turn is for </w:t>
      </w:r>
      <w:r w:rsidR="00AF23D5">
        <w:rPr>
          <w:rFonts w:ascii="Times New Roman" w:hAnsi="Times New Roman" w:cs="Times New Roman"/>
          <w:sz w:val="24"/>
          <w:szCs w:val="24"/>
        </w:rPr>
        <w:t xml:space="preserve">one clock cycle.  </w:t>
      </w:r>
    </w:p>
    <w:bookmarkStart w:id="4" w:name="_Toc34589207"/>
    <w:p w14:paraId="4B41565F" w14:textId="7FB0A625" w:rsidR="008123F0" w:rsidRPr="00161020" w:rsidRDefault="0013190F" w:rsidP="00C768DA">
      <w:pPr>
        <w:pStyle w:val="Heading2"/>
        <w:rPr>
          <w:b w:val="0"/>
        </w:rPr>
      </w:pPr>
      <w:r>
        <w:fldChar w:fldCharType="begin"/>
      </w:r>
      <w:r>
        <w:instrText xml:space="preserve"> HYPERLINK  \l "_top" </w:instrText>
      </w:r>
      <w:r>
        <w:fldChar w:fldCharType="separate"/>
      </w:r>
      <w:r w:rsidR="008123F0" w:rsidRPr="0013190F">
        <w:rPr>
          <w:rStyle w:val="Hyperlink"/>
        </w:rPr>
        <w:t>State Machine</w:t>
      </w:r>
      <w:bookmarkEnd w:id="4"/>
      <w:r>
        <w:fldChar w:fldCharType="end"/>
      </w:r>
    </w:p>
    <w:p w14:paraId="249B63CA" w14:textId="77777777" w:rsidR="00245050" w:rsidRPr="008123F0" w:rsidRDefault="003B08FD" w:rsidP="005A6735">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AVR processor has two basic states. Therefore, only one state bit is needed for the state machine. In order to </w:t>
      </w:r>
      <w:r w:rsidR="00944264">
        <w:rPr>
          <w:rFonts w:ascii="Times New Roman" w:hAnsi="Times New Roman" w:cs="Times New Roman"/>
          <w:sz w:val="24"/>
          <w:szCs w:val="24"/>
        </w:rPr>
        <w:t>facilitate the processor creation and simplify its understanding, two additional states were incorporated.</w:t>
      </w:r>
      <w:r w:rsidR="00245050" w:rsidRPr="008123F0">
        <w:rPr>
          <w:rFonts w:ascii="Times New Roman" w:hAnsi="Times New Roman" w:cs="Times New Roman"/>
          <w:sz w:val="24"/>
          <w:szCs w:val="24"/>
        </w:rPr>
        <w:t xml:space="preserve"> </w:t>
      </w:r>
      <w:r w:rsidR="00944264">
        <w:rPr>
          <w:rFonts w:ascii="Times New Roman" w:hAnsi="Times New Roman" w:cs="Times New Roman"/>
          <w:sz w:val="24"/>
          <w:szCs w:val="24"/>
        </w:rPr>
        <w:t>Of these four states, shown below, only three states are part of the process operation.</w:t>
      </w:r>
    </w:p>
    <w:p w14:paraId="784FF7B9" w14:textId="77777777" w:rsidR="00245050" w:rsidRPr="00944264" w:rsidRDefault="008123F0" w:rsidP="005A6735">
      <w:pPr>
        <w:spacing w:line="240" w:lineRule="auto"/>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000-Idle</m:t>
          </m:r>
        </m:oMath>
      </m:oMathPara>
    </w:p>
    <w:p w14:paraId="2EDF6F04" w14:textId="77777777" w:rsidR="00245050" w:rsidRPr="00944264" w:rsidRDefault="008123F0" w:rsidP="005A6735">
      <w:pPr>
        <w:spacing w:line="240" w:lineRule="auto"/>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 xml:space="preserve">001-Build from Power on </m:t>
          </m:r>
        </m:oMath>
      </m:oMathPara>
    </w:p>
    <w:p w14:paraId="4CB2BB34" w14:textId="77777777" w:rsidR="00245050" w:rsidRPr="00944264" w:rsidRDefault="00944264" w:rsidP="005A6735">
      <w:pPr>
        <w:spacing w:line="240" w:lineRule="auto"/>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011-Fetch/Execute</m:t>
          </m:r>
        </m:oMath>
      </m:oMathPara>
    </w:p>
    <w:p w14:paraId="7FC4900E" w14:textId="77777777" w:rsidR="00245050" w:rsidRPr="00944264" w:rsidRDefault="008123F0" w:rsidP="005A6735">
      <w:pPr>
        <w:spacing w:line="240" w:lineRule="auto"/>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101-Build from Branch</m:t>
          </m:r>
        </m:oMath>
      </m:oMathPara>
    </w:p>
    <w:p w14:paraId="32D764F2" w14:textId="626F7FCC" w:rsidR="00245050" w:rsidRPr="008123F0" w:rsidRDefault="00465E17" w:rsidP="005A6735">
      <w:pPr>
        <w:spacing w:line="240" w:lineRule="auto"/>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ab/>
        <w:t>Three state bits</w:t>
      </w:r>
      <w:r w:rsidR="00926AD9">
        <w:rPr>
          <w:rFonts w:ascii="Times New Roman" w:eastAsiaTheme="minorEastAsia" w:hAnsi="Times New Roman" w:cs="Times New Roman"/>
          <w:sz w:val="24"/>
          <w:szCs w:val="24"/>
        </w:rPr>
        <w:t xml:space="preserve">, to </w:t>
      </w:r>
      <w:r>
        <w:rPr>
          <w:rFonts w:ascii="Times New Roman" w:eastAsiaTheme="minorEastAsia" w:hAnsi="Times New Roman" w:cs="Times New Roman"/>
          <w:sz w:val="24"/>
          <w:szCs w:val="24"/>
        </w:rPr>
        <w:t xml:space="preserve">represent 4 states, were chosen to ease the design of control signals. </w:t>
      </w:r>
      <w:r w:rsidR="00926AD9">
        <w:rPr>
          <w:rFonts w:ascii="Times New Roman" w:eastAsiaTheme="minorEastAsia" w:hAnsi="Times New Roman" w:cs="Times New Roman"/>
          <w:sz w:val="24"/>
          <w:szCs w:val="24"/>
        </w:rPr>
        <w:t xml:space="preserve"> </w:t>
      </w:r>
      <w:r w:rsidR="00245050" w:rsidRPr="008123F0">
        <w:rPr>
          <w:rFonts w:ascii="Times New Roman" w:hAnsi="Times New Roman" w:cs="Times New Roman"/>
          <w:sz w:val="24"/>
          <w:szCs w:val="24"/>
        </w:rPr>
        <w:t xml:space="preserve"> </w:t>
      </w:r>
    </w:p>
    <w:p w14:paraId="4DF6BC30" w14:textId="77777777" w:rsidR="00245050" w:rsidRPr="00342A87" w:rsidRDefault="00245050" w:rsidP="005A6735">
      <w:pPr>
        <w:pStyle w:val="ListParagraph"/>
        <w:numPr>
          <w:ilvl w:val="0"/>
          <w:numId w:val="1"/>
        </w:numPr>
        <w:spacing w:line="240" w:lineRule="auto"/>
        <w:rPr>
          <w:rFonts w:ascii="Times New Roman" w:hAnsi="Times New Roman" w:cs="Times New Roman"/>
          <w:b/>
          <w:i/>
          <w:sz w:val="24"/>
          <w:szCs w:val="24"/>
        </w:rPr>
      </w:pPr>
      <w:r w:rsidRPr="00926AD9">
        <w:rPr>
          <w:rFonts w:ascii="Times New Roman" w:hAnsi="Times New Roman" w:cs="Times New Roman"/>
          <w:b/>
          <w:i/>
          <w:sz w:val="24"/>
          <w:szCs w:val="24"/>
        </w:rPr>
        <w:t>Idle State (000)</w:t>
      </w:r>
      <w:r w:rsidR="00926AD9">
        <w:rPr>
          <w:rFonts w:ascii="Times New Roman" w:hAnsi="Times New Roman" w:cs="Times New Roman"/>
          <w:sz w:val="24"/>
          <w:szCs w:val="24"/>
        </w:rPr>
        <w:t xml:space="preserve">: </w:t>
      </w:r>
      <w:r w:rsidRPr="00926AD9">
        <w:rPr>
          <w:rFonts w:ascii="Times New Roman" w:hAnsi="Times New Roman" w:cs="Times New Roman"/>
          <w:sz w:val="24"/>
          <w:szCs w:val="24"/>
        </w:rPr>
        <w:t>When the processor is first turned on, the state machine will start in the</w:t>
      </w:r>
      <w:r w:rsidR="00342A87">
        <w:rPr>
          <w:rFonts w:ascii="Times New Roman" w:hAnsi="Times New Roman" w:cs="Times New Roman"/>
          <w:sz w:val="24"/>
          <w:szCs w:val="24"/>
        </w:rPr>
        <w:t xml:space="preserve"> idle state. In this state, </w:t>
      </w:r>
      <w:r w:rsidRPr="00926AD9">
        <w:rPr>
          <w:rFonts w:ascii="Times New Roman" w:hAnsi="Times New Roman" w:cs="Times New Roman"/>
          <w:sz w:val="24"/>
          <w:szCs w:val="24"/>
        </w:rPr>
        <w:t>processor is off and will not read or operate any instructions. The state machine will continue to be in the idle state until the processor is turned on. The processor is turned on by t</w:t>
      </w:r>
      <w:r w:rsidR="00342A87">
        <w:rPr>
          <w:rFonts w:ascii="Times New Roman" w:hAnsi="Times New Roman" w:cs="Times New Roman"/>
          <w:sz w:val="24"/>
          <w:szCs w:val="24"/>
        </w:rPr>
        <w:t>urning on the master switch located on the FPGA board</w:t>
      </w:r>
      <w:r w:rsidRPr="00926AD9">
        <w:rPr>
          <w:rFonts w:ascii="Times New Roman" w:hAnsi="Times New Roman" w:cs="Times New Roman"/>
          <w:sz w:val="24"/>
          <w:szCs w:val="24"/>
        </w:rPr>
        <w:t xml:space="preserve">. When the master switch is turned on, the state machine will remain in the idle state and only move to the build state at the next clock edge. </w:t>
      </w:r>
      <w:r w:rsidR="00342A87">
        <w:rPr>
          <w:rFonts w:ascii="Times New Roman" w:hAnsi="Times New Roman" w:cs="Times New Roman"/>
          <w:sz w:val="24"/>
          <w:szCs w:val="24"/>
        </w:rPr>
        <w:t xml:space="preserve">The master switch allows the user to reset the processor and return to the idle state at any point of its operation. </w:t>
      </w:r>
    </w:p>
    <w:p w14:paraId="0D9E582E" w14:textId="43592F8B" w:rsidR="00245050" w:rsidRDefault="00245050" w:rsidP="00E15E70">
      <w:pPr>
        <w:pStyle w:val="ListParagraph"/>
        <w:numPr>
          <w:ilvl w:val="0"/>
          <w:numId w:val="1"/>
        </w:numPr>
        <w:spacing w:line="240" w:lineRule="auto"/>
        <w:rPr>
          <w:rFonts w:ascii="Times New Roman" w:hAnsi="Times New Roman" w:cs="Times New Roman"/>
          <w:sz w:val="24"/>
          <w:szCs w:val="24"/>
        </w:rPr>
      </w:pPr>
      <w:r w:rsidRPr="00342A87">
        <w:rPr>
          <w:rFonts w:ascii="Times New Roman" w:hAnsi="Times New Roman" w:cs="Times New Roman"/>
          <w:b/>
          <w:i/>
          <w:sz w:val="24"/>
          <w:szCs w:val="24"/>
        </w:rPr>
        <w:t>Build State (001)</w:t>
      </w:r>
      <w:r w:rsidR="00342A87" w:rsidRPr="00342A87">
        <w:rPr>
          <w:rFonts w:ascii="Times New Roman" w:hAnsi="Times New Roman" w:cs="Times New Roman"/>
          <w:sz w:val="24"/>
          <w:szCs w:val="24"/>
        </w:rPr>
        <w:t>:</w:t>
      </w:r>
      <w:r w:rsidR="00342A87">
        <w:rPr>
          <w:rFonts w:ascii="Times New Roman" w:hAnsi="Times New Roman" w:cs="Times New Roman"/>
          <w:sz w:val="24"/>
          <w:szCs w:val="24"/>
        </w:rPr>
        <w:t xml:space="preserve"> </w:t>
      </w:r>
      <w:r w:rsidRPr="00342A87">
        <w:rPr>
          <w:rFonts w:ascii="Times New Roman" w:hAnsi="Times New Roman" w:cs="Times New Roman"/>
          <w:sz w:val="24"/>
          <w:szCs w:val="24"/>
        </w:rPr>
        <w:t xml:space="preserve">The state machine can only transition to the build state after the master switch SW17 has been turned on in the idle state for one clock cycle. </w:t>
      </w:r>
      <w:r w:rsidRPr="008123F0">
        <w:rPr>
          <w:rFonts w:ascii="Times New Roman" w:hAnsi="Times New Roman" w:cs="Times New Roman"/>
          <w:sz w:val="24"/>
          <w:szCs w:val="24"/>
        </w:rPr>
        <w:t xml:space="preserve">In the build state, the AVR processor </w:t>
      </w:r>
      <w:r w:rsidR="00E15E70">
        <w:rPr>
          <w:rFonts w:ascii="Times New Roman" w:hAnsi="Times New Roman" w:cs="Times New Roman"/>
          <w:sz w:val="24"/>
          <w:szCs w:val="24"/>
        </w:rPr>
        <w:t xml:space="preserve">fetches </w:t>
      </w:r>
      <w:r w:rsidRPr="008123F0">
        <w:rPr>
          <w:rFonts w:ascii="Times New Roman" w:hAnsi="Times New Roman" w:cs="Times New Roman"/>
          <w:sz w:val="24"/>
          <w:szCs w:val="24"/>
        </w:rPr>
        <w:t>the instruction</w:t>
      </w:r>
      <w:r w:rsidR="00E15E70">
        <w:rPr>
          <w:rFonts w:ascii="Times New Roman" w:hAnsi="Times New Roman" w:cs="Times New Roman"/>
          <w:sz w:val="24"/>
          <w:szCs w:val="24"/>
        </w:rPr>
        <w:t>, from the program memory,</w:t>
      </w:r>
      <w:r w:rsidRPr="008123F0">
        <w:rPr>
          <w:rFonts w:ascii="Times New Roman" w:hAnsi="Times New Roman" w:cs="Times New Roman"/>
          <w:sz w:val="24"/>
          <w:szCs w:val="24"/>
        </w:rPr>
        <w:t xml:space="preserve"> at the </w:t>
      </w:r>
      <w:r w:rsidR="00E15E70">
        <w:rPr>
          <w:rFonts w:ascii="Times New Roman" w:hAnsi="Times New Roman" w:cs="Times New Roman"/>
          <w:sz w:val="24"/>
          <w:szCs w:val="24"/>
        </w:rPr>
        <w:t xml:space="preserve">PC </w:t>
      </w:r>
      <w:r w:rsidRPr="008123F0">
        <w:rPr>
          <w:rFonts w:ascii="Times New Roman" w:hAnsi="Times New Roman" w:cs="Times New Roman"/>
          <w:sz w:val="24"/>
          <w:szCs w:val="24"/>
        </w:rPr>
        <w:t>address</w:t>
      </w:r>
      <w:r w:rsidR="00E15E70">
        <w:rPr>
          <w:rFonts w:ascii="Times New Roman" w:hAnsi="Times New Roman" w:cs="Times New Roman"/>
          <w:sz w:val="24"/>
          <w:szCs w:val="24"/>
        </w:rPr>
        <w:t>, into the IR. Initially (transition from idle state), the PC</w:t>
      </w:r>
      <w:r w:rsidRPr="008123F0">
        <w:rPr>
          <w:rFonts w:ascii="Times New Roman" w:hAnsi="Times New Roman" w:cs="Times New Roman"/>
          <w:sz w:val="24"/>
          <w:szCs w:val="24"/>
        </w:rPr>
        <w:t xml:space="preserve"> will be at zero</w:t>
      </w:r>
      <w:r w:rsidR="00E15E70">
        <w:rPr>
          <w:rFonts w:ascii="Times New Roman" w:hAnsi="Times New Roman" w:cs="Times New Roman"/>
          <w:sz w:val="24"/>
          <w:szCs w:val="24"/>
        </w:rPr>
        <w:t>.</w:t>
      </w:r>
      <w:r w:rsidRPr="008123F0">
        <w:rPr>
          <w:rFonts w:ascii="Times New Roman" w:hAnsi="Times New Roman" w:cs="Times New Roman"/>
          <w:sz w:val="24"/>
          <w:szCs w:val="24"/>
        </w:rPr>
        <w:t xml:space="preserve"> No instructions are executed during this ste</w:t>
      </w:r>
      <w:r w:rsidR="003F4E92">
        <w:rPr>
          <w:rFonts w:ascii="Times New Roman" w:hAnsi="Times New Roman" w:cs="Times New Roman"/>
          <w:sz w:val="24"/>
          <w:szCs w:val="24"/>
        </w:rPr>
        <w:t>p. The PC</w:t>
      </w:r>
      <w:r w:rsidRPr="008123F0">
        <w:rPr>
          <w:rFonts w:ascii="Times New Roman" w:hAnsi="Times New Roman" w:cs="Times New Roman"/>
          <w:sz w:val="24"/>
          <w:szCs w:val="24"/>
        </w:rPr>
        <w:t xml:space="preserve"> </w:t>
      </w:r>
      <w:r w:rsidR="00E15E70">
        <w:rPr>
          <w:rFonts w:ascii="Times New Roman" w:hAnsi="Times New Roman" w:cs="Times New Roman"/>
          <w:sz w:val="24"/>
          <w:szCs w:val="24"/>
        </w:rPr>
        <w:t>increment</w:t>
      </w:r>
      <w:r w:rsidR="003F4E92">
        <w:rPr>
          <w:rFonts w:ascii="Times New Roman" w:hAnsi="Times New Roman" w:cs="Times New Roman"/>
          <w:sz w:val="24"/>
          <w:szCs w:val="24"/>
        </w:rPr>
        <w:t>s</w:t>
      </w:r>
      <w:r w:rsidR="00E15E70">
        <w:rPr>
          <w:rFonts w:ascii="Times New Roman" w:hAnsi="Times New Roman" w:cs="Times New Roman"/>
          <w:sz w:val="24"/>
          <w:szCs w:val="24"/>
        </w:rPr>
        <w:t xml:space="preserve"> by one at the end of</w:t>
      </w:r>
      <w:r w:rsidRPr="008123F0">
        <w:rPr>
          <w:rFonts w:ascii="Times New Roman" w:hAnsi="Times New Roman" w:cs="Times New Roman"/>
          <w:sz w:val="24"/>
          <w:szCs w:val="24"/>
        </w:rPr>
        <w:t xml:space="preserve"> the build state. After this step, the state machine will move to the fetch/execute state, unless the master switch is turned off, then the state machine will return to the idle state. The state machine will never be in the build state for consecutive clock cycles. </w:t>
      </w:r>
    </w:p>
    <w:p w14:paraId="2DB2A8CB" w14:textId="284C4658" w:rsidR="003F4E92" w:rsidRPr="003F4E92" w:rsidRDefault="00245050" w:rsidP="003B3CC8">
      <w:pPr>
        <w:pStyle w:val="ListParagraph"/>
        <w:numPr>
          <w:ilvl w:val="0"/>
          <w:numId w:val="1"/>
        </w:numPr>
        <w:spacing w:line="240" w:lineRule="auto"/>
        <w:rPr>
          <w:rFonts w:ascii="Times New Roman" w:hAnsi="Times New Roman" w:cs="Times New Roman"/>
          <w:sz w:val="24"/>
          <w:szCs w:val="24"/>
        </w:rPr>
      </w:pPr>
      <w:r w:rsidRPr="00E15E70">
        <w:rPr>
          <w:rFonts w:ascii="Times New Roman" w:hAnsi="Times New Roman" w:cs="Times New Roman"/>
          <w:b/>
          <w:i/>
          <w:sz w:val="24"/>
          <w:szCs w:val="24"/>
        </w:rPr>
        <w:t>Fetch/Execute (011)</w:t>
      </w:r>
      <w:r w:rsidR="00E15E70" w:rsidRPr="00E15E70">
        <w:rPr>
          <w:rFonts w:ascii="Times New Roman" w:hAnsi="Times New Roman" w:cs="Times New Roman"/>
          <w:sz w:val="24"/>
          <w:szCs w:val="24"/>
        </w:rPr>
        <w:t xml:space="preserve">: </w:t>
      </w:r>
      <w:r w:rsidRPr="00E15E70">
        <w:rPr>
          <w:rFonts w:ascii="Times New Roman" w:hAnsi="Times New Roman" w:cs="Times New Roman"/>
          <w:sz w:val="24"/>
          <w:szCs w:val="24"/>
        </w:rPr>
        <w:t>The state machine will transition to the Fetch/Execute state after</w:t>
      </w:r>
      <w:r w:rsidR="005C4F65">
        <w:rPr>
          <w:rFonts w:ascii="Times New Roman" w:hAnsi="Times New Roman" w:cs="Times New Roman"/>
          <w:sz w:val="24"/>
          <w:szCs w:val="24"/>
        </w:rPr>
        <w:t xml:space="preserve"> the Build state as long as the master switch</w:t>
      </w:r>
      <w:r w:rsidRPr="00E15E70">
        <w:rPr>
          <w:rFonts w:ascii="Times New Roman" w:hAnsi="Times New Roman" w:cs="Times New Roman"/>
          <w:sz w:val="24"/>
          <w:szCs w:val="24"/>
        </w:rPr>
        <w:t xml:space="preserve"> remains on. In the Fetch/Execute state, the inst</w:t>
      </w:r>
      <w:r w:rsidR="008555ED">
        <w:rPr>
          <w:rFonts w:ascii="Times New Roman" w:hAnsi="Times New Roman" w:cs="Times New Roman"/>
          <w:sz w:val="24"/>
          <w:szCs w:val="24"/>
        </w:rPr>
        <w:t xml:space="preserve">ruction, </w:t>
      </w:r>
      <w:r w:rsidR="00694CE1">
        <w:rPr>
          <w:rFonts w:ascii="Times New Roman" w:hAnsi="Times New Roman" w:cs="Times New Roman"/>
          <w:sz w:val="24"/>
          <w:szCs w:val="24"/>
        </w:rPr>
        <w:t>loaded in the IR</w:t>
      </w:r>
      <w:r w:rsidR="008555ED">
        <w:rPr>
          <w:rFonts w:ascii="Times New Roman" w:hAnsi="Times New Roman" w:cs="Times New Roman"/>
          <w:sz w:val="24"/>
          <w:szCs w:val="24"/>
        </w:rPr>
        <w:t>,</w:t>
      </w:r>
      <w:r w:rsidR="00694CE1">
        <w:rPr>
          <w:rFonts w:ascii="Times New Roman" w:hAnsi="Times New Roman" w:cs="Times New Roman"/>
          <w:sz w:val="24"/>
          <w:szCs w:val="24"/>
        </w:rPr>
        <w:t xml:space="preserve"> is</w:t>
      </w:r>
      <w:r w:rsidRPr="00E15E70">
        <w:rPr>
          <w:rFonts w:ascii="Times New Roman" w:hAnsi="Times New Roman" w:cs="Times New Roman"/>
          <w:sz w:val="24"/>
          <w:szCs w:val="24"/>
        </w:rPr>
        <w:t xml:space="preserve"> executed. </w:t>
      </w:r>
      <w:r w:rsidR="005C4F65">
        <w:rPr>
          <w:rFonts w:ascii="Times New Roman" w:hAnsi="Times New Roman" w:cs="Times New Roman"/>
          <w:sz w:val="24"/>
          <w:szCs w:val="24"/>
        </w:rPr>
        <w:t xml:space="preserve">The CU generates the necessary control signals to allow the data path components to execute the current instruction. </w:t>
      </w:r>
      <w:r w:rsidRPr="00E15E70">
        <w:rPr>
          <w:rFonts w:ascii="Times New Roman" w:hAnsi="Times New Roman" w:cs="Times New Roman"/>
          <w:sz w:val="24"/>
          <w:szCs w:val="24"/>
        </w:rPr>
        <w:t xml:space="preserve"> </w:t>
      </w:r>
      <w:r w:rsidR="005C4F65">
        <w:rPr>
          <w:rFonts w:ascii="Times New Roman" w:hAnsi="Times New Roman" w:cs="Times New Roman"/>
          <w:sz w:val="24"/>
          <w:szCs w:val="24"/>
        </w:rPr>
        <w:t xml:space="preserve">In addition, </w:t>
      </w:r>
      <w:r w:rsidR="005C4F65">
        <w:rPr>
          <w:rFonts w:ascii="Times New Roman" w:eastAsiaTheme="minorEastAsia" w:hAnsi="Times New Roman" w:cs="Times New Roman"/>
          <w:sz w:val="24"/>
          <w:szCs w:val="24"/>
        </w:rPr>
        <w:t>the processor will fetch</w:t>
      </w:r>
      <w:r w:rsidRPr="00E15E70">
        <w:rPr>
          <w:rFonts w:ascii="Times New Roman" w:eastAsiaTheme="minorEastAsia" w:hAnsi="Times New Roman" w:cs="Times New Roman"/>
          <w:sz w:val="24"/>
          <w:szCs w:val="24"/>
        </w:rPr>
        <w:t xml:space="preserve"> the </w:t>
      </w:r>
      <w:r w:rsidR="005C4F65">
        <w:rPr>
          <w:rFonts w:ascii="Times New Roman" w:eastAsiaTheme="minorEastAsia" w:hAnsi="Times New Roman" w:cs="Times New Roman"/>
          <w:sz w:val="24"/>
          <w:szCs w:val="24"/>
        </w:rPr>
        <w:t xml:space="preserve">next </w:t>
      </w:r>
      <w:r w:rsidRPr="00E15E70">
        <w:rPr>
          <w:rFonts w:ascii="Times New Roman" w:eastAsiaTheme="minorEastAsia" w:hAnsi="Times New Roman" w:cs="Times New Roman"/>
          <w:sz w:val="24"/>
          <w:szCs w:val="24"/>
        </w:rPr>
        <w:t>instruction at the</w:t>
      </w:r>
      <w:r w:rsidR="003F4E92">
        <w:rPr>
          <w:rFonts w:ascii="Times New Roman" w:eastAsiaTheme="minorEastAsia" w:hAnsi="Times New Roman" w:cs="Times New Roman"/>
          <w:sz w:val="24"/>
          <w:szCs w:val="24"/>
        </w:rPr>
        <w:t xml:space="preserve"> updated PC address from the previous </w:t>
      </w:r>
      <w:r w:rsidRPr="00E15E70">
        <w:rPr>
          <w:rFonts w:ascii="Times New Roman" w:eastAsiaTheme="minorEastAsia" w:hAnsi="Times New Roman" w:cs="Times New Roman"/>
          <w:sz w:val="24"/>
          <w:szCs w:val="24"/>
        </w:rPr>
        <w:t>sta</w:t>
      </w:r>
      <w:r w:rsidR="005C4F65">
        <w:rPr>
          <w:rFonts w:ascii="Times New Roman" w:eastAsiaTheme="minorEastAsia" w:hAnsi="Times New Roman" w:cs="Times New Roman"/>
          <w:sz w:val="24"/>
          <w:szCs w:val="24"/>
        </w:rPr>
        <w:t>te</w:t>
      </w:r>
      <w:r w:rsidRPr="00E15E70">
        <w:rPr>
          <w:rFonts w:ascii="Times New Roman" w:eastAsiaTheme="minorEastAsia" w:hAnsi="Times New Roman" w:cs="Times New Roman"/>
          <w:sz w:val="24"/>
          <w:szCs w:val="24"/>
        </w:rPr>
        <w:t xml:space="preserve">. </w:t>
      </w:r>
      <w:r w:rsidRPr="003B3CC8">
        <w:rPr>
          <w:rFonts w:ascii="Times New Roman" w:eastAsiaTheme="minorEastAsia" w:hAnsi="Times New Roman" w:cs="Times New Roman"/>
          <w:sz w:val="24"/>
          <w:szCs w:val="24"/>
        </w:rPr>
        <w:t xml:space="preserve">Depending on the type of the instruction, the next state of the processor will change. </w:t>
      </w:r>
      <w:r w:rsidR="003F4E92">
        <w:rPr>
          <w:rFonts w:ascii="Times New Roman" w:eastAsiaTheme="minorEastAsia" w:hAnsi="Times New Roman" w:cs="Times New Roman"/>
          <w:sz w:val="24"/>
          <w:szCs w:val="24"/>
        </w:rPr>
        <w:t xml:space="preserve">Consider the timing diagram shown in Figure 4, which shows the operation as long as the branch instructions, as seen in Figure 1, do not show up. </w:t>
      </w:r>
    </w:p>
    <w:p w14:paraId="4BB372A8" w14:textId="76354B16" w:rsidR="003F4E92" w:rsidRDefault="003F4E92" w:rsidP="003F4E92">
      <w:pPr>
        <w:spacing w:line="240" w:lineRule="auto"/>
        <w:ind w:left="360"/>
        <w:jc w:val="center"/>
        <w:rPr>
          <w:rFonts w:ascii="Times New Roman" w:hAnsi="Times New Roman" w:cs="Times New Roman"/>
          <w:sz w:val="24"/>
          <w:szCs w:val="24"/>
        </w:rPr>
      </w:pPr>
      <w:r w:rsidRPr="003F4E92">
        <w:rPr>
          <w:rFonts w:ascii="Times New Roman" w:hAnsi="Times New Roman" w:cs="Times New Roman"/>
          <w:noProof/>
          <w:sz w:val="24"/>
          <w:szCs w:val="24"/>
          <w:lang w:val="en-US"/>
        </w:rPr>
        <w:lastRenderedPageBreak/>
        <w:drawing>
          <wp:inline distT="0" distB="0" distL="0" distR="0" wp14:anchorId="3EBC2272" wp14:editId="6194571B">
            <wp:extent cx="3708806" cy="2140884"/>
            <wp:effectExtent l="0" t="0" r="6350" b="0"/>
            <wp:docPr id="6" name="Picture 2">
              <a:extLst xmlns:a="http://schemas.openxmlformats.org/drawingml/2006/main">
                <a:ext uri="{FF2B5EF4-FFF2-40B4-BE49-F238E27FC236}">
                  <a16:creationId xmlns:a16="http://schemas.microsoft.com/office/drawing/2014/main" id="{7131A782-EEDE-46B2-9FE9-7143D041B2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131A782-EEDE-46B2-9FE9-7143D041B2D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9439" cy="2147022"/>
                    </a:xfrm>
                    <a:prstGeom prst="rect">
                      <a:avLst/>
                    </a:prstGeom>
                  </pic:spPr>
                </pic:pic>
              </a:graphicData>
            </a:graphic>
          </wp:inline>
        </w:drawing>
      </w:r>
    </w:p>
    <w:p w14:paraId="758E729D" w14:textId="6896C43D" w:rsidR="00C6707C" w:rsidRDefault="00C6707C" w:rsidP="003F4E92">
      <w:pPr>
        <w:spacing w:line="240" w:lineRule="auto"/>
        <w:ind w:left="360"/>
        <w:jc w:val="center"/>
        <w:rPr>
          <w:rFonts w:ascii="Times New Roman" w:hAnsi="Times New Roman" w:cs="Times New Roman"/>
          <w:sz w:val="24"/>
          <w:szCs w:val="24"/>
        </w:rPr>
      </w:pPr>
    </w:p>
    <w:p w14:paraId="7E6D014A" w14:textId="1B8C62CF" w:rsidR="003F4E92" w:rsidRPr="00465E17" w:rsidRDefault="003F4E92" w:rsidP="003F4E92">
      <w:pPr>
        <w:spacing w:line="240" w:lineRule="auto"/>
        <w:ind w:left="360"/>
        <w:jc w:val="center"/>
        <w:rPr>
          <w:rFonts w:ascii="Times New Roman" w:hAnsi="Times New Roman" w:cs="Times New Roman"/>
        </w:rPr>
      </w:pPr>
      <w:r w:rsidRPr="00465E17">
        <w:rPr>
          <w:rFonts w:ascii="Times New Roman" w:hAnsi="Times New Roman" w:cs="Times New Roman"/>
        </w:rPr>
        <w:t>Figure 4: Timing diagram for a sub-program, which does not include branch instruction</w:t>
      </w:r>
    </w:p>
    <w:p w14:paraId="73B75897" w14:textId="5BCE9E4D" w:rsidR="003F4E92" w:rsidRDefault="003F4E92" w:rsidP="003F4E92">
      <w:pPr>
        <w:spacing w:line="240" w:lineRule="auto"/>
        <w:ind w:left="360"/>
        <w:jc w:val="center"/>
        <w:rPr>
          <w:rFonts w:ascii="Times New Roman" w:hAnsi="Times New Roman" w:cs="Times New Roman"/>
          <w:sz w:val="24"/>
          <w:szCs w:val="24"/>
        </w:rPr>
      </w:pPr>
    </w:p>
    <w:p w14:paraId="30C7505B" w14:textId="00E4776F" w:rsidR="00C6707C" w:rsidRDefault="003F4E92" w:rsidP="00C6707C">
      <w:pPr>
        <w:spacing w:line="240" w:lineRule="auto"/>
        <w:ind w:left="720"/>
        <w:rPr>
          <w:rFonts w:ascii="Times New Roman" w:hAnsi="Times New Roman" w:cs="Times New Roman"/>
          <w:sz w:val="24"/>
          <w:szCs w:val="24"/>
        </w:rPr>
      </w:pPr>
      <w:r>
        <w:rPr>
          <w:rFonts w:ascii="Times New Roman" w:hAnsi="Times New Roman" w:cs="Times New Roman"/>
          <w:sz w:val="24"/>
          <w:szCs w:val="24"/>
        </w:rPr>
        <w:t>As seen in Figure 4, at the en</w:t>
      </w:r>
      <w:r w:rsidR="00C6707C">
        <w:rPr>
          <w:rFonts w:ascii="Times New Roman" w:hAnsi="Times New Roman" w:cs="Times New Roman"/>
          <w:sz w:val="24"/>
          <w:szCs w:val="24"/>
        </w:rPr>
        <w:t>d of the third clock cycle, instruction 0 has been executed (all necessary registers are updated), and the instruction 1 has shown up in IR. The processor stays in the Fetch/Execute state as long as the current and subsequent instructions are not branch instructions. Now consider a typical timing diagram shown in Figure 5.</w:t>
      </w:r>
    </w:p>
    <w:p w14:paraId="57C686FC" w14:textId="7BD0FF4B" w:rsidR="00C6707C" w:rsidRDefault="00C6707C" w:rsidP="00C6707C">
      <w:pPr>
        <w:spacing w:line="240" w:lineRule="auto"/>
        <w:jc w:val="center"/>
        <w:rPr>
          <w:rFonts w:ascii="Times New Roman" w:hAnsi="Times New Roman" w:cs="Times New Roman"/>
          <w:sz w:val="24"/>
          <w:szCs w:val="24"/>
        </w:rPr>
      </w:pPr>
      <w:r w:rsidRPr="00C6707C">
        <w:rPr>
          <w:rFonts w:ascii="Times New Roman" w:hAnsi="Times New Roman" w:cs="Times New Roman"/>
          <w:noProof/>
          <w:sz w:val="24"/>
          <w:szCs w:val="24"/>
          <w:lang w:val="en-US"/>
        </w:rPr>
        <w:drawing>
          <wp:inline distT="0" distB="0" distL="0" distR="0" wp14:anchorId="5FE02F83" wp14:editId="2AD89BF9">
            <wp:extent cx="4458615" cy="2446046"/>
            <wp:effectExtent l="0" t="0" r="0" b="0"/>
            <wp:docPr id="7" name="Picture 3">
              <a:extLst xmlns:a="http://schemas.openxmlformats.org/drawingml/2006/main">
                <a:ext uri="{FF2B5EF4-FFF2-40B4-BE49-F238E27FC236}">
                  <a16:creationId xmlns:a16="http://schemas.microsoft.com/office/drawing/2014/main" id="{B2D91186-3F86-45C6-BADF-48B854CDB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D91186-3F86-45C6-BADF-48B854CDBE0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8700" cy="2457065"/>
                    </a:xfrm>
                    <a:prstGeom prst="rect">
                      <a:avLst/>
                    </a:prstGeom>
                  </pic:spPr>
                </pic:pic>
              </a:graphicData>
            </a:graphic>
          </wp:inline>
        </w:drawing>
      </w:r>
    </w:p>
    <w:p w14:paraId="1D84DE88" w14:textId="25AF420B" w:rsidR="00C6707C" w:rsidRPr="00465E17" w:rsidRDefault="00C6707C" w:rsidP="00C6707C">
      <w:pPr>
        <w:spacing w:line="240" w:lineRule="auto"/>
        <w:jc w:val="center"/>
        <w:rPr>
          <w:rFonts w:ascii="Times New Roman" w:hAnsi="Times New Roman" w:cs="Times New Roman"/>
        </w:rPr>
      </w:pPr>
      <w:r w:rsidRPr="00465E17">
        <w:rPr>
          <w:rFonts w:ascii="Times New Roman" w:hAnsi="Times New Roman" w:cs="Times New Roman"/>
        </w:rPr>
        <w:t xml:space="preserve">Figure 5: Timing diagram for a sub-program, which includes a branch instruction. But the branch condition, if any, is unsatisfied. </w:t>
      </w:r>
    </w:p>
    <w:p w14:paraId="0EA98EEB" w14:textId="567ECB3C" w:rsidR="003B3CC8" w:rsidRPr="003F4E92" w:rsidRDefault="00DF2FF5" w:rsidP="000C4808">
      <w:pPr>
        <w:spacing w:line="240" w:lineRule="auto"/>
        <w:ind w:left="720"/>
        <w:rPr>
          <w:rFonts w:ascii="Times New Roman" w:hAnsi="Times New Roman" w:cs="Times New Roman"/>
          <w:sz w:val="24"/>
          <w:szCs w:val="24"/>
        </w:rPr>
      </w:pPr>
      <w:r>
        <w:rPr>
          <w:rFonts w:ascii="Times New Roman" w:hAnsi="Times New Roman" w:cs="Times New Roman"/>
          <w:sz w:val="24"/>
          <w:szCs w:val="24"/>
        </w:rPr>
        <w:t>At the end of the third clock cycle, as before, instruc</w:t>
      </w:r>
      <w:r w:rsidR="00264736">
        <w:rPr>
          <w:rFonts w:ascii="Times New Roman" w:hAnsi="Times New Roman" w:cs="Times New Roman"/>
          <w:sz w:val="24"/>
          <w:szCs w:val="24"/>
        </w:rPr>
        <w:t xml:space="preserve">tion 0 has been executed and </w:t>
      </w:r>
      <w:r>
        <w:rPr>
          <w:rFonts w:ascii="Times New Roman" w:hAnsi="Times New Roman" w:cs="Times New Roman"/>
          <w:sz w:val="24"/>
          <w:szCs w:val="24"/>
        </w:rPr>
        <w:t xml:space="preserve">instruction 1, which is now a conditional branch instruction, has entered the IR. </w:t>
      </w:r>
      <w:r w:rsidR="000C4808">
        <w:rPr>
          <w:rFonts w:ascii="Times New Roman" w:hAnsi="Times New Roman" w:cs="Times New Roman"/>
          <w:sz w:val="24"/>
          <w:szCs w:val="24"/>
        </w:rPr>
        <w:t xml:space="preserve">The processor stays in the Fetch/Execute state in the fourth clock cycle. Since the condition is not satisfied, which is the case here, at the end of the fourth clock cycle, appropriate updates are made and instruction 2 has entered IR. </w:t>
      </w:r>
      <w:r w:rsidR="001A381F" w:rsidRPr="003F4E92">
        <w:rPr>
          <w:rFonts w:ascii="Times New Roman" w:eastAsiaTheme="minorEastAsia" w:hAnsi="Times New Roman" w:cs="Times New Roman"/>
          <w:sz w:val="24"/>
          <w:szCs w:val="24"/>
        </w:rPr>
        <w:t>If the master switch</w:t>
      </w:r>
      <w:r w:rsidR="00245050" w:rsidRPr="003F4E92">
        <w:rPr>
          <w:rFonts w:ascii="Times New Roman" w:eastAsiaTheme="minorEastAsia" w:hAnsi="Times New Roman" w:cs="Times New Roman"/>
          <w:sz w:val="24"/>
          <w:szCs w:val="24"/>
        </w:rPr>
        <w:t xml:space="preserve"> </w:t>
      </w:r>
      <w:r w:rsidR="001A381F" w:rsidRPr="003F4E92">
        <w:rPr>
          <w:rFonts w:ascii="Times New Roman" w:eastAsiaTheme="minorEastAsia" w:hAnsi="Times New Roman" w:cs="Times New Roman"/>
          <w:sz w:val="24"/>
          <w:szCs w:val="24"/>
        </w:rPr>
        <w:t xml:space="preserve">is </w:t>
      </w:r>
      <w:r w:rsidR="00245050" w:rsidRPr="003F4E92">
        <w:rPr>
          <w:rFonts w:ascii="Times New Roman" w:eastAsiaTheme="minorEastAsia" w:hAnsi="Times New Roman" w:cs="Times New Roman"/>
          <w:sz w:val="24"/>
          <w:szCs w:val="24"/>
        </w:rPr>
        <w:t>off</w:t>
      </w:r>
      <w:r w:rsidR="000C4808">
        <w:rPr>
          <w:rFonts w:ascii="Times New Roman" w:eastAsiaTheme="minorEastAsia" w:hAnsi="Times New Roman" w:cs="Times New Roman"/>
          <w:sz w:val="24"/>
          <w:szCs w:val="24"/>
        </w:rPr>
        <w:t xml:space="preserve"> and a reset button, on the FPGA board, is pressed,</w:t>
      </w:r>
      <w:r w:rsidR="00245050" w:rsidRPr="003F4E92">
        <w:rPr>
          <w:rFonts w:ascii="Times New Roman" w:eastAsiaTheme="minorEastAsia" w:hAnsi="Times New Roman" w:cs="Times New Roman"/>
          <w:sz w:val="24"/>
          <w:szCs w:val="24"/>
        </w:rPr>
        <w:t xml:space="preserve"> the processor will return to the idle state. In general, the processor will return to Fetch/Execute</w:t>
      </w:r>
      <w:r w:rsidR="000C4808">
        <w:rPr>
          <w:rFonts w:ascii="Times New Roman" w:eastAsiaTheme="minorEastAsia" w:hAnsi="Times New Roman" w:cs="Times New Roman"/>
          <w:sz w:val="24"/>
          <w:szCs w:val="24"/>
        </w:rPr>
        <w:t>,</w:t>
      </w:r>
      <w:r w:rsidR="00245050" w:rsidRPr="003F4E92">
        <w:rPr>
          <w:rFonts w:ascii="Times New Roman" w:eastAsiaTheme="minorEastAsia" w:hAnsi="Times New Roman" w:cs="Times New Roman"/>
          <w:sz w:val="24"/>
          <w:szCs w:val="24"/>
        </w:rPr>
        <w:t xml:space="preserve"> if it not already in this state</w:t>
      </w:r>
      <w:r w:rsidR="000C4808">
        <w:rPr>
          <w:rFonts w:ascii="Times New Roman" w:eastAsiaTheme="minorEastAsia" w:hAnsi="Times New Roman" w:cs="Times New Roman"/>
          <w:sz w:val="24"/>
          <w:szCs w:val="24"/>
        </w:rPr>
        <w:t>,</w:t>
      </w:r>
      <w:r w:rsidR="00245050" w:rsidRPr="003F4E92">
        <w:rPr>
          <w:rFonts w:ascii="Times New Roman" w:eastAsiaTheme="minorEastAsia" w:hAnsi="Times New Roman" w:cs="Times New Roman"/>
          <w:sz w:val="24"/>
          <w:szCs w:val="24"/>
        </w:rPr>
        <w:t xml:space="preserve"> and will stay in the Fetch/Execute state for consecutive clock cycle</w:t>
      </w:r>
      <w:r w:rsidR="001A381F" w:rsidRPr="003F4E92">
        <w:rPr>
          <w:rFonts w:ascii="Times New Roman" w:eastAsiaTheme="minorEastAsia" w:hAnsi="Times New Roman" w:cs="Times New Roman"/>
          <w:sz w:val="24"/>
          <w:szCs w:val="24"/>
        </w:rPr>
        <w:t>s</w:t>
      </w:r>
      <w:r w:rsidR="00245050" w:rsidRPr="003F4E92">
        <w:rPr>
          <w:rFonts w:ascii="Times New Roman" w:eastAsiaTheme="minorEastAsia" w:hAnsi="Times New Roman" w:cs="Times New Roman"/>
          <w:sz w:val="24"/>
          <w:szCs w:val="24"/>
        </w:rPr>
        <w:t xml:space="preserve"> as long as no branch instructions are successfully </w:t>
      </w:r>
      <w:r w:rsidR="001A381F" w:rsidRPr="003F4E92">
        <w:rPr>
          <w:rFonts w:ascii="Times New Roman" w:eastAsiaTheme="minorEastAsia" w:hAnsi="Times New Roman" w:cs="Times New Roman"/>
          <w:sz w:val="24"/>
          <w:szCs w:val="24"/>
        </w:rPr>
        <w:t>executed and the master switch is on. This facility allows the processor to achieve maximum throughput by executing</w:t>
      </w:r>
      <w:r w:rsidR="00245050" w:rsidRPr="003F4E92">
        <w:rPr>
          <w:rFonts w:ascii="Times New Roman" w:eastAsiaTheme="minorEastAsia" w:hAnsi="Times New Roman" w:cs="Times New Roman"/>
          <w:sz w:val="24"/>
          <w:szCs w:val="24"/>
        </w:rPr>
        <w:t xml:space="preserve"> 1 instruction per clock cycle.</w:t>
      </w:r>
    </w:p>
    <w:p w14:paraId="711618CF" w14:textId="77777777" w:rsidR="00003D36" w:rsidRDefault="00245050" w:rsidP="009D2791">
      <w:pPr>
        <w:pStyle w:val="ListParagraph"/>
        <w:numPr>
          <w:ilvl w:val="0"/>
          <w:numId w:val="1"/>
        </w:numPr>
        <w:spacing w:line="240" w:lineRule="auto"/>
        <w:rPr>
          <w:rFonts w:ascii="Times New Roman" w:eastAsiaTheme="minorEastAsia" w:hAnsi="Times New Roman" w:cs="Times New Roman"/>
          <w:sz w:val="24"/>
          <w:szCs w:val="24"/>
        </w:rPr>
      </w:pPr>
      <w:r w:rsidRPr="003B3CC8">
        <w:rPr>
          <w:rFonts w:ascii="Times New Roman" w:eastAsiaTheme="minorEastAsia" w:hAnsi="Times New Roman" w:cs="Times New Roman"/>
          <w:b/>
          <w:i/>
          <w:sz w:val="24"/>
          <w:szCs w:val="24"/>
        </w:rPr>
        <w:lastRenderedPageBreak/>
        <w:t>Branch State (101)</w:t>
      </w:r>
      <w:r w:rsidR="003B3CC8" w:rsidRPr="003B3CC8">
        <w:rPr>
          <w:rFonts w:ascii="Times New Roman" w:eastAsiaTheme="minorEastAsia" w:hAnsi="Times New Roman" w:cs="Times New Roman"/>
          <w:sz w:val="24"/>
          <w:szCs w:val="24"/>
        </w:rPr>
        <w:t xml:space="preserve">: </w:t>
      </w:r>
      <w:r w:rsidR="00003D36">
        <w:rPr>
          <w:rFonts w:ascii="Times New Roman" w:eastAsiaTheme="minorEastAsia" w:hAnsi="Times New Roman" w:cs="Times New Roman"/>
          <w:sz w:val="24"/>
          <w:szCs w:val="24"/>
        </w:rPr>
        <w:t xml:space="preserve">Consider the timing diagram shown in Figure 6. </w:t>
      </w:r>
    </w:p>
    <w:p w14:paraId="01D26DA9" w14:textId="197146B2" w:rsidR="00003D36" w:rsidRDefault="00003D36" w:rsidP="00003D36">
      <w:pPr>
        <w:spacing w:line="240" w:lineRule="auto"/>
        <w:jc w:val="center"/>
        <w:rPr>
          <w:rFonts w:ascii="Times New Roman" w:eastAsiaTheme="minorEastAsia" w:hAnsi="Times New Roman" w:cs="Times New Roman"/>
          <w:sz w:val="24"/>
          <w:szCs w:val="24"/>
        </w:rPr>
      </w:pPr>
      <w:r w:rsidRPr="00003D36">
        <w:rPr>
          <w:rFonts w:ascii="Times New Roman" w:hAnsi="Times New Roman" w:cs="Times New Roman"/>
          <w:noProof/>
          <w:sz w:val="24"/>
          <w:szCs w:val="24"/>
          <w:lang w:val="en-US"/>
        </w:rPr>
        <w:drawing>
          <wp:inline distT="0" distB="0" distL="0" distR="0" wp14:anchorId="29A825ED" wp14:editId="32C3B7DC">
            <wp:extent cx="4663610" cy="2574950"/>
            <wp:effectExtent l="0" t="0" r="3810" b="0"/>
            <wp:docPr id="8" name="Picture 4">
              <a:extLst xmlns:a="http://schemas.openxmlformats.org/drawingml/2006/main">
                <a:ext uri="{FF2B5EF4-FFF2-40B4-BE49-F238E27FC236}">
                  <a16:creationId xmlns:a16="http://schemas.microsoft.com/office/drawing/2014/main" id="{7A0B22BF-50F0-4AF9-8D7A-5B5A8B1CD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0B22BF-50F0-4AF9-8D7A-5B5A8B1CDF5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8455" cy="2583146"/>
                    </a:xfrm>
                    <a:prstGeom prst="rect">
                      <a:avLst/>
                    </a:prstGeom>
                  </pic:spPr>
                </pic:pic>
              </a:graphicData>
            </a:graphic>
          </wp:inline>
        </w:drawing>
      </w:r>
    </w:p>
    <w:p w14:paraId="29B1D0FD" w14:textId="2459267A" w:rsidR="00003D36" w:rsidRPr="00465E17" w:rsidRDefault="00003D36" w:rsidP="00003D36">
      <w:pPr>
        <w:spacing w:line="240" w:lineRule="auto"/>
        <w:jc w:val="center"/>
        <w:rPr>
          <w:rFonts w:ascii="Times New Roman" w:eastAsiaTheme="minorEastAsia" w:hAnsi="Times New Roman" w:cs="Times New Roman"/>
        </w:rPr>
      </w:pPr>
      <w:r w:rsidRPr="00465E17">
        <w:rPr>
          <w:rFonts w:ascii="Times New Roman" w:eastAsiaTheme="minorEastAsia" w:hAnsi="Times New Roman" w:cs="Times New Roman"/>
        </w:rPr>
        <w:t xml:space="preserve">Figure 6: </w:t>
      </w:r>
      <w:r w:rsidRPr="00465E17">
        <w:rPr>
          <w:rFonts w:ascii="Times New Roman" w:hAnsi="Times New Roman" w:cs="Times New Roman"/>
        </w:rPr>
        <w:t>Timing diagram for a sub-program, which includes a branch instruction. But the branch condition, if any, is satisfied.</w:t>
      </w:r>
    </w:p>
    <w:p w14:paraId="0953BF5D" w14:textId="77777777" w:rsidR="006B306B" w:rsidRDefault="006B306B" w:rsidP="00040181">
      <w:pPr>
        <w:spacing w:line="240" w:lineRule="auto"/>
        <w:ind w:left="720"/>
        <w:rPr>
          <w:rFonts w:ascii="Times New Roman" w:eastAsiaTheme="minorEastAsia" w:hAnsi="Times New Roman" w:cs="Times New Roman"/>
          <w:sz w:val="24"/>
          <w:szCs w:val="24"/>
        </w:rPr>
      </w:pPr>
    </w:p>
    <w:p w14:paraId="19DC754F" w14:textId="0878C938" w:rsidR="008123F0" w:rsidRDefault="00003D36" w:rsidP="00C768DA">
      <w:pPr>
        <w:spacing w:line="240" w:lineRule="auto"/>
        <w:ind w:left="720"/>
        <w:rPr>
          <w:rFonts w:ascii="Times New Roman" w:hAnsi="Times New Roman" w:cs="Times New Roman"/>
          <w:sz w:val="24"/>
          <w:szCs w:val="24"/>
        </w:rPr>
      </w:pPr>
      <w:r>
        <w:rPr>
          <w:rFonts w:ascii="Times New Roman" w:eastAsiaTheme="minorEastAsia" w:hAnsi="Times New Roman" w:cs="Times New Roman"/>
          <w:sz w:val="24"/>
          <w:szCs w:val="24"/>
        </w:rPr>
        <w:t>As before, at the end of the third clock cycle, instruction 0 has been executed and instruction 1</w:t>
      </w:r>
      <w:r w:rsidR="009D2791">
        <w:rPr>
          <w:rFonts w:ascii="Times New Roman" w:eastAsiaTheme="minorEastAsia" w:hAnsi="Times New Roman" w:cs="Times New Roman"/>
          <w:sz w:val="24"/>
          <w:szCs w:val="24"/>
        </w:rPr>
        <w:t>, which is a branch instruction,</w:t>
      </w:r>
      <w:r>
        <w:rPr>
          <w:rFonts w:ascii="Times New Roman" w:eastAsiaTheme="minorEastAsia" w:hAnsi="Times New Roman" w:cs="Times New Roman"/>
          <w:sz w:val="24"/>
          <w:szCs w:val="24"/>
        </w:rPr>
        <w:t xml:space="preserve"> has entered IR. The processor stays in </w:t>
      </w:r>
      <w:r w:rsidR="009D2791">
        <w:rPr>
          <w:rFonts w:ascii="Times New Roman" w:eastAsiaTheme="minorEastAsia" w:hAnsi="Times New Roman" w:cs="Times New Roman"/>
          <w:sz w:val="24"/>
          <w:szCs w:val="24"/>
        </w:rPr>
        <w:t>the Fetch/Execute during the fourth clock cycle, during which the processor detects that the branch instruction condition is satisfied. The PC during this clock cycle is now pointing at instruction 2, which is the incorrect instruction. The conditional branch instruction points to instruction 3 as the next instruction. The processor will now enter the B</w:t>
      </w:r>
      <w:r w:rsidR="00A63285">
        <w:rPr>
          <w:rFonts w:ascii="Times New Roman" w:eastAsiaTheme="minorEastAsia" w:hAnsi="Times New Roman" w:cs="Times New Roman"/>
          <w:sz w:val="24"/>
          <w:szCs w:val="24"/>
        </w:rPr>
        <w:t>ra</w:t>
      </w:r>
      <w:r w:rsidR="00040181">
        <w:rPr>
          <w:rFonts w:ascii="Times New Roman" w:eastAsiaTheme="minorEastAsia" w:hAnsi="Times New Roman" w:cs="Times New Roman"/>
          <w:sz w:val="24"/>
          <w:szCs w:val="24"/>
        </w:rPr>
        <w:t>n</w:t>
      </w:r>
      <w:r w:rsidR="00A63285">
        <w:rPr>
          <w:rFonts w:ascii="Times New Roman" w:eastAsiaTheme="minorEastAsia" w:hAnsi="Times New Roman" w:cs="Times New Roman"/>
          <w:sz w:val="24"/>
          <w:szCs w:val="24"/>
        </w:rPr>
        <w:t>ch state (101, also called Re</w:t>
      </w:r>
      <w:r w:rsidR="009D2791">
        <w:rPr>
          <w:rFonts w:ascii="Times New Roman" w:eastAsiaTheme="minorEastAsia" w:hAnsi="Times New Roman" w:cs="Times New Roman"/>
          <w:sz w:val="24"/>
          <w:szCs w:val="24"/>
        </w:rPr>
        <w:t>build state as seen in Figure 6) du</w:t>
      </w:r>
      <w:r w:rsidR="00A63285">
        <w:rPr>
          <w:rFonts w:ascii="Times New Roman" w:eastAsiaTheme="minorEastAsia" w:hAnsi="Times New Roman" w:cs="Times New Roman"/>
          <w:sz w:val="24"/>
          <w:szCs w:val="24"/>
        </w:rPr>
        <w:t xml:space="preserve">ring the fifth clock cycle. </w:t>
      </w:r>
      <w:r w:rsidR="009D2791">
        <w:rPr>
          <w:rFonts w:ascii="Times New Roman" w:eastAsiaTheme="minorEastAsia" w:hAnsi="Times New Roman" w:cs="Times New Roman"/>
          <w:sz w:val="24"/>
          <w:szCs w:val="24"/>
        </w:rPr>
        <w:t xml:space="preserve">PC </w:t>
      </w:r>
      <w:r w:rsidR="00A63285">
        <w:rPr>
          <w:rFonts w:ascii="Times New Roman" w:eastAsiaTheme="minorEastAsia" w:hAnsi="Times New Roman" w:cs="Times New Roman"/>
          <w:sz w:val="24"/>
          <w:szCs w:val="24"/>
        </w:rPr>
        <w:t>is updated to point to instruction 3, which enters the IR at the end of the fifth clock cycle. The Branch State operates exactly</w:t>
      </w:r>
      <w:r w:rsidR="00245050" w:rsidRPr="00003D36">
        <w:rPr>
          <w:rFonts w:ascii="Times New Roman" w:eastAsiaTheme="minorEastAsia" w:hAnsi="Times New Roman" w:cs="Times New Roman"/>
          <w:sz w:val="24"/>
          <w:szCs w:val="24"/>
        </w:rPr>
        <w:t xml:space="preserve"> the </w:t>
      </w:r>
      <w:r w:rsidR="00A63285">
        <w:rPr>
          <w:rFonts w:ascii="Times New Roman" w:eastAsiaTheme="minorEastAsia" w:hAnsi="Times New Roman" w:cs="Times New Roman"/>
          <w:sz w:val="24"/>
          <w:szCs w:val="24"/>
        </w:rPr>
        <w:t xml:space="preserve">same as the </w:t>
      </w:r>
      <w:r w:rsidR="00245050" w:rsidRPr="00003D36">
        <w:rPr>
          <w:rFonts w:ascii="Times New Roman" w:eastAsiaTheme="minorEastAsia" w:hAnsi="Times New Roman" w:cs="Times New Roman"/>
          <w:sz w:val="24"/>
          <w:szCs w:val="24"/>
        </w:rPr>
        <w:t>Build state. The processor will always return to the Fetch/Execute state after the Rebuild state. It is impossible to remain in the branch state for consecutive clock cycles.</w:t>
      </w:r>
      <w:r w:rsidR="00A63285">
        <w:rPr>
          <w:rFonts w:ascii="Times New Roman" w:eastAsiaTheme="minorEastAsia" w:hAnsi="Times New Roman" w:cs="Times New Roman"/>
          <w:sz w:val="24"/>
          <w:szCs w:val="24"/>
        </w:rPr>
        <w:t xml:space="preserve"> Figure 6, also, demonstrates the concept of branch penalty en</w:t>
      </w:r>
      <w:r w:rsidR="007A7B9C">
        <w:rPr>
          <w:rFonts w:ascii="Times New Roman" w:eastAsiaTheme="minorEastAsia" w:hAnsi="Times New Roman" w:cs="Times New Roman"/>
          <w:sz w:val="24"/>
          <w:szCs w:val="24"/>
        </w:rPr>
        <w:t xml:space="preserve">countered in </w:t>
      </w:r>
      <w:r w:rsidR="00C8672C">
        <w:rPr>
          <w:rFonts w:ascii="Times New Roman" w:eastAsiaTheme="minorEastAsia" w:hAnsi="Times New Roman" w:cs="Times New Roman"/>
          <w:sz w:val="24"/>
          <w:szCs w:val="24"/>
        </w:rPr>
        <w:t>pipelined systems, and for WIMP</w:t>
      </w:r>
      <w:r w:rsidR="007A7B9C">
        <w:rPr>
          <w:rFonts w:ascii="Times New Roman" w:eastAsiaTheme="minorEastAsia" w:hAnsi="Times New Roman" w:cs="Times New Roman"/>
          <w:sz w:val="24"/>
          <w:szCs w:val="24"/>
        </w:rPr>
        <w:t xml:space="preserve">AVR </w:t>
      </w:r>
      <w:r w:rsidR="007A7B9C" w:rsidRPr="008123F0">
        <w:rPr>
          <w:rFonts w:ascii="Times New Roman" w:hAnsi="Times New Roman" w:cs="Times New Roman"/>
          <w:sz w:val="24"/>
          <w:szCs w:val="24"/>
        </w:rPr>
        <w:t xml:space="preserve">processor’s 2 stage pipeline </w:t>
      </w:r>
      <w:r w:rsidR="007A7B9C">
        <w:rPr>
          <w:rFonts w:ascii="Times New Roman" w:hAnsi="Times New Roman" w:cs="Times New Roman"/>
          <w:sz w:val="24"/>
          <w:szCs w:val="24"/>
        </w:rPr>
        <w:t xml:space="preserve">the branch penalty </w:t>
      </w:r>
      <w:r w:rsidR="007A7B9C" w:rsidRPr="008123F0">
        <w:rPr>
          <w:rFonts w:ascii="Times New Roman" w:hAnsi="Times New Roman" w:cs="Times New Roman"/>
          <w:sz w:val="24"/>
          <w:szCs w:val="24"/>
        </w:rPr>
        <w:t>is one clock cycle</w:t>
      </w:r>
      <w:r w:rsidR="007A7B9C">
        <w:rPr>
          <w:rFonts w:ascii="Times New Roman" w:hAnsi="Times New Roman" w:cs="Times New Roman"/>
          <w:sz w:val="24"/>
          <w:szCs w:val="24"/>
        </w:rPr>
        <w:t>.</w:t>
      </w:r>
    </w:p>
    <w:p w14:paraId="1CCC2D4E" w14:textId="77777777" w:rsidR="00C768DA" w:rsidRDefault="00C768DA" w:rsidP="00C768DA">
      <w:pPr>
        <w:spacing w:line="240" w:lineRule="auto"/>
        <w:ind w:left="720"/>
        <w:rPr>
          <w:rFonts w:ascii="Times New Roman" w:hAnsi="Times New Roman" w:cs="Times New Roman"/>
          <w:sz w:val="24"/>
          <w:szCs w:val="24"/>
        </w:rPr>
      </w:pPr>
    </w:p>
    <w:p w14:paraId="2B595227" w14:textId="19CDFF8A" w:rsidR="00264736" w:rsidRDefault="00264736" w:rsidP="00264736">
      <w:pPr>
        <w:spacing w:line="240" w:lineRule="auto"/>
        <w:rPr>
          <w:rFonts w:ascii="Times New Roman" w:hAnsi="Times New Roman" w:cs="Times New Roman"/>
          <w:sz w:val="24"/>
          <w:szCs w:val="24"/>
        </w:rPr>
      </w:pPr>
      <w:r>
        <w:rPr>
          <w:rFonts w:ascii="Times New Roman" w:hAnsi="Times New Roman" w:cs="Times New Roman"/>
          <w:sz w:val="24"/>
          <w:szCs w:val="24"/>
        </w:rPr>
        <w:t>The above discussed conceptual timing diagrams are used to explain the expected processor timing analysis for different types of instructions i</w:t>
      </w:r>
      <w:r w:rsidR="00C8672C">
        <w:rPr>
          <w:rFonts w:ascii="Times New Roman" w:hAnsi="Times New Roman" w:cs="Times New Roman"/>
          <w:sz w:val="24"/>
          <w:szCs w:val="24"/>
        </w:rPr>
        <w:t>n the WIMP</w:t>
      </w:r>
      <w:r>
        <w:rPr>
          <w:rFonts w:ascii="Times New Roman" w:hAnsi="Times New Roman" w:cs="Times New Roman"/>
          <w:sz w:val="24"/>
          <w:szCs w:val="24"/>
        </w:rPr>
        <w:t xml:space="preserve">AVR instruction set. </w:t>
      </w:r>
    </w:p>
    <w:p w14:paraId="2FE1B2E1" w14:textId="00982F71" w:rsidR="00264736" w:rsidRDefault="00264736" w:rsidP="00264736">
      <w:pPr>
        <w:spacing w:line="240" w:lineRule="auto"/>
        <w:rPr>
          <w:rFonts w:ascii="Times New Roman" w:hAnsi="Times New Roman" w:cs="Times New Roman"/>
          <w:sz w:val="24"/>
          <w:szCs w:val="24"/>
        </w:rPr>
      </w:pPr>
    </w:p>
    <w:p w14:paraId="6960C363" w14:textId="403495CA" w:rsidR="00264736" w:rsidRDefault="00264736" w:rsidP="00264736">
      <w:pPr>
        <w:spacing w:line="240" w:lineRule="auto"/>
        <w:rPr>
          <w:rFonts w:ascii="Times New Roman" w:hAnsi="Times New Roman" w:cs="Times New Roman"/>
          <w:sz w:val="24"/>
          <w:szCs w:val="24"/>
        </w:rPr>
      </w:pPr>
    </w:p>
    <w:p w14:paraId="3C63501B" w14:textId="5EEDA127" w:rsidR="00C768DA" w:rsidRDefault="00C768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bookmarkStart w:id="5" w:name="_Toc34589208"/>
    <w:p w14:paraId="10509EB9" w14:textId="4223F08D" w:rsidR="00D72C75" w:rsidRPr="00D72C75" w:rsidRDefault="0013190F" w:rsidP="00C768DA">
      <w:pPr>
        <w:pStyle w:val="Heading2"/>
      </w:pPr>
      <w:r>
        <w:lastRenderedPageBreak/>
        <w:fldChar w:fldCharType="begin"/>
      </w:r>
      <w:r>
        <w:instrText xml:space="preserve"> HYPERLINK  \l "_top" </w:instrText>
      </w:r>
      <w:r>
        <w:fldChar w:fldCharType="separate"/>
      </w:r>
      <w:r w:rsidR="00D72C75" w:rsidRPr="0013190F">
        <w:rPr>
          <w:rStyle w:val="Hyperlink"/>
        </w:rPr>
        <w:t>Control Unit</w:t>
      </w:r>
      <w:bookmarkEnd w:id="5"/>
      <w:r>
        <w:fldChar w:fldCharType="end"/>
      </w:r>
    </w:p>
    <w:p w14:paraId="6CB90062" w14:textId="771DD06C" w:rsidR="00D72C75" w:rsidRDefault="00FF4624" w:rsidP="00040181">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CU</w:t>
      </w:r>
      <w:r w:rsidR="00D72C75" w:rsidRPr="008123F0">
        <w:rPr>
          <w:rFonts w:ascii="Times New Roman" w:hAnsi="Times New Roman" w:cs="Times New Roman"/>
          <w:sz w:val="24"/>
          <w:szCs w:val="24"/>
        </w:rPr>
        <w:t xml:space="preserve"> looks at the instructions in the IR and decides what type of instructio</w:t>
      </w:r>
      <w:r w:rsidR="00D72C75">
        <w:rPr>
          <w:rFonts w:ascii="Times New Roman" w:hAnsi="Times New Roman" w:cs="Times New Roman"/>
          <w:sz w:val="24"/>
          <w:szCs w:val="24"/>
        </w:rPr>
        <w:t>n is being executed. There are five</w:t>
      </w:r>
      <w:r w:rsidR="00D72C75" w:rsidRPr="008123F0">
        <w:rPr>
          <w:rFonts w:ascii="Times New Roman" w:hAnsi="Times New Roman" w:cs="Times New Roman"/>
          <w:sz w:val="24"/>
          <w:szCs w:val="24"/>
        </w:rPr>
        <w:t xml:space="preserve"> main types of instructions based on how the register file </w:t>
      </w:r>
      <w:r w:rsidR="00D72C75">
        <w:rPr>
          <w:rFonts w:ascii="Times New Roman" w:hAnsi="Times New Roman" w:cs="Times New Roman"/>
          <w:sz w:val="24"/>
          <w:szCs w:val="24"/>
        </w:rPr>
        <w:t>responds to the instruction: ALU, Move, Load, Branch</w:t>
      </w:r>
      <w:r w:rsidR="00D72C75" w:rsidRPr="008123F0">
        <w:rPr>
          <w:rFonts w:ascii="Times New Roman" w:hAnsi="Times New Roman" w:cs="Times New Roman"/>
          <w:sz w:val="24"/>
          <w:szCs w:val="24"/>
        </w:rPr>
        <w:t>, and Status instructions.</w:t>
      </w:r>
    </w:p>
    <w:p w14:paraId="77A13916" w14:textId="345C9D11" w:rsidR="00641190" w:rsidRDefault="00245050" w:rsidP="00C768DA">
      <w:pPr>
        <w:pStyle w:val="Heading3"/>
      </w:pPr>
      <w:bookmarkStart w:id="6" w:name="_Toc34589209"/>
      <w:r w:rsidRPr="00641190">
        <w:t>R</w:t>
      </w:r>
      <w:r w:rsidR="00641190" w:rsidRPr="00641190">
        <w:t>eset</w:t>
      </w:r>
      <w:bookmarkEnd w:id="6"/>
    </w:p>
    <w:p w14:paraId="7F18089C" w14:textId="585D6603" w:rsidR="00245050" w:rsidRDefault="003B3CC8" w:rsidP="00040181">
      <w:pPr>
        <w:spacing w:line="240" w:lineRule="auto"/>
        <w:ind w:firstLine="720"/>
        <w:rPr>
          <w:rFonts w:ascii="Times New Roman" w:eastAsiaTheme="minorEastAsia" w:hAnsi="Times New Roman" w:cs="Times New Roman"/>
          <w:sz w:val="24"/>
          <w:szCs w:val="24"/>
        </w:rPr>
      </w:pPr>
      <w:r w:rsidRPr="00641190">
        <w:rPr>
          <w:rFonts w:ascii="Times New Roman" w:eastAsiaTheme="minorEastAsia" w:hAnsi="Times New Roman" w:cs="Times New Roman"/>
          <w:sz w:val="24"/>
          <w:szCs w:val="24"/>
        </w:rPr>
        <w:t>An</w:t>
      </w:r>
      <w:r>
        <w:rPr>
          <w:rFonts w:ascii="Times New Roman" w:eastAsiaTheme="minorEastAsia" w:hAnsi="Times New Roman" w:cs="Times New Roman"/>
          <w:sz w:val="24"/>
          <w:szCs w:val="24"/>
        </w:rPr>
        <w:t xml:space="preserve"> external push button reset switch is</w:t>
      </w:r>
      <w:r w:rsidR="00245050" w:rsidRPr="008123F0">
        <w:rPr>
          <w:rFonts w:ascii="Times New Roman" w:eastAsiaTheme="minorEastAsia" w:hAnsi="Times New Roman" w:cs="Times New Roman"/>
          <w:sz w:val="24"/>
          <w:szCs w:val="24"/>
        </w:rPr>
        <w:t xml:space="preserve"> included on the AVR processor. </w:t>
      </w:r>
      <w:r>
        <w:rPr>
          <w:rFonts w:ascii="Times New Roman" w:eastAsiaTheme="minorEastAsia" w:hAnsi="Times New Roman" w:cs="Times New Roman"/>
          <w:sz w:val="24"/>
          <w:szCs w:val="24"/>
        </w:rPr>
        <w:t>The reset is</w:t>
      </w:r>
      <w:r w:rsidR="00245050" w:rsidRPr="008123F0">
        <w:rPr>
          <w:rFonts w:ascii="Times New Roman" w:eastAsiaTheme="minorEastAsia" w:hAnsi="Times New Roman" w:cs="Times New Roman"/>
          <w:sz w:val="24"/>
          <w:szCs w:val="24"/>
        </w:rPr>
        <w:t xml:space="preserve"> an active low inpu</w:t>
      </w:r>
      <w:r>
        <w:rPr>
          <w:rFonts w:ascii="Times New Roman" w:eastAsiaTheme="minorEastAsia" w:hAnsi="Times New Roman" w:cs="Times New Roman"/>
          <w:sz w:val="24"/>
          <w:szCs w:val="24"/>
        </w:rPr>
        <w:t xml:space="preserve">t and </w:t>
      </w:r>
      <w:r w:rsidR="00245050" w:rsidRPr="008123F0">
        <w:rPr>
          <w:rFonts w:ascii="Times New Roman" w:eastAsiaTheme="minorEastAsia" w:hAnsi="Times New Roman" w:cs="Times New Roman"/>
          <w:sz w:val="24"/>
          <w:szCs w:val="24"/>
        </w:rPr>
        <w:t>can only be activat</w:t>
      </w:r>
      <w:r>
        <w:rPr>
          <w:rFonts w:ascii="Times New Roman" w:eastAsiaTheme="minorEastAsia" w:hAnsi="Times New Roman" w:cs="Times New Roman"/>
          <w:sz w:val="24"/>
          <w:szCs w:val="24"/>
        </w:rPr>
        <w:t>ed if the master switch is off. The reset causes</w:t>
      </w:r>
      <w:r w:rsidR="008438EB">
        <w:rPr>
          <w:rFonts w:ascii="Times New Roman" w:eastAsiaTheme="minorEastAsia" w:hAnsi="Times New Roman" w:cs="Times New Roman"/>
          <w:sz w:val="24"/>
          <w:szCs w:val="24"/>
        </w:rPr>
        <w:t xml:space="preserve"> all registers to reset to 0 the state machine to return to the</w:t>
      </w:r>
      <w:r w:rsidR="00641190">
        <w:rPr>
          <w:rFonts w:ascii="Times New Roman" w:eastAsiaTheme="minorEastAsia" w:hAnsi="Times New Roman" w:cs="Times New Roman"/>
          <w:sz w:val="24"/>
          <w:szCs w:val="24"/>
        </w:rPr>
        <w:t xml:space="preserve"> idle state</w:t>
      </w:r>
      <w:r w:rsidR="00245050" w:rsidRPr="008123F0">
        <w:rPr>
          <w:rFonts w:ascii="Times New Roman" w:eastAsiaTheme="minorEastAsia" w:hAnsi="Times New Roman" w:cs="Times New Roman"/>
          <w:sz w:val="24"/>
          <w:szCs w:val="24"/>
        </w:rPr>
        <w:t>.</w:t>
      </w:r>
    </w:p>
    <w:p w14:paraId="121F6DD0" w14:textId="77777777" w:rsidR="00C768DA" w:rsidRPr="00641190" w:rsidRDefault="00C768DA" w:rsidP="00040181">
      <w:pPr>
        <w:spacing w:line="240" w:lineRule="auto"/>
        <w:ind w:firstLine="720"/>
        <w:rPr>
          <w:rFonts w:ascii="Times New Roman" w:eastAsiaTheme="minorEastAsia" w:hAnsi="Times New Roman" w:cs="Times New Roman"/>
          <w:b/>
          <w:i/>
          <w:sz w:val="24"/>
          <w:szCs w:val="24"/>
        </w:rPr>
      </w:pPr>
    </w:p>
    <w:p w14:paraId="5C1E1A1F" w14:textId="77777777" w:rsidR="00245050" w:rsidRPr="00641190" w:rsidRDefault="008123F0" w:rsidP="00C768DA">
      <w:pPr>
        <w:pStyle w:val="Heading3"/>
      </w:pPr>
      <w:bookmarkStart w:id="7" w:name="_Toc34589210"/>
      <w:r w:rsidRPr="00641190">
        <w:t>Program Counter and Instruction Register</w:t>
      </w:r>
      <w:bookmarkEnd w:id="7"/>
    </w:p>
    <w:p w14:paraId="09DD094E" w14:textId="5AC48D8B" w:rsidR="008123F0" w:rsidRDefault="008123F0" w:rsidP="00FE4746">
      <w:pPr>
        <w:spacing w:line="240" w:lineRule="auto"/>
        <w:ind w:firstLine="720"/>
        <w:rPr>
          <w:rFonts w:ascii="Times New Roman" w:hAnsi="Times New Roman" w:cs="Times New Roman"/>
          <w:sz w:val="24"/>
          <w:szCs w:val="24"/>
        </w:rPr>
      </w:pPr>
      <w:r w:rsidRPr="008123F0">
        <w:rPr>
          <w:rFonts w:ascii="Times New Roman" w:hAnsi="Times New Roman" w:cs="Times New Roman"/>
          <w:sz w:val="24"/>
          <w:szCs w:val="24"/>
        </w:rPr>
        <w:t>The P</w:t>
      </w:r>
      <w:r w:rsidR="00D72C75">
        <w:rPr>
          <w:rFonts w:ascii="Times New Roman" w:hAnsi="Times New Roman" w:cs="Times New Roman"/>
          <w:sz w:val="24"/>
          <w:szCs w:val="24"/>
        </w:rPr>
        <w:t>C</w:t>
      </w:r>
      <w:r w:rsidR="00CB33AC">
        <w:rPr>
          <w:rFonts w:ascii="Times New Roman" w:hAnsi="Times New Roman" w:cs="Times New Roman"/>
          <w:sz w:val="24"/>
          <w:szCs w:val="24"/>
        </w:rPr>
        <w:t xml:space="preserve"> is a</w:t>
      </w:r>
      <w:r w:rsidR="007A7B9C">
        <w:rPr>
          <w:rFonts w:ascii="Times New Roman" w:hAnsi="Times New Roman" w:cs="Times New Roman"/>
          <w:sz w:val="24"/>
          <w:szCs w:val="24"/>
        </w:rPr>
        <w:t xml:space="preserve"> 16-</w:t>
      </w:r>
      <w:r w:rsidRPr="008123F0">
        <w:rPr>
          <w:rFonts w:ascii="Times New Roman" w:hAnsi="Times New Roman" w:cs="Times New Roman"/>
          <w:sz w:val="24"/>
          <w:szCs w:val="24"/>
        </w:rPr>
        <w:t xml:space="preserve">bit register that stores the </w:t>
      </w:r>
      <w:r w:rsidRPr="008123F0">
        <w:rPr>
          <w:rFonts w:ascii="Times New Roman" w:hAnsi="Times New Roman" w:cs="Times New Roman"/>
          <w:bCs/>
          <w:sz w:val="24"/>
          <w:szCs w:val="24"/>
        </w:rPr>
        <w:t>address of the</w:t>
      </w:r>
      <w:r w:rsidRPr="008123F0">
        <w:rPr>
          <w:rFonts w:ascii="Times New Roman" w:hAnsi="Times New Roman" w:cs="Times New Roman"/>
          <w:sz w:val="24"/>
          <w:szCs w:val="24"/>
        </w:rPr>
        <w:t xml:space="preserve"> </w:t>
      </w:r>
      <w:r w:rsidRPr="008123F0">
        <w:rPr>
          <w:rFonts w:ascii="Times New Roman" w:hAnsi="Times New Roman" w:cs="Times New Roman"/>
          <w:bCs/>
          <w:sz w:val="24"/>
          <w:szCs w:val="24"/>
        </w:rPr>
        <w:t>next</w:t>
      </w:r>
      <w:r w:rsidRPr="008123F0">
        <w:rPr>
          <w:rFonts w:ascii="Times New Roman" w:hAnsi="Times New Roman" w:cs="Times New Roman"/>
          <w:sz w:val="24"/>
          <w:szCs w:val="24"/>
        </w:rPr>
        <w:t xml:space="preserve"> instruction to </w:t>
      </w:r>
      <w:r w:rsidR="00D72C75">
        <w:rPr>
          <w:rFonts w:ascii="Times New Roman" w:hAnsi="Times New Roman" w:cs="Times New Roman"/>
          <w:sz w:val="24"/>
          <w:szCs w:val="24"/>
        </w:rPr>
        <w:t>be executed. The IR</w:t>
      </w:r>
      <w:r w:rsidR="00CA44A7">
        <w:rPr>
          <w:rFonts w:ascii="Times New Roman" w:hAnsi="Times New Roman" w:cs="Times New Roman"/>
          <w:sz w:val="24"/>
          <w:szCs w:val="24"/>
        </w:rPr>
        <w:t xml:space="preserve"> is a</w:t>
      </w:r>
      <w:r w:rsidR="007A7B9C">
        <w:rPr>
          <w:rFonts w:ascii="Times New Roman" w:hAnsi="Times New Roman" w:cs="Times New Roman"/>
          <w:sz w:val="24"/>
          <w:szCs w:val="24"/>
        </w:rPr>
        <w:t xml:space="preserve"> 16-</w:t>
      </w:r>
      <w:r w:rsidRPr="008123F0">
        <w:rPr>
          <w:rFonts w:ascii="Times New Roman" w:hAnsi="Times New Roman" w:cs="Times New Roman"/>
          <w:sz w:val="24"/>
          <w:szCs w:val="24"/>
        </w:rPr>
        <w:t xml:space="preserve">bit register that stores the </w:t>
      </w:r>
      <w:r w:rsidRPr="008123F0">
        <w:rPr>
          <w:rFonts w:ascii="Times New Roman" w:hAnsi="Times New Roman" w:cs="Times New Roman"/>
          <w:bCs/>
          <w:sz w:val="24"/>
          <w:szCs w:val="24"/>
        </w:rPr>
        <w:t>current instruction</w:t>
      </w:r>
      <w:r w:rsidRPr="008123F0">
        <w:rPr>
          <w:rFonts w:ascii="Times New Roman" w:hAnsi="Times New Roman" w:cs="Times New Roman"/>
          <w:sz w:val="24"/>
          <w:szCs w:val="24"/>
        </w:rPr>
        <w:t xml:space="preserve"> to be executed during Fetch/Execute. </w:t>
      </w:r>
      <w:r w:rsidR="007A7B9C">
        <w:rPr>
          <w:rFonts w:ascii="Times New Roman" w:hAnsi="Times New Roman" w:cs="Times New Roman"/>
          <w:sz w:val="24"/>
          <w:szCs w:val="24"/>
        </w:rPr>
        <w:t xml:space="preserve">The update of the PC and IR was discussed above in the timing diagrams shown in Figures 4-6. </w:t>
      </w:r>
    </w:p>
    <w:p w14:paraId="4176E430" w14:textId="77777777" w:rsidR="00C768DA" w:rsidRPr="008123F0" w:rsidRDefault="00C768DA" w:rsidP="00FE4746">
      <w:pPr>
        <w:spacing w:line="240" w:lineRule="auto"/>
        <w:ind w:firstLine="720"/>
        <w:rPr>
          <w:rFonts w:ascii="Times New Roman" w:hAnsi="Times New Roman" w:cs="Times New Roman"/>
          <w:sz w:val="24"/>
          <w:szCs w:val="24"/>
        </w:rPr>
      </w:pPr>
    </w:p>
    <w:p w14:paraId="398BA6F9" w14:textId="473593E9" w:rsidR="008123F0" w:rsidRPr="00D72C75" w:rsidRDefault="008123F0" w:rsidP="00C768DA">
      <w:pPr>
        <w:pStyle w:val="Heading3"/>
      </w:pPr>
      <w:bookmarkStart w:id="8" w:name="_Toc34589211"/>
      <w:r w:rsidRPr="00D72C75">
        <w:t>PC ALU</w:t>
      </w:r>
      <w:r w:rsidR="00E4307C">
        <w:t xml:space="preserve"> and the branch instructions</w:t>
      </w:r>
      <w:bookmarkEnd w:id="8"/>
    </w:p>
    <w:p w14:paraId="36F13B0E" w14:textId="07971FAF" w:rsidR="00FE4746" w:rsidRDefault="008123F0" w:rsidP="00FE4746">
      <w:pPr>
        <w:spacing w:line="240" w:lineRule="auto"/>
        <w:ind w:firstLine="720"/>
        <w:rPr>
          <w:rFonts w:ascii="Times New Roman" w:hAnsi="Times New Roman" w:cs="Times New Roman"/>
          <w:sz w:val="24"/>
          <w:szCs w:val="24"/>
        </w:rPr>
      </w:pPr>
      <w:r w:rsidRPr="008123F0">
        <w:rPr>
          <w:rFonts w:ascii="Times New Roman" w:hAnsi="Times New Roman" w:cs="Times New Roman"/>
          <w:sz w:val="24"/>
          <w:szCs w:val="24"/>
        </w:rPr>
        <w:t>The value of the next PC addr</w:t>
      </w:r>
      <w:r w:rsidR="00860061">
        <w:rPr>
          <w:rFonts w:ascii="Times New Roman" w:hAnsi="Times New Roman" w:cs="Times New Roman"/>
          <w:sz w:val="24"/>
          <w:szCs w:val="24"/>
        </w:rPr>
        <w:t xml:space="preserve">ess is controlled by the PC ALU. </w:t>
      </w:r>
      <w:r w:rsidR="00D72C75">
        <w:rPr>
          <w:rFonts w:ascii="Times New Roman" w:hAnsi="Times New Roman" w:cs="Times New Roman"/>
          <w:sz w:val="24"/>
          <w:szCs w:val="24"/>
        </w:rPr>
        <w:t>The PC ALU is</w:t>
      </w:r>
      <w:r w:rsidRPr="008123F0">
        <w:rPr>
          <w:rFonts w:ascii="Times New Roman" w:hAnsi="Times New Roman" w:cs="Times New Roman"/>
          <w:sz w:val="24"/>
          <w:szCs w:val="24"/>
        </w:rPr>
        <w:t xml:space="preserve"> enabled</w:t>
      </w:r>
      <w:r w:rsidR="00D72C75">
        <w:rPr>
          <w:rFonts w:ascii="Times New Roman" w:hAnsi="Times New Roman" w:cs="Times New Roman"/>
          <w:sz w:val="24"/>
          <w:szCs w:val="24"/>
        </w:rPr>
        <w:t xml:space="preserve"> only when the AVR processor is not in the idle state.</w:t>
      </w:r>
      <w:r w:rsidR="00A016C3">
        <w:rPr>
          <w:rFonts w:ascii="Times New Roman" w:hAnsi="Times New Roman" w:cs="Times New Roman"/>
          <w:sz w:val="24"/>
          <w:szCs w:val="24"/>
        </w:rPr>
        <w:t xml:space="preserve"> </w:t>
      </w:r>
      <w:r w:rsidR="00465E17">
        <w:rPr>
          <w:rFonts w:ascii="Times New Roman" w:hAnsi="Times New Roman" w:cs="Times New Roman"/>
          <w:sz w:val="24"/>
          <w:szCs w:val="24"/>
        </w:rPr>
        <w:t>Figure 7</w:t>
      </w:r>
      <w:r w:rsidR="00FE4746">
        <w:rPr>
          <w:rFonts w:ascii="Times New Roman" w:hAnsi="Times New Roman" w:cs="Times New Roman"/>
          <w:sz w:val="24"/>
          <w:szCs w:val="24"/>
        </w:rPr>
        <w:t xml:space="preserve"> shows the block diagram for the PC ALU.</w:t>
      </w:r>
    </w:p>
    <w:p w14:paraId="2F13F767" w14:textId="2613FCE9" w:rsidR="00FE4746" w:rsidRDefault="00CD0E6D" w:rsidP="00FE4746">
      <w:pPr>
        <w:spacing w:line="240" w:lineRule="auto"/>
        <w:jc w:val="center"/>
        <w:rPr>
          <w:rFonts w:ascii="Times New Roman" w:hAnsi="Times New Roman" w:cs="Times New Roman"/>
          <w:sz w:val="24"/>
          <w:szCs w:val="24"/>
        </w:rPr>
      </w:pPr>
      <w:r w:rsidRPr="00CD0E6D">
        <w:rPr>
          <w:rFonts w:ascii="Times New Roman" w:hAnsi="Times New Roman" w:cs="Times New Roman"/>
          <w:noProof/>
          <w:sz w:val="24"/>
          <w:szCs w:val="24"/>
          <w:lang w:val="en-US"/>
        </w:rPr>
        <w:drawing>
          <wp:inline distT="0" distB="0" distL="0" distR="0" wp14:anchorId="67DA306A" wp14:editId="47455119">
            <wp:extent cx="4652085" cy="2689860"/>
            <wp:effectExtent l="0" t="0" r="0" b="0"/>
            <wp:docPr id="4" name="Picture 3">
              <a:extLst xmlns:a="http://schemas.openxmlformats.org/drawingml/2006/main">
                <a:ext uri="{FF2B5EF4-FFF2-40B4-BE49-F238E27FC236}">
                  <a16:creationId xmlns:a16="http://schemas.microsoft.com/office/drawing/2014/main" id="{8CABD157-6DA5-42D6-840B-B2CA397A7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CABD157-6DA5-42D6-840B-B2CA397A7F7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89363" cy="2769235"/>
                    </a:xfrm>
                    <a:prstGeom prst="rect">
                      <a:avLst/>
                    </a:prstGeom>
                  </pic:spPr>
                </pic:pic>
              </a:graphicData>
            </a:graphic>
          </wp:inline>
        </w:drawing>
      </w:r>
    </w:p>
    <w:p w14:paraId="07A96F6B" w14:textId="67FAEDED" w:rsidR="00FE4746" w:rsidRPr="00465E17" w:rsidRDefault="00465E17" w:rsidP="00FE4746">
      <w:pPr>
        <w:spacing w:line="240" w:lineRule="auto"/>
        <w:jc w:val="center"/>
        <w:rPr>
          <w:rFonts w:ascii="Times New Roman" w:hAnsi="Times New Roman" w:cs="Times New Roman"/>
        </w:rPr>
      </w:pPr>
      <w:r w:rsidRPr="00465E17">
        <w:rPr>
          <w:rFonts w:ascii="Times New Roman" w:hAnsi="Times New Roman" w:cs="Times New Roman"/>
        </w:rPr>
        <w:t>Figure 7</w:t>
      </w:r>
      <w:r w:rsidR="00FE4746" w:rsidRPr="00465E17">
        <w:rPr>
          <w:rFonts w:ascii="Times New Roman" w:hAnsi="Times New Roman" w:cs="Times New Roman"/>
        </w:rPr>
        <w:t>: PC ALU block diagram</w:t>
      </w:r>
      <w:r w:rsidR="002F0BF9" w:rsidRPr="00465E17">
        <w:rPr>
          <w:rFonts w:ascii="Times New Roman" w:hAnsi="Times New Roman" w:cs="Times New Roman"/>
        </w:rPr>
        <w:t>.</w:t>
      </w:r>
    </w:p>
    <w:p w14:paraId="2086968F" w14:textId="77777777" w:rsidR="00465E17" w:rsidRDefault="00465E17" w:rsidP="00FE4746">
      <w:pPr>
        <w:spacing w:line="240" w:lineRule="auto"/>
        <w:jc w:val="center"/>
        <w:rPr>
          <w:rFonts w:ascii="Times New Roman" w:hAnsi="Times New Roman" w:cs="Times New Roman"/>
          <w:sz w:val="24"/>
          <w:szCs w:val="24"/>
        </w:rPr>
      </w:pPr>
    </w:p>
    <w:p w14:paraId="3D5E1FD0" w14:textId="23D49BDE" w:rsidR="000D21F7" w:rsidRDefault="00A016C3" w:rsidP="00FE4746">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PC ALU is used to manipulate the PC for non-branch instructions, which require the PC to be incremented each clock cycle and for two unique branch instructions: RJMP, which allows for a 12-bit relative and unconditional jump, and BRBS(Z), which allows for a 7-bit relative and conditional (if Z flag is set) jump. T</w:t>
      </w:r>
      <w:r w:rsidR="008123F0" w:rsidRPr="008123F0">
        <w:rPr>
          <w:rFonts w:ascii="Times New Roman" w:hAnsi="Times New Roman" w:cs="Times New Roman"/>
          <w:sz w:val="24"/>
          <w:szCs w:val="24"/>
        </w:rPr>
        <w:t xml:space="preserve">he PC ALU is composed </w:t>
      </w:r>
      <w:r w:rsidR="002F0BF9">
        <w:rPr>
          <w:rFonts w:ascii="Times New Roman" w:hAnsi="Times New Roman" w:cs="Times New Roman"/>
          <w:sz w:val="24"/>
          <w:szCs w:val="24"/>
        </w:rPr>
        <w:t>of a 16-</w:t>
      </w:r>
      <w:r w:rsidR="00CA44A7">
        <w:rPr>
          <w:rFonts w:ascii="Times New Roman" w:hAnsi="Times New Roman" w:cs="Times New Roman"/>
          <w:sz w:val="24"/>
          <w:szCs w:val="24"/>
        </w:rPr>
        <w:t>bit ripple adder and a Jump Selection B</w:t>
      </w:r>
      <w:r w:rsidR="008123F0" w:rsidRPr="008123F0">
        <w:rPr>
          <w:rFonts w:ascii="Times New Roman" w:hAnsi="Times New Roman" w:cs="Times New Roman"/>
          <w:sz w:val="24"/>
          <w:szCs w:val="24"/>
        </w:rPr>
        <w:t>lock</w:t>
      </w:r>
      <w:r w:rsidR="00CA44A7">
        <w:rPr>
          <w:rFonts w:ascii="Times New Roman" w:hAnsi="Times New Roman" w:cs="Times New Roman"/>
          <w:sz w:val="24"/>
          <w:szCs w:val="24"/>
        </w:rPr>
        <w:t xml:space="preserve"> (JSB)</w:t>
      </w:r>
      <w:r w:rsidR="00465E17">
        <w:rPr>
          <w:rFonts w:ascii="Times New Roman" w:hAnsi="Times New Roman" w:cs="Times New Roman"/>
          <w:sz w:val="24"/>
          <w:szCs w:val="24"/>
        </w:rPr>
        <w:t xml:space="preserve"> as seen in Figure 7</w:t>
      </w:r>
      <w:r w:rsidR="002F0BF9">
        <w:rPr>
          <w:rFonts w:ascii="Times New Roman" w:hAnsi="Times New Roman" w:cs="Times New Roman"/>
          <w:sz w:val="24"/>
          <w:szCs w:val="24"/>
        </w:rPr>
        <w:t>. The 16-</w:t>
      </w:r>
      <w:r w:rsidR="008123F0" w:rsidRPr="008123F0">
        <w:rPr>
          <w:rFonts w:ascii="Times New Roman" w:hAnsi="Times New Roman" w:cs="Times New Roman"/>
          <w:sz w:val="24"/>
          <w:szCs w:val="24"/>
        </w:rPr>
        <w:t>bit ripple adder is used to add the current PC address with the da</w:t>
      </w:r>
      <w:r w:rsidR="00CA44A7">
        <w:rPr>
          <w:rFonts w:ascii="Times New Roman" w:hAnsi="Times New Roman" w:cs="Times New Roman"/>
          <w:sz w:val="24"/>
          <w:szCs w:val="24"/>
        </w:rPr>
        <w:t>ta from the JSB</w:t>
      </w:r>
      <w:r w:rsidR="008123F0" w:rsidRPr="008123F0">
        <w:rPr>
          <w:rFonts w:ascii="Times New Roman" w:hAnsi="Times New Roman" w:cs="Times New Roman"/>
          <w:sz w:val="24"/>
          <w:szCs w:val="24"/>
        </w:rPr>
        <w:t xml:space="preserve"> to calculate the next PC address. The </w:t>
      </w:r>
      <w:r w:rsidR="00CA44A7">
        <w:rPr>
          <w:rFonts w:ascii="Times New Roman" w:hAnsi="Times New Roman" w:cs="Times New Roman"/>
          <w:sz w:val="24"/>
          <w:szCs w:val="24"/>
        </w:rPr>
        <w:t>JSB is a 12-</w:t>
      </w:r>
      <w:r w:rsidR="008123F0" w:rsidRPr="008123F0">
        <w:rPr>
          <w:rFonts w:ascii="Times New Roman" w:hAnsi="Times New Roman" w:cs="Times New Roman"/>
          <w:sz w:val="24"/>
          <w:szCs w:val="24"/>
        </w:rPr>
        <w:t>bit 2:1 multiplexer with an enable to route the necessary jump data. The ena</w:t>
      </w:r>
      <w:r w:rsidR="000D21F7">
        <w:rPr>
          <w:rFonts w:ascii="Times New Roman" w:hAnsi="Times New Roman" w:cs="Times New Roman"/>
          <w:sz w:val="24"/>
          <w:szCs w:val="24"/>
        </w:rPr>
        <w:t xml:space="preserve">ble </w:t>
      </w:r>
      <w:r w:rsidR="002F0BF9">
        <w:rPr>
          <w:rFonts w:ascii="Times New Roman" w:hAnsi="Times New Roman" w:cs="Times New Roman"/>
          <w:sz w:val="24"/>
          <w:szCs w:val="24"/>
        </w:rPr>
        <w:t xml:space="preserve">(EN) </w:t>
      </w:r>
      <w:r w:rsidR="000D21F7">
        <w:rPr>
          <w:rFonts w:ascii="Times New Roman" w:hAnsi="Times New Roman" w:cs="Times New Roman"/>
          <w:sz w:val="24"/>
          <w:szCs w:val="24"/>
        </w:rPr>
        <w:t xml:space="preserve">of the </w:t>
      </w:r>
      <w:r w:rsidR="002F0BF9">
        <w:rPr>
          <w:rFonts w:ascii="Times New Roman" w:hAnsi="Times New Roman" w:cs="Times New Roman"/>
          <w:sz w:val="24"/>
          <w:szCs w:val="24"/>
        </w:rPr>
        <w:t>JSB</w:t>
      </w:r>
      <w:r w:rsidR="000D21F7">
        <w:rPr>
          <w:rFonts w:ascii="Times New Roman" w:hAnsi="Times New Roman" w:cs="Times New Roman"/>
          <w:sz w:val="24"/>
          <w:szCs w:val="24"/>
        </w:rPr>
        <w:t xml:space="preserve"> is</w:t>
      </w:r>
      <w:r w:rsidR="008123F0" w:rsidRPr="008123F0">
        <w:rPr>
          <w:rFonts w:ascii="Times New Roman" w:hAnsi="Times New Roman" w:cs="Times New Roman"/>
          <w:sz w:val="24"/>
          <w:szCs w:val="24"/>
        </w:rPr>
        <w:t xml:space="preserve"> controlled by the br</w:t>
      </w:r>
      <w:r w:rsidR="000D21F7">
        <w:rPr>
          <w:rFonts w:ascii="Times New Roman" w:hAnsi="Times New Roman" w:cs="Times New Roman"/>
          <w:sz w:val="24"/>
          <w:szCs w:val="24"/>
        </w:rPr>
        <w:t>anch signal, which is generated by the CU</w:t>
      </w:r>
      <w:r w:rsidR="002F0BF9">
        <w:rPr>
          <w:rFonts w:ascii="Times New Roman" w:hAnsi="Times New Roman" w:cs="Times New Roman"/>
          <w:sz w:val="24"/>
          <w:szCs w:val="24"/>
        </w:rPr>
        <w:t>,</w:t>
      </w:r>
      <w:r w:rsidR="008123F0" w:rsidRPr="008123F0">
        <w:rPr>
          <w:rFonts w:ascii="Times New Roman" w:hAnsi="Times New Roman" w:cs="Times New Roman"/>
          <w:sz w:val="24"/>
          <w:szCs w:val="24"/>
        </w:rPr>
        <w:t xml:space="preserve"> to deter</w:t>
      </w:r>
      <w:r w:rsidR="000D21F7">
        <w:rPr>
          <w:rFonts w:ascii="Times New Roman" w:hAnsi="Times New Roman" w:cs="Times New Roman"/>
          <w:sz w:val="24"/>
          <w:szCs w:val="24"/>
        </w:rPr>
        <w:t>mine if a branch instruction is</w:t>
      </w:r>
      <w:r w:rsidR="008123F0" w:rsidRPr="008123F0">
        <w:rPr>
          <w:rFonts w:ascii="Times New Roman" w:hAnsi="Times New Roman" w:cs="Times New Roman"/>
          <w:sz w:val="24"/>
          <w:szCs w:val="24"/>
        </w:rPr>
        <w:t xml:space="preserve"> deco</w:t>
      </w:r>
      <w:r w:rsidR="000D21F7">
        <w:rPr>
          <w:rFonts w:ascii="Times New Roman" w:hAnsi="Times New Roman" w:cs="Times New Roman"/>
          <w:sz w:val="24"/>
          <w:szCs w:val="24"/>
        </w:rPr>
        <w:t>ded. If a branch instruction is</w:t>
      </w:r>
      <w:r w:rsidR="008123F0" w:rsidRPr="008123F0">
        <w:rPr>
          <w:rFonts w:ascii="Times New Roman" w:hAnsi="Times New Roman" w:cs="Times New Roman"/>
          <w:sz w:val="24"/>
          <w:szCs w:val="24"/>
        </w:rPr>
        <w:t xml:space="preserve"> not decoded, </w:t>
      </w:r>
      <w:r w:rsidR="000D21F7">
        <w:rPr>
          <w:rFonts w:ascii="Times New Roman" w:hAnsi="Times New Roman" w:cs="Times New Roman"/>
          <w:sz w:val="24"/>
          <w:szCs w:val="24"/>
        </w:rPr>
        <w:t>the out</w:t>
      </w:r>
      <w:r w:rsidR="002F0BF9">
        <w:rPr>
          <w:rFonts w:ascii="Times New Roman" w:hAnsi="Times New Roman" w:cs="Times New Roman"/>
          <w:sz w:val="24"/>
          <w:szCs w:val="24"/>
        </w:rPr>
        <w:t>put of the JSB is zeros. The 16-</w:t>
      </w:r>
      <w:r w:rsidR="000D21F7">
        <w:rPr>
          <w:rFonts w:ascii="Times New Roman" w:hAnsi="Times New Roman" w:cs="Times New Roman"/>
          <w:sz w:val="24"/>
          <w:szCs w:val="24"/>
        </w:rPr>
        <w:t>bit adder increments</w:t>
      </w:r>
      <w:r w:rsidR="008123F0" w:rsidRPr="008123F0">
        <w:rPr>
          <w:rFonts w:ascii="Times New Roman" w:hAnsi="Times New Roman" w:cs="Times New Roman"/>
          <w:sz w:val="24"/>
          <w:szCs w:val="24"/>
        </w:rPr>
        <w:t xml:space="preserve"> the </w:t>
      </w:r>
      <w:r w:rsidR="000D21F7">
        <w:rPr>
          <w:rFonts w:ascii="Times New Roman" w:hAnsi="Times New Roman" w:cs="Times New Roman"/>
          <w:sz w:val="24"/>
          <w:szCs w:val="24"/>
        </w:rPr>
        <w:t>PC</w:t>
      </w:r>
      <w:r w:rsidR="002F0BF9">
        <w:rPr>
          <w:rFonts w:ascii="Times New Roman" w:hAnsi="Times New Roman" w:cs="Times New Roman"/>
          <w:sz w:val="24"/>
          <w:szCs w:val="24"/>
        </w:rPr>
        <w:t>, using carry in (C_IN)</w:t>
      </w:r>
      <w:r w:rsidR="000D21F7">
        <w:rPr>
          <w:rFonts w:ascii="Times New Roman" w:hAnsi="Times New Roman" w:cs="Times New Roman"/>
          <w:sz w:val="24"/>
          <w:szCs w:val="24"/>
        </w:rPr>
        <w:t xml:space="preserve"> if the branch instruction is not decoded</w:t>
      </w:r>
      <w:r w:rsidR="002F0BF9">
        <w:rPr>
          <w:rFonts w:ascii="Times New Roman" w:hAnsi="Times New Roman" w:cs="Times New Roman"/>
          <w:sz w:val="24"/>
          <w:szCs w:val="24"/>
        </w:rPr>
        <w:t xml:space="preserve">. </w:t>
      </w:r>
    </w:p>
    <w:bookmarkStart w:id="9" w:name="_Toc34589212"/>
    <w:p w14:paraId="450808CC" w14:textId="3FEA819F" w:rsidR="008123F0" w:rsidRDefault="0013190F" w:rsidP="00C768DA">
      <w:pPr>
        <w:pStyle w:val="Heading2"/>
      </w:pPr>
      <w:r>
        <w:lastRenderedPageBreak/>
        <w:fldChar w:fldCharType="begin"/>
      </w:r>
      <w:r>
        <w:instrText xml:space="preserve"> HYPERLINK  \l "_top" </w:instrText>
      </w:r>
      <w:r>
        <w:fldChar w:fldCharType="separate"/>
      </w:r>
      <w:r w:rsidR="00040181" w:rsidRPr="0013190F">
        <w:rPr>
          <w:rStyle w:val="Hyperlink"/>
        </w:rPr>
        <w:t>Data Router</w:t>
      </w:r>
      <w:r w:rsidR="008123F0" w:rsidRPr="0013190F">
        <w:rPr>
          <w:rStyle w:val="Hyperlink"/>
        </w:rPr>
        <w:t xml:space="preserve"> </w:t>
      </w:r>
      <w:r w:rsidR="00040181" w:rsidRPr="0013190F">
        <w:rPr>
          <w:rStyle w:val="Hyperlink"/>
        </w:rPr>
        <w:t xml:space="preserve">(DR) </w:t>
      </w:r>
      <w:r w:rsidR="008123F0" w:rsidRPr="0013190F">
        <w:rPr>
          <w:rStyle w:val="Hyperlink"/>
        </w:rPr>
        <w:t>Multiplexer</w:t>
      </w:r>
      <w:bookmarkEnd w:id="9"/>
      <w:r>
        <w:fldChar w:fldCharType="end"/>
      </w:r>
    </w:p>
    <w:p w14:paraId="7AC29333" w14:textId="38E75257" w:rsidR="00040181" w:rsidRDefault="00465E17" w:rsidP="00C7547D">
      <w:pPr>
        <w:spacing w:line="240" w:lineRule="auto"/>
        <w:ind w:firstLine="720"/>
        <w:rPr>
          <w:rFonts w:ascii="Times New Roman" w:hAnsi="Times New Roman" w:cs="Times New Roman"/>
          <w:sz w:val="24"/>
          <w:szCs w:val="24"/>
        </w:rPr>
      </w:pPr>
      <w:r>
        <w:rPr>
          <w:rFonts w:ascii="Times New Roman" w:hAnsi="Times New Roman" w:cs="Times New Roman"/>
          <w:sz w:val="24"/>
          <w:szCs w:val="24"/>
        </w:rPr>
        <w:t>Figure 8</w:t>
      </w:r>
      <w:r w:rsidR="00040181">
        <w:rPr>
          <w:rFonts w:ascii="Times New Roman" w:hAnsi="Times New Roman" w:cs="Times New Roman"/>
          <w:sz w:val="24"/>
          <w:szCs w:val="24"/>
        </w:rPr>
        <w:t xml:space="preserve"> shows the DR block diagram. The microprocessor accesses and moves</w:t>
      </w:r>
      <w:r w:rsidR="00040181" w:rsidRPr="008123F0">
        <w:rPr>
          <w:rFonts w:ascii="Times New Roman" w:hAnsi="Times New Roman" w:cs="Times New Roman"/>
          <w:sz w:val="24"/>
          <w:szCs w:val="24"/>
        </w:rPr>
        <w:t xml:space="preserve"> data from three different locations: the ALU data, immediate data from the instruction, and data in th</w:t>
      </w:r>
      <w:r w:rsidR="00040181">
        <w:rPr>
          <w:rFonts w:ascii="Times New Roman" w:hAnsi="Times New Roman" w:cs="Times New Roman"/>
          <w:sz w:val="24"/>
          <w:szCs w:val="24"/>
        </w:rPr>
        <w:t>e registers.</w:t>
      </w:r>
    </w:p>
    <w:p w14:paraId="69489997" w14:textId="211146C0" w:rsidR="00040181" w:rsidRDefault="00040181" w:rsidP="00040181">
      <w:pPr>
        <w:spacing w:line="240" w:lineRule="auto"/>
        <w:jc w:val="center"/>
        <w:rPr>
          <w:rFonts w:ascii="Times New Roman" w:hAnsi="Times New Roman" w:cs="Times New Roman"/>
          <w:sz w:val="24"/>
          <w:szCs w:val="24"/>
        </w:rPr>
      </w:pPr>
      <w:r w:rsidRPr="00040181">
        <w:rPr>
          <w:rFonts w:ascii="Times New Roman" w:hAnsi="Times New Roman" w:cs="Times New Roman"/>
          <w:noProof/>
          <w:sz w:val="24"/>
          <w:szCs w:val="24"/>
          <w:lang w:val="en-US"/>
        </w:rPr>
        <w:drawing>
          <wp:inline distT="0" distB="0" distL="0" distR="0" wp14:anchorId="3B4825DB" wp14:editId="3BED7E41">
            <wp:extent cx="4074566" cy="2253635"/>
            <wp:effectExtent l="0" t="0" r="2540" b="0"/>
            <wp:docPr id="9" name="Picture 4">
              <a:extLst xmlns:a="http://schemas.openxmlformats.org/drawingml/2006/main">
                <a:ext uri="{FF2B5EF4-FFF2-40B4-BE49-F238E27FC236}">
                  <a16:creationId xmlns:a16="http://schemas.microsoft.com/office/drawing/2014/main" id="{020A4349-DF9B-47E1-A18C-5D733982A7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0A4349-DF9B-47E1-A18C-5D733982A765}"/>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0758" cy="2257060"/>
                    </a:xfrm>
                    <a:prstGeom prst="rect">
                      <a:avLst/>
                    </a:prstGeom>
                  </pic:spPr>
                </pic:pic>
              </a:graphicData>
            </a:graphic>
          </wp:inline>
        </w:drawing>
      </w:r>
    </w:p>
    <w:p w14:paraId="2ED40400" w14:textId="5D3E3C31" w:rsidR="00040181" w:rsidRDefault="00465E17" w:rsidP="00040181">
      <w:pPr>
        <w:spacing w:line="240" w:lineRule="auto"/>
        <w:jc w:val="center"/>
        <w:rPr>
          <w:rFonts w:ascii="Times New Roman" w:hAnsi="Times New Roman" w:cs="Times New Roman"/>
        </w:rPr>
      </w:pPr>
      <w:r w:rsidRPr="00465E17">
        <w:rPr>
          <w:rFonts w:ascii="Times New Roman" w:hAnsi="Times New Roman" w:cs="Times New Roman"/>
        </w:rPr>
        <w:t>Figure 8</w:t>
      </w:r>
      <w:r w:rsidR="00040181" w:rsidRPr="00465E17">
        <w:rPr>
          <w:rFonts w:ascii="Times New Roman" w:hAnsi="Times New Roman" w:cs="Times New Roman"/>
        </w:rPr>
        <w:t>: The DR block, which is a</w:t>
      </w:r>
      <w:r w:rsidR="00FE4746" w:rsidRPr="00465E17">
        <w:rPr>
          <w:rFonts w:ascii="Times New Roman" w:hAnsi="Times New Roman" w:cs="Times New Roman"/>
        </w:rPr>
        <w:t>n</w:t>
      </w:r>
      <w:r w:rsidR="00040181" w:rsidRPr="00465E17">
        <w:rPr>
          <w:rFonts w:ascii="Times New Roman" w:hAnsi="Times New Roman" w:cs="Times New Roman"/>
        </w:rPr>
        <w:t xml:space="preserve"> 8-bit 4:1 MUX</w:t>
      </w:r>
    </w:p>
    <w:p w14:paraId="37981970" w14:textId="77777777" w:rsidR="00465E17" w:rsidRPr="00465E17" w:rsidRDefault="00465E17" w:rsidP="00040181">
      <w:pPr>
        <w:spacing w:line="240" w:lineRule="auto"/>
        <w:jc w:val="center"/>
        <w:rPr>
          <w:rFonts w:ascii="Times New Roman" w:hAnsi="Times New Roman" w:cs="Times New Roman"/>
        </w:rPr>
      </w:pPr>
    </w:p>
    <w:p w14:paraId="65962BF1" w14:textId="65FAFBDC" w:rsidR="00294C24" w:rsidRDefault="00294C24" w:rsidP="00C7547D">
      <w:pPr>
        <w:spacing w:line="24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The destination is</w:t>
      </w:r>
      <w:r w:rsidR="00245050" w:rsidRPr="008123F0">
        <w:rPr>
          <w:rFonts w:ascii="Times New Roman" w:hAnsi="Times New Roman" w:cs="Times New Roman"/>
          <w:sz w:val="24"/>
          <w:szCs w:val="24"/>
        </w:rPr>
        <w:t xml:space="preserve"> always one of the</w:t>
      </w:r>
      <w:r w:rsidR="00540443">
        <w:rPr>
          <w:rFonts w:ascii="Times New Roman" w:hAnsi="Times New Roman" w:cs="Times New Roman"/>
          <w:sz w:val="24"/>
          <w:szCs w:val="24"/>
        </w:rPr>
        <w:t xml:space="preserve"> “ddddd”</w:t>
      </w:r>
      <w:r w:rsidR="00245050" w:rsidRPr="008123F0">
        <w:rPr>
          <w:rFonts w:ascii="Times New Roman" w:hAnsi="Times New Roman" w:cs="Times New Roman"/>
          <w:sz w:val="24"/>
          <w:szCs w:val="24"/>
        </w:rPr>
        <w:t xml:space="preserve"> registers</w:t>
      </w:r>
      <w:r>
        <w:rPr>
          <w:rFonts w:ascii="Times New Roman" w:hAnsi="Times New Roman" w:cs="Times New Roman"/>
          <w:sz w:val="24"/>
          <w:szCs w:val="24"/>
        </w:rPr>
        <w:t xml:space="preserve"> defined in the opcode mentioned in Figure 1</w:t>
      </w:r>
      <w:r w:rsidR="00245050" w:rsidRPr="008123F0">
        <w:rPr>
          <w:rFonts w:ascii="Times New Roman" w:eastAsiaTheme="minorEastAsia" w:hAnsi="Times New Roman" w:cs="Times New Roman"/>
          <w:sz w:val="24"/>
          <w:szCs w:val="24"/>
        </w:rPr>
        <w:t xml:space="preserve">. </w:t>
      </w:r>
      <w:r w:rsidR="0007321E">
        <w:rPr>
          <w:rFonts w:ascii="Times New Roman" w:eastAsiaTheme="minorEastAsia" w:hAnsi="Times New Roman" w:cs="Times New Roman"/>
          <w:sz w:val="24"/>
          <w:szCs w:val="24"/>
        </w:rPr>
        <w:t xml:space="preserve">One notable difference, as seen in the opcodes mentioned in Figure 1, is that LDI allows data to be only written into 16 registers, where as other instructions can write data into 32 registers. </w:t>
      </w:r>
      <w:r w:rsidR="00C7547D">
        <w:rPr>
          <w:rFonts w:ascii="Times New Roman" w:eastAsiaTheme="minorEastAsia" w:hAnsi="Times New Roman" w:cs="Times New Roman"/>
          <w:sz w:val="24"/>
          <w:szCs w:val="24"/>
        </w:rPr>
        <w:t>The s</w:t>
      </w:r>
      <w:r w:rsidR="00465E17">
        <w:rPr>
          <w:rFonts w:ascii="Times New Roman" w:eastAsiaTheme="minorEastAsia" w:hAnsi="Times New Roman" w:cs="Times New Roman"/>
          <w:sz w:val="24"/>
          <w:szCs w:val="24"/>
        </w:rPr>
        <w:t>elf-loop path, seen in Figure 8</w:t>
      </w:r>
      <w:r w:rsidR="00C7547D">
        <w:rPr>
          <w:rFonts w:ascii="Times New Roman" w:eastAsiaTheme="minorEastAsia" w:hAnsi="Times New Roman" w:cs="Times New Roman"/>
          <w:sz w:val="24"/>
          <w:szCs w:val="24"/>
        </w:rPr>
        <w:t xml:space="preserve">, is the default path used when the current instruction is neither LDI, MOV nor an ALU instruction. </w:t>
      </w:r>
    </w:p>
    <w:p w14:paraId="689D2446" w14:textId="77777777" w:rsidR="00C768DA" w:rsidRDefault="00C768DA" w:rsidP="00C7547D">
      <w:pPr>
        <w:spacing w:line="240" w:lineRule="auto"/>
        <w:ind w:firstLine="720"/>
        <w:rPr>
          <w:rFonts w:ascii="Times New Roman" w:eastAsiaTheme="minorEastAsia" w:hAnsi="Times New Roman" w:cs="Times New Roman"/>
          <w:sz w:val="24"/>
          <w:szCs w:val="24"/>
        </w:rPr>
      </w:pPr>
    </w:p>
    <w:bookmarkStart w:id="10" w:name="_Toc34589213"/>
    <w:p w14:paraId="3666F86F" w14:textId="724A1CC8" w:rsidR="008123F0" w:rsidRPr="009C2ACB" w:rsidRDefault="0013190F" w:rsidP="00C768DA">
      <w:pPr>
        <w:pStyle w:val="Heading2"/>
      </w:pPr>
      <w:r>
        <w:fldChar w:fldCharType="begin"/>
      </w:r>
      <w:r>
        <w:instrText xml:space="preserve"> HYPERLINK  \l "_top" </w:instrText>
      </w:r>
      <w:r>
        <w:fldChar w:fldCharType="separate"/>
      </w:r>
      <w:r w:rsidR="00245050" w:rsidRPr="0013190F">
        <w:rPr>
          <w:rStyle w:val="Hyperlink"/>
        </w:rPr>
        <w:t>ALU Instruction</w:t>
      </w:r>
      <w:r w:rsidR="008123F0" w:rsidRPr="0013190F">
        <w:rPr>
          <w:rStyle w:val="Hyperlink"/>
        </w:rPr>
        <w:t>s</w:t>
      </w:r>
      <w:bookmarkEnd w:id="10"/>
      <w:r>
        <w:fldChar w:fldCharType="end"/>
      </w:r>
    </w:p>
    <w:p w14:paraId="7D6B5253" w14:textId="1362BFE2" w:rsidR="004264EE" w:rsidRDefault="00465E17" w:rsidP="00D303D0">
      <w:pPr>
        <w:spacing w:line="24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Figure 9</w:t>
      </w:r>
      <w:r w:rsidR="007A7B9C">
        <w:rPr>
          <w:rFonts w:ascii="Times New Roman" w:hAnsi="Times New Roman" w:cs="Times New Roman"/>
          <w:sz w:val="24"/>
          <w:szCs w:val="24"/>
        </w:rPr>
        <w:t xml:space="preserve"> shows the implemented ALU </w:t>
      </w:r>
      <w:r w:rsidR="004264EE">
        <w:rPr>
          <w:rFonts w:ascii="Times New Roman" w:hAnsi="Times New Roman" w:cs="Times New Roman"/>
          <w:sz w:val="24"/>
          <w:szCs w:val="24"/>
        </w:rPr>
        <w:t xml:space="preserve">top-level </w:t>
      </w:r>
      <w:r w:rsidR="007A7B9C">
        <w:rPr>
          <w:rFonts w:ascii="Times New Roman" w:hAnsi="Times New Roman" w:cs="Times New Roman"/>
          <w:sz w:val="24"/>
          <w:szCs w:val="24"/>
        </w:rPr>
        <w:t>block diagram.</w:t>
      </w:r>
      <w:r w:rsidR="004264EE">
        <w:rPr>
          <w:rFonts w:ascii="Times New Roman" w:hAnsi="Times New Roman" w:cs="Times New Roman"/>
          <w:sz w:val="24"/>
          <w:szCs w:val="24"/>
        </w:rPr>
        <w:t xml:space="preserve"> The ALU operates on two operands: rrrrr and ddddd, which are 32 8-bit registers, and forms the internal RAM. </w:t>
      </w:r>
      <w:r w:rsidR="004264EE" w:rsidRPr="008123F0">
        <w:rPr>
          <w:rFonts w:ascii="Times New Roman" w:hAnsi="Times New Roman" w:cs="Times New Roman"/>
          <w:sz w:val="24"/>
          <w:szCs w:val="24"/>
        </w:rPr>
        <w:t>After an ALU instruction</w:t>
      </w:r>
      <w:r w:rsidR="004264EE">
        <w:rPr>
          <w:rFonts w:ascii="Times New Roman" w:hAnsi="Times New Roman" w:cs="Times New Roman"/>
          <w:sz w:val="24"/>
          <w:szCs w:val="24"/>
        </w:rPr>
        <w:t>,</w:t>
      </w:r>
      <w:r w:rsidR="004264EE" w:rsidRPr="008123F0">
        <w:rPr>
          <w:rFonts w:ascii="Times New Roman" w:hAnsi="Times New Roman" w:cs="Times New Roman"/>
          <w:sz w:val="24"/>
          <w:szCs w:val="24"/>
        </w:rPr>
        <w:t xml:space="preserve"> the destination register defined by the five bit sequence ddddd is updated with the output of the ALU. </w:t>
      </w:r>
      <w:r w:rsidR="004264EE" w:rsidRPr="008123F0">
        <w:rPr>
          <w:rFonts w:ascii="Times New Roman" w:eastAsiaTheme="minorEastAsia" w:hAnsi="Times New Roman" w:cs="Times New Roman"/>
          <w:sz w:val="24"/>
          <w:szCs w:val="24"/>
        </w:rPr>
        <w:t>ALU instructions can be further divided into logic</w:t>
      </w:r>
      <w:r w:rsidR="00EE2F9C">
        <w:rPr>
          <w:rFonts w:ascii="Times New Roman" w:eastAsiaTheme="minorEastAsia" w:hAnsi="Times New Roman" w:cs="Times New Roman"/>
          <w:sz w:val="24"/>
          <w:szCs w:val="24"/>
        </w:rPr>
        <w:t xml:space="preserve"> &amp; swap instructions, and arithmetic instructions. An 8-b</w:t>
      </w:r>
      <w:r>
        <w:rPr>
          <w:rFonts w:ascii="Times New Roman" w:eastAsiaTheme="minorEastAsia" w:hAnsi="Times New Roman" w:cs="Times New Roman"/>
          <w:sz w:val="24"/>
          <w:szCs w:val="24"/>
        </w:rPr>
        <w:t>it 2:1 MUX, as seen in Figure 9</w:t>
      </w:r>
      <w:r w:rsidR="00EE2F9C">
        <w:rPr>
          <w:rFonts w:ascii="Times New Roman" w:eastAsiaTheme="minorEastAsia" w:hAnsi="Times New Roman" w:cs="Times New Roman"/>
          <w:sz w:val="24"/>
          <w:szCs w:val="24"/>
        </w:rPr>
        <w:t>, routes the ALU result, depending on an ALU instruction, to the DR block, as seen in Figure</w:t>
      </w:r>
      <w:r w:rsidR="00D303D0">
        <w:rPr>
          <w:rFonts w:ascii="Times New Roman" w:eastAsiaTheme="minorEastAsia" w:hAnsi="Times New Roman" w:cs="Times New Roman"/>
          <w:sz w:val="24"/>
          <w:szCs w:val="24"/>
        </w:rPr>
        <w:t xml:space="preserve"> 2. An internal MUX, in the logic block, routes the correct logical instruction result</w:t>
      </w:r>
      <w:r w:rsidR="00A028F3">
        <w:rPr>
          <w:rFonts w:ascii="Times New Roman" w:eastAsiaTheme="minorEastAsia" w:hAnsi="Times New Roman" w:cs="Times New Roman"/>
          <w:sz w:val="24"/>
          <w:szCs w:val="24"/>
        </w:rPr>
        <w:t xml:space="preserve"> to the main 2:</w:t>
      </w:r>
      <w:r>
        <w:rPr>
          <w:rFonts w:ascii="Times New Roman" w:eastAsiaTheme="minorEastAsia" w:hAnsi="Times New Roman" w:cs="Times New Roman"/>
          <w:sz w:val="24"/>
          <w:szCs w:val="24"/>
        </w:rPr>
        <w:t>1 ALU MUX as seen in Figure 9</w:t>
      </w:r>
      <w:r w:rsidR="003D1EC3">
        <w:rPr>
          <w:rFonts w:ascii="Times New Roman" w:eastAsiaTheme="minorEastAsia" w:hAnsi="Times New Roman" w:cs="Times New Roman"/>
          <w:sz w:val="24"/>
          <w:szCs w:val="24"/>
        </w:rPr>
        <w:t>. The Zero (Z) flag</w:t>
      </w:r>
      <w:r w:rsidR="003B6A37">
        <w:rPr>
          <w:rFonts w:ascii="Times New Roman" w:eastAsiaTheme="minorEastAsia" w:hAnsi="Times New Roman" w:cs="Times New Roman"/>
          <w:sz w:val="24"/>
          <w:szCs w:val="24"/>
        </w:rPr>
        <w:t xml:space="preserve"> status bit</w:t>
      </w:r>
      <w:r w:rsidR="003D1EC3">
        <w:rPr>
          <w:rFonts w:ascii="Times New Roman" w:eastAsiaTheme="minorEastAsia" w:hAnsi="Times New Roman" w:cs="Times New Roman"/>
          <w:sz w:val="24"/>
          <w:szCs w:val="24"/>
        </w:rPr>
        <w:t xml:space="preserve"> is required for the correct operation of the BRBS(Z) branch instruction</w:t>
      </w:r>
      <w:r>
        <w:rPr>
          <w:rFonts w:ascii="Times New Roman" w:eastAsiaTheme="minorEastAsia" w:hAnsi="Times New Roman" w:cs="Times New Roman"/>
          <w:sz w:val="24"/>
          <w:szCs w:val="24"/>
        </w:rPr>
        <w:t>. Figure 10</w:t>
      </w:r>
      <w:r w:rsidR="009C2ACB">
        <w:rPr>
          <w:rFonts w:ascii="Times New Roman" w:eastAsiaTheme="minorEastAsia" w:hAnsi="Times New Roman" w:cs="Times New Roman"/>
          <w:sz w:val="24"/>
          <w:szCs w:val="24"/>
        </w:rPr>
        <w:t xml:space="preserve"> shows the block diagram of the Z flag update sub-system. The Z flag is updated only after an add (ADC) instruction is executed and can work with any of 32 registers involved in the add instruction. </w:t>
      </w:r>
    </w:p>
    <w:p w14:paraId="4E67F1E1" w14:textId="77777777" w:rsidR="00C768DA" w:rsidRDefault="00C768DA" w:rsidP="00D303D0">
      <w:pPr>
        <w:spacing w:line="240" w:lineRule="auto"/>
        <w:ind w:firstLine="720"/>
        <w:rPr>
          <w:rFonts w:ascii="Times New Roman" w:eastAsiaTheme="minorEastAsia" w:hAnsi="Times New Roman" w:cs="Times New Roman"/>
          <w:sz w:val="24"/>
          <w:szCs w:val="24"/>
        </w:rPr>
      </w:pPr>
    </w:p>
    <w:p w14:paraId="12511920" w14:textId="77777777" w:rsidR="008555ED" w:rsidRPr="003B6A37" w:rsidRDefault="008555ED" w:rsidP="00C768DA">
      <w:pPr>
        <w:pStyle w:val="Heading3"/>
      </w:pPr>
      <w:bookmarkStart w:id="11" w:name="_Toc34589214"/>
      <w:r w:rsidRPr="003B6A37">
        <w:t>Status instructions</w:t>
      </w:r>
      <w:bookmarkEnd w:id="11"/>
    </w:p>
    <w:p w14:paraId="4C3D9BD1" w14:textId="04B72819" w:rsidR="008555ED" w:rsidRDefault="008555ED" w:rsidP="008555ED">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w:t>
      </w:r>
      <w:r w:rsidRPr="008123F0">
        <w:rPr>
          <w:rFonts w:ascii="Times New Roman" w:eastAsiaTheme="minorEastAsia" w:hAnsi="Times New Roman" w:cs="Times New Roman"/>
          <w:sz w:val="24"/>
          <w:szCs w:val="24"/>
        </w:rPr>
        <w:t xml:space="preserve">arry </w:t>
      </w:r>
      <w:r>
        <w:rPr>
          <w:rFonts w:ascii="Times New Roman" w:eastAsiaTheme="minorEastAsia" w:hAnsi="Times New Roman" w:cs="Times New Roman"/>
          <w:sz w:val="24"/>
          <w:szCs w:val="24"/>
        </w:rPr>
        <w:t xml:space="preserve">(C) </w:t>
      </w:r>
      <w:r w:rsidRPr="008123F0">
        <w:rPr>
          <w:rFonts w:ascii="Times New Roman" w:eastAsiaTheme="minorEastAsia" w:hAnsi="Times New Roman" w:cs="Times New Roman"/>
          <w:sz w:val="24"/>
          <w:szCs w:val="24"/>
        </w:rPr>
        <w:t>flag</w:t>
      </w:r>
      <w:r>
        <w:rPr>
          <w:rFonts w:ascii="Times New Roman" w:eastAsiaTheme="minorEastAsia" w:hAnsi="Times New Roman" w:cs="Times New Roman"/>
          <w:sz w:val="24"/>
          <w:szCs w:val="24"/>
        </w:rPr>
        <w:t>, which is the other status bit can be updated using the set and clear carry flag instructions, as seen in Figure 1, or after the add instruction</w:t>
      </w:r>
      <w:r w:rsidRPr="008123F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Figure 11 shows the carry flag update sub-system block diagram. </w:t>
      </w:r>
    </w:p>
    <w:p w14:paraId="0189F504" w14:textId="24895B31" w:rsidR="00C768DA" w:rsidRDefault="00C768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0870419" w14:textId="77777777" w:rsidR="00E1328E" w:rsidRPr="00540443" w:rsidRDefault="00E1328E" w:rsidP="00C768DA">
      <w:pPr>
        <w:pStyle w:val="Heading3"/>
      </w:pPr>
      <w:bookmarkStart w:id="12" w:name="_Toc34589215"/>
      <w:r w:rsidRPr="00540443">
        <w:lastRenderedPageBreak/>
        <w:t>Move and Load Instructions</w:t>
      </w:r>
      <w:bookmarkEnd w:id="12"/>
    </w:p>
    <w:p w14:paraId="07E73D20" w14:textId="082E325C" w:rsidR="00EE2F9C" w:rsidRDefault="00E1328E" w:rsidP="00E1328E">
      <w:pPr>
        <w:spacing w:line="240" w:lineRule="auto"/>
        <w:ind w:firstLine="720"/>
        <w:rPr>
          <w:rFonts w:ascii="Times New Roman" w:eastAsiaTheme="minorEastAsia" w:hAnsi="Times New Roman" w:cs="Times New Roman"/>
          <w:sz w:val="24"/>
          <w:szCs w:val="24"/>
        </w:rPr>
      </w:pPr>
      <w:r w:rsidRPr="008123F0">
        <w:rPr>
          <w:rFonts w:ascii="Times New Roman" w:hAnsi="Times New Roman" w:cs="Times New Roman"/>
          <w:sz w:val="24"/>
          <w:szCs w:val="24"/>
        </w:rPr>
        <w:t xml:space="preserve">Move instructions do not use the ALU, and move data from a source register defined by </w:t>
      </w:r>
      <w:r>
        <w:rPr>
          <w:rFonts w:ascii="Times New Roman" w:hAnsi="Times New Roman" w:cs="Times New Roman"/>
          <w:sz w:val="24"/>
          <w:szCs w:val="24"/>
        </w:rPr>
        <w:t>“</w:t>
      </w:r>
      <w:r w:rsidRPr="008123F0">
        <w:rPr>
          <w:rFonts w:ascii="Times New Roman" w:hAnsi="Times New Roman" w:cs="Times New Roman"/>
          <w:sz w:val="24"/>
          <w:szCs w:val="24"/>
        </w:rPr>
        <w:t>rrrrr</w:t>
      </w:r>
      <w:r>
        <w:rPr>
          <w:rFonts w:ascii="Times New Roman" w:hAnsi="Times New Roman" w:cs="Times New Roman"/>
          <w:sz w:val="24"/>
          <w:szCs w:val="24"/>
        </w:rPr>
        <w:t>”</w:t>
      </w:r>
      <w:r w:rsidRPr="008123F0">
        <w:rPr>
          <w:rFonts w:ascii="Times New Roman" w:hAnsi="Times New Roman" w:cs="Times New Roman"/>
          <w:sz w:val="24"/>
          <w:szCs w:val="24"/>
        </w:rPr>
        <w:t xml:space="preserve"> to a destination register </w:t>
      </w:r>
      <w:r>
        <w:rPr>
          <w:rFonts w:ascii="Times New Roman" w:hAnsi="Times New Roman" w:cs="Times New Roman"/>
          <w:sz w:val="24"/>
          <w:szCs w:val="24"/>
        </w:rPr>
        <w:t>“</w:t>
      </w:r>
      <w:r w:rsidRPr="008123F0">
        <w:rPr>
          <w:rFonts w:ascii="Times New Roman" w:hAnsi="Times New Roman" w:cs="Times New Roman"/>
          <w:sz w:val="24"/>
          <w:szCs w:val="24"/>
        </w:rPr>
        <w:t>ddddd</w:t>
      </w:r>
      <w:r>
        <w:rPr>
          <w:rFonts w:ascii="Times New Roman" w:hAnsi="Times New Roman" w:cs="Times New Roman"/>
          <w:sz w:val="24"/>
          <w:szCs w:val="24"/>
        </w:rPr>
        <w:t>”</w:t>
      </w:r>
      <w:r w:rsidR="00C8672C">
        <w:rPr>
          <w:rFonts w:ascii="Times New Roman" w:hAnsi="Times New Roman" w:cs="Times New Roman"/>
          <w:sz w:val="24"/>
          <w:szCs w:val="24"/>
        </w:rPr>
        <w:t>. The WIMP</w:t>
      </w:r>
      <w:r w:rsidRPr="008123F0">
        <w:rPr>
          <w:rFonts w:ascii="Times New Roman" w:hAnsi="Times New Roman" w:cs="Times New Roman"/>
          <w:sz w:val="24"/>
          <w:szCs w:val="24"/>
        </w:rPr>
        <w:t>AVR has only one type of MOV instruction</w:t>
      </w:r>
      <w:r>
        <w:rPr>
          <w:rFonts w:ascii="Times New Roman" w:hAnsi="Times New Roman" w:cs="Times New Roman"/>
          <w:sz w:val="24"/>
          <w:szCs w:val="24"/>
        </w:rPr>
        <w:t xml:space="preserve"> as seen in Figure 1.</w:t>
      </w:r>
      <w:r>
        <w:rPr>
          <w:rFonts w:ascii="Times New Roman" w:eastAsiaTheme="minorEastAsia" w:hAnsi="Times New Roman" w:cs="Times New Roman"/>
          <w:sz w:val="24"/>
          <w:szCs w:val="24"/>
        </w:rPr>
        <w:t xml:space="preserve"> </w:t>
      </w:r>
      <w:r w:rsidRPr="008123F0">
        <w:rPr>
          <w:rFonts w:ascii="Times New Roman" w:eastAsiaTheme="minorEastAsia" w:hAnsi="Times New Roman" w:cs="Times New Roman"/>
          <w:sz w:val="24"/>
          <w:szCs w:val="24"/>
        </w:rPr>
        <w:t>Load instructions store immediate data</w:t>
      </w:r>
      <w:r>
        <w:rPr>
          <w:rFonts w:ascii="Times New Roman" w:eastAsiaTheme="minorEastAsia" w:hAnsi="Times New Roman" w:cs="Times New Roman"/>
          <w:sz w:val="24"/>
          <w:szCs w:val="24"/>
        </w:rPr>
        <w:t>, located</w:t>
      </w:r>
      <w:r w:rsidRPr="008123F0">
        <w:rPr>
          <w:rFonts w:ascii="Times New Roman" w:eastAsiaTheme="minorEastAsia" w:hAnsi="Times New Roman" w:cs="Times New Roman"/>
          <w:sz w:val="24"/>
          <w:szCs w:val="24"/>
        </w:rPr>
        <w:t xml:space="preserve"> in the instruction itself</w:t>
      </w:r>
      <w:r>
        <w:rPr>
          <w:rFonts w:ascii="Times New Roman" w:eastAsiaTheme="minorEastAsia" w:hAnsi="Times New Roman" w:cs="Times New Roman"/>
          <w:sz w:val="24"/>
          <w:szCs w:val="24"/>
        </w:rPr>
        <w:t>,</w:t>
      </w:r>
      <w:r w:rsidRPr="008123F0">
        <w:rPr>
          <w:rFonts w:ascii="Times New Roman" w:eastAsiaTheme="minorEastAsia" w:hAnsi="Times New Roman" w:cs="Times New Roman"/>
          <w:sz w:val="24"/>
          <w:szCs w:val="24"/>
        </w:rPr>
        <w:t xml:space="preserve"> into a destination register </w:t>
      </w:r>
      <w:r>
        <w:rPr>
          <w:rFonts w:ascii="Times New Roman" w:eastAsiaTheme="minorEastAsia" w:hAnsi="Times New Roman" w:cs="Times New Roman"/>
          <w:sz w:val="24"/>
          <w:szCs w:val="24"/>
        </w:rPr>
        <w:t>“</w:t>
      </w:r>
      <w:r w:rsidRPr="008123F0">
        <w:rPr>
          <w:rFonts w:ascii="Times New Roman" w:eastAsiaTheme="minorEastAsia" w:hAnsi="Times New Roman" w:cs="Times New Roman"/>
          <w:sz w:val="24"/>
          <w:szCs w:val="24"/>
        </w:rPr>
        <w:t>ddddd</w:t>
      </w:r>
      <w:r>
        <w:rPr>
          <w:rFonts w:ascii="Times New Roman" w:eastAsiaTheme="minorEastAsia" w:hAnsi="Times New Roman" w:cs="Times New Roman"/>
          <w:sz w:val="24"/>
          <w:szCs w:val="24"/>
        </w:rPr>
        <w:t>”</w:t>
      </w:r>
      <w:r w:rsidRPr="008123F0">
        <w:rPr>
          <w:rFonts w:ascii="Times New Roman" w:eastAsiaTheme="minorEastAsia" w:hAnsi="Times New Roman" w:cs="Times New Roman"/>
          <w:sz w:val="24"/>
          <w:szCs w:val="24"/>
        </w:rPr>
        <w:t xml:space="preserve"> without using the ALU or a source register. The WIMP AVR has only one type of load instruction that can only load data to registers 16-31. </w:t>
      </w:r>
      <w:r>
        <w:rPr>
          <w:rFonts w:ascii="Times New Roman" w:eastAsiaTheme="minorEastAsia" w:hAnsi="Times New Roman" w:cs="Times New Roman"/>
          <w:sz w:val="24"/>
          <w:szCs w:val="24"/>
        </w:rPr>
        <w:t xml:space="preserve"> </w:t>
      </w:r>
    </w:p>
    <w:p w14:paraId="2FB1C796" w14:textId="1A1472E8" w:rsidR="007A7B9C" w:rsidRDefault="007A7B9C" w:rsidP="005A6735">
      <w:pPr>
        <w:spacing w:line="240" w:lineRule="auto"/>
        <w:rPr>
          <w:rFonts w:ascii="Times New Roman" w:hAnsi="Times New Roman" w:cs="Times New Roman"/>
          <w:sz w:val="24"/>
          <w:szCs w:val="24"/>
        </w:rPr>
      </w:pPr>
    </w:p>
    <w:p w14:paraId="1D88F7CA" w14:textId="5F40DC68" w:rsidR="004264EE" w:rsidRDefault="00CD0E6D" w:rsidP="004264EE">
      <w:pPr>
        <w:spacing w:line="240" w:lineRule="auto"/>
        <w:jc w:val="center"/>
        <w:rPr>
          <w:rFonts w:ascii="Times New Roman" w:hAnsi="Times New Roman" w:cs="Times New Roman"/>
          <w:sz w:val="24"/>
          <w:szCs w:val="24"/>
        </w:rPr>
      </w:pPr>
      <w:r w:rsidRPr="00CD0E6D">
        <w:rPr>
          <w:rFonts w:ascii="Times New Roman" w:hAnsi="Times New Roman" w:cs="Times New Roman"/>
          <w:noProof/>
          <w:sz w:val="24"/>
          <w:szCs w:val="24"/>
          <w:lang w:val="en-US"/>
        </w:rPr>
        <w:drawing>
          <wp:inline distT="0" distB="0" distL="0" distR="0" wp14:anchorId="56545E2B" wp14:editId="1BA589C7">
            <wp:extent cx="5557838" cy="3205851"/>
            <wp:effectExtent l="0" t="0" r="5080" b="0"/>
            <wp:docPr id="17" name="Picture 4">
              <a:extLst xmlns:a="http://schemas.openxmlformats.org/drawingml/2006/main">
                <a:ext uri="{FF2B5EF4-FFF2-40B4-BE49-F238E27FC236}">
                  <a16:creationId xmlns:a16="http://schemas.microsoft.com/office/drawing/2014/main" id="{F7B7EEF0-7876-4498-91FF-FA39CBC569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7B7EEF0-7876-4498-91FF-FA39CBC5695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76493" cy="3216611"/>
                    </a:xfrm>
                    <a:prstGeom prst="rect">
                      <a:avLst/>
                    </a:prstGeom>
                  </pic:spPr>
                </pic:pic>
              </a:graphicData>
            </a:graphic>
          </wp:inline>
        </w:drawing>
      </w:r>
    </w:p>
    <w:p w14:paraId="18477E52" w14:textId="14284829" w:rsidR="004264EE" w:rsidRPr="00465E17" w:rsidRDefault="00465E17" w:rsidP="004264EE">
      <w:pPr>
        <w:spacing w:line="240" w:lineRule="auto"/>
        <w:jc w:val="center"/>
        <w:rPr>
          <w:rFonts w:ascii="Times New Roman" w:hAnsi="Times New Roman" w:cs="Times New Roman"/>
        </w:rPr>
      </w:pPr>
      <w:r w:rsidRPr="00465E17">
        <w:rPr>
          <w:rFonts w:ascii="Times New Roman" w:hAnsi="Times New Roman" w:cs="Times New Roman"/>
        </w:rPr>
        <w:t>Figure 9</w:t>
      </w:r>
      <w:r w:rsidR="004264EE" w:rsidRPr="00465E17">
        <w:rPr>
          <w:rFonts w:ascii="Times New Roman" w:hAnsi="Times New Roman" w:cs="Times New Roman"/>
        </w:rPr>
        <w:t xml:space="preserve">: ALU block diagram. </w:t>
      </w:r>
    </w:p>
    <w:p w14:paraId="345DA78E" w14:textId="193911F5" w:rsidR="007A7B9C" w:rsidRDefault="00CD0E6D" w:rsidP="009C2ACB">
      <w:pPr>
        <w:spacing w:line="240" w:lineRule="auto"/>
        <w:jc w:val="center"/>
        <w:rPr>
          <w:rFonts w:ascii="Times New Roman" w:hAnsi="Times New Roman" w:cs="Times New Roman"/>
          <w:sz w:val="24"/>
          <w:szCs w:val="24"/>
        </w:rPr>
      </w:pPr>
      <w:r w:rsidRPr="00CD0E6D">
        <w:rPr>
          <w:rFonts w:ascii="Times New Roman" w:hAnsi="Times New Roman" w:cs="Times New Roman"/>
          <w:noProof/>
          <w:sz w:val="24"/>
          <w:szCs w:val="24"/>
          <w:lang w:val="en-US"/>
        </w:rPr>
        <w:drawing>
          <wp:inline distT="0" distB="0" distL="0" distR="0" wp14:anchorId="3D72977B" wp14:editId="5101DD5E">
            <wp:extent cx="4300538" cy="2198512"/>
            <wp:effectExtent l="0" t="0" r="5080" b="0"/>
            <wp:docPr id="18" name="Picture 4">
              <a:extLst xmlns:a="http://schemas.openxmlformats.org/drawingml/2006/main">
                <a:ext uri="{FF2B5EF4-FFF2-40B4-BE49-F238E27FC236}">
                  <a16:creationId xmlns:a16="http://schemas.microsoft.com/office/drawing/2014/main" id="{3048DC12-C718-4E48-B18B-919DD1511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48DC12-C718-4E48-B18B-919DD151136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8840" cy="2202756"/>
                    </a:xfrm>
                    <a:prstGeom prst="rect">
                      <a:avLst/>
                    </a:prstGeom>
                  </pic:spPr>
                </pic:pic>
              </a:graphicData>
            </a:graphic>
          </wp:inline>
        </w:drawing>
      </w:r>
    </w:p>
    <w:p w14:paraId="07E1D006" w14:textId="728F8DCB" w:rsidR="009C2ACB" w:rsidRDefault="00465E17" w:rsidP="009C2ACB">
      <w:pPr>
        <w:spacing w:line="240" w:lineRule="auto"/>
        <w:jc w:val="center"/>
        <w:rPr>
          <w:rFonts w:ascii="Times New Roman" w:hAnsi="Times New Roman" w:cs="Times New Roman"/>
        </w:rPr>
      </w:pPr>
      <w:r w:rsidRPr="00465E17">
        <w:rPr>
          <w:rFonts w:ascii="Times New Roman" w:hAnsi="Times New Roman" w:cs="Times New Roman"/>
        </w:rPr>
        <w:t>Figure 10</w:t>
      </w:r>
      <w:r w:rsidR="009C2ACB" w:rsidRPr="00465E17">
        <w:rPr>
          <w:rFonts w:ascii="Times New Roman" w:hAnsi="Times New Roman" w:cs="Times New Roman"/>
        </w:rPr>
        <w:t xml:space="preserve">: The Z Flag sub-system. </w:t>
      </w:r>
    </w:p>
    <w:p w14:paraId="083FA208" w14:textId="77777777" w:rsidR="008555ED" w:rsidRPr="00465E17" w:rsidRDefault="008555ED" w:rsidP="009C2ACB">
      <w:pPr>
        <w:spacing w:line="240" w:lineRule="auto"/>
        <w:jc w:val="center"/>
        <w:rPr>
          <w:rFonts w:ascii="Times New Roman" w:hAnsi="Times New Roman" w:cs="Times New Roman"/>
        </w:rPr>
      </w:pPr>
    </w:p>
    <w:p w14:paraId="353FB309" w14:textId="01C73F2B" w:rsidR="003B6A37" w:rsidRDefault="00CD0E6D" w:rsidP="003B6A37">
      <w:pPr>
        <w:spacing w:line="240" w:lineRule="auto"/>
        <w:jc w:val="center"/>
        <w:rPr>
          <w:rFonts w:ascii="Times New Roman" w:eastAsiaTheme="minorEastAsia" w:hAnsi="Times New Roman" w:cs="Times New Roman"/>
          <w:sz w:val="24"/>
          <w:szCs w:val="24"/>
        </w:rPr>
      </w:pPr>
      <w:r w:rsidRPr="00CD0E6D">
        <w:rPr>
          <w:rFonts w:ascii="Times New Roman" w:eastAsiaTheme="minorEastAsia" w:hAnsi="Times New Roman" w:cs="Times New Roman"/>
          <w:noProof/>
          <w:sz w:val="24"/>
          <w:szCs w:val="24"/>
          <w:lang w:val="en-US"/>
        </w:rPr>
        <w:lastRenderedPageBreak/>
        <w:drawing>
          <wp:inline distT="0" distB="0" distL="0" distR="0" wp14:anchorId="53CF0480" wp14:editId="12DDBD08">
            <wp:extent cx="3976370" cy="2116908"/>
            <wp:effectExtent l="0" t="0" r="5080" b="0"/>
            <wp:docPr id="19" name="Picture 3">
              <a:extLst xmlns:a="http://schemas.openxmlformats.org/drawingml/2006/main">
                <a:ext uri="{FF2B5EF4-FFF2-40B4-BE49-F238E27FC236}">
                  <a16:creationId xmlns:a16="http://schemas.microsoft.com/office/drawing/2014/main" id="{66FC9AAD-D8B3-4737-86BF-807E844247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FC9AAD-D8B3-4737-86BF-807E844247F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6916" cy="2122522"/>
                    </a:xfrm>
                    <a:prstGeom prst="rect">
                      <a:avLst/>
                    </a:prstGeom>
                  </pic:spPr>
                </pic:pic>
              </a:graphicData>
            </a:graphic>
          </wp:inline>
        </w:drawing>
      </w:r>
    </w:p>
    <w:p w14:paraId="5A8CBC15" w14:textId="6D04BDC0" w:rsidR="003B6A37" w:rsidRPr="00465E17" w:rsidRDefault="00465E17" w:rsidP="003B6A37">
      <w:pPr>
        <w:spacing w:line="240" w:lineRule="auto"/>
        <w:jc w:val="center"/>
        <w:rPr>
          <w:rFonts w:ascii="Times New Roman" w:eastAsiaTheme="minorEastAsia" w:hAnsi="Times New Roman" w:cs="Times New Roman"/>
        </w:rPr>
      </w:pPr>
      <w:r w:rsidRPr="00465E17">
        <w:rPr>
          <w:rFonts w:ascii="Times New Roman" w:eastAsiaTheme="minorEastAsia" w:hAnsi="Times New Roman" w:cs="Times New Roman"/>
        </w:rPr>
        <w:t>Figure 11</w:t>
      </w:r>
      <w:r w:rsidR="003B6A37" w:rsidRPr="00465E17">
        <w:rPr>
          <w:rFonts w:ascii="Times New Roman" w:eastAsiaTheme="minorEastAsia" w:hAnsi="Times New Roman" w:cs="Times New Roman"/>
        </w:rPr>
        <w:t xml:space="preserve">: The C flag update sub-system. </w:t>
      </w:r>
    </w:p>
    <w:p w14:paraId="319377D8" w14:textId="0BEA7A89" w:rsidR="00245050" w:rsidRDefault="00A04F35" w:rsidP="00A04F35">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instructions operate on a designed 32×8 register file. </w:t>
      </w:r>
      <w:r w:rsidR="003B1804">
        <w:rPr>
          <w:rFonts w:ascii="Times New Roman" w:hAnsi="Times New Roman" w:cs="Times New Roman"/>
          <w:sz w:val="24"/>
          <w:szCs w:val="24"/>
        </w:rPr>
        <w:t>All data is</w:t>
      </w:r>
      <w:r w:rsidR="003B1804" w:rsidRPr="008123F0">
        <w:rPr>
          <w:rFonts w:ascii="Times New Roman" w:hAnsi="Times New Roman" w:cs="Times New Roman"/>
          <w:sz w:val="24"/>
          <w:szCs w:val="24"/>
        </w:rPr>
        <w:t xml:space="preserve"> stored in the register file, and ALU operations can only be </w:t>
      </w:r>
      <w:r w:rsidR="003B1804">
        <w:rPr>
          <w:rFonts w:ascii="Times New Roman" w:hAnsi="Times New Roman" w:cs="Times New Roman"/>
          <w:sz w:val="24"/>
          <w:szCs w:val="24"/>
        </w:rPr>
        <w:t>performed on data stored in this</w:t>
      </w:r>
      <w:r w:rsidR="003B1804" w:rsidRPr="008123F0">
        <w:rPr>
          <w:rFonts w:ascii="Times New Roman" w:hAnsi="Times New Roman" w:cs="Times New Roman"/>
          <w:sz w:val="24"/>
          <w:szCs w:val="24"/>
        </w:rPr>
        <w:t xml:space="preserve"> register file</w:t>
      </w:r>
      <w:r w:rsidR="003B1804">
        <w:rPr>
          <w:rFonts w:ascii="Times New Roman" w:eastAsiaTheme="minorEastAsia" w:hAnsi="Times New Roman" w:cs="Times New Roman"/>
          <w:sz w:val="24"/>
          <w:szCs w:val="24"/>
        </w:rPr>
        <w:t xml:space="preserve">. </w:t>
      </w:r>
      <w:r w:rsidR="00465E17">
        <w:rPr>
          <w:rFonts w:ascii="Times New Roman" w:eastAsiaTheme="minorEastAsia" w:hAnsi="Times New Roman" w:cs="Times New Roman"/>
          <w:sz w:val="24"/>
          <w:szCs w:val="24"/>
        </w:rPr>
        <w:t>Figure 12</w:t>
      </w:r>
      <w:r>
        <w:rPr>
          <w:rFonts w:ascii="Times New Roman" w:eastAsiaTheme="minorEastAsia" w:hAnsi="Times New Roman" w:cs="Times New Roman"/>
          <w:sz w:val="24"/>
          <w:szCs w:val="24"/>
        </w:rPr>
        <w:t xml:space="preserve"> shows the block diagram of the created register file. </w:t>
      </w:r>
    </w:p>
    <w:p w14:paraId="78D8A986" w14:textId="2AEC66B4" w:rsidR="00A04F35" w:rsidRDefault="00A04F35" w:rsidP="005A6735">
      <w:pPr>
        <w:spacing w:line="240" w:lineRule="auto"/>
        <w:rPr>
          <w:rFonts w:ascii="Times New Roman" w:eastAsiaTheme="minorEastAsia" w:hAnsi="Times New Roman" w:cs="Times New Roman"/>
          <w:sz w:val="24"/>
          <w:szCs w:val="24"/>
        </w:rPr>
      </w:pPr>
    </w:p>
    <w:p w14:paraId="4A2CC5F5" w14:textId="168474EB" w:rsidR="00A04F35" w:rsidRDefault="00D77F84" w:rsidP="005A6735">
      <w:pPr>
        <w:spacing w:line="240" w:lineRule="auto"/>
        <w:rPr>
          <w:rFonts w:ascii="Times New Roman" w:eastAsiaTheme="minorEastAsia" w:hAnsi="Times New Roman" w:cs="Times New Roman"/>
          <w:sz w:val="24"/>
          <w:szCs w:val="24"/>
        </w:rPr>
      </w:pPr>
      <w:r w:rsidRPr="00D77F84">
        <w:rPr>
          <w:noProof/>
          <w:lang w:val="en-US"/>
        </w:rPr>
        <w:drawing>
          <wp:inline distT="0" distB="0" distL="0" distR="0" wp14:anchorId="3C43D3E5" wp14:editId="7BE26A2F">
            <wp:extent cx="5943600" cy="340656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406567"/>
                    </a:xfrm>
                    <a:prstGeom prst="rect">
                      <a:avLst/>
                    </a:prstGeom>
                    <a:noFill/>
                    <a:ln>
                      <a:noFill/>
                    </a:ln>
                  </pic:spPr>
                </pic:pic>
              </a:graphicData>
            </a:graphic>
          </wp:inline>
        </w:drawing>
      </w:r>
    </w:p>
    <w:p w14:paraId="36AF50F4" w14:textId="12E344AA" w:rsidR="00A04F35" w:rsidRPr="00465E17" w:rsidRDefault="00465E17" w:rsidP="00A04F35">
      <w:pPr>
        <w:spacing w:line="240" w:lineRule="auto"/>
        <w:jc w:val="center"/>
        <w:rPr>
          <w:rFonts w:ascii="Times New Roman" w:eastAsiaTheme="minorEastAsia" w:hAnsi="Times New Roman" w:cs="Times New Roman"/>
        </w:rPr>
      </w:pPr>
      <w:r w:rsidRPr="00465E17">
        <w:rPr>
          <w:rFonts w:ascii="Times New Roman" w:eastAsiaTheme="minorEastAsia" w:hAnsi="Times New Roman" w:cs="Times New Roman"/>
        </w:rPr>
        <w:t>Figure 12</w:t>
      </w:r>
      <w:r w:rsidR="00A04F35" w:rsidRPr="00465E17">
        <w:rPr>
          <w:rFonts w:ascii="Times New Roman" w:eastAsiaTheme="minorEastAsia" w:hAnsi="Times New Roman" w:cs="Times New Roman"/>
        </w:rPr>
        <w:t>: The 32×8 register file block diagram.</w:t>
      </w:r>
    </w:p>
    <w:p w14:paraId="6CD38C67" w14:textId="77777777" w:rsidR="003B1804" w:rsidRDefault="003B1804" w:rsidP="00A04F35">
      <w:pPr>
        <w:spacing w:line="240" w:lineRule="auto"/>
        <w:jc w:val="center"/>
        <w:rPr>
          <w:rFonts w:ascii="Times New Roman" w:eastAsiaTheme="minorEastAsia" w:hAnsi="Times New Roman" w:cs="Times New Roman"/>
          <w:sz w:val="24"/>
          <w:szCs w:val="24"/>
        </w:rPr>
      </w:pPr>
    </w:p>
    <w:p w14:paraId="3766A693" w14:textId="078C43D2" w:rsidR="00346F81" w:rsidRDefault="00A04F35" w:rsidP="00346F8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destination address “ddddd” allows the program to write to one of the 32 registers. </w:t>
      </w:r>
      <w:r w:rsidR="00883DAB">
        <w:rPr>
          <w:rFonts w:ascii="Times New Roman" w:eastAsiaTheme="minorEastAsia" w:hAnsi="Times New Roman" w:cs="Times New Roman"/>
          <w:sz w:val="24"/>
          <w:szCs w:val="24"/>
        </w:rPr>
        <w:t>The two 8-</w:t>
      </w:r>
      <w:r w:rsidR="00465E17">
        <w:rPr>
          <w:rFonts w:ascii="Times New Roman" w:eastAsiaTheme="minorEastAsia" w:hAnsi="Times New Roman" w:cs="Times New Roman"/>
          <w:sz w:val="24"/>
          <w:szCs w:val="24"/>
        </w:rPr>
        <w:t>bit 32:1 MUX, shown in Figure 12</w:t>
      </w:r>
      <w:r w:rsidR="00883DAB">
        <w:rPr>
          <w:rFonts w:ascii="Times New Roman" w:eastAsiaTheme="minorEastAsia" w:hAnsi="Times New Roman" w:cs="Times New Roman"/>
          <w:sz w:val="24"/>
          <w:szCs w:val="24"/>
        </w:rPr>
        <w:t>, allows the processor to access dat</w:t>
      </w:r>
      <w:r w:rsidR="003B1804">
        <w:rPr>
          <w:rFonts w:ascii="Times New Roman" w:eastAsiaTheme="minorEastAsia" w:hAnsi="Times New Roman" w:cs="Times New Roman"/>
          <w:sz w:val="24"/>
          <w:szCs w:val="24"/>
        </w:rPr>
        <w:t xml:space="preserve">a from two registers at a time, </w:t>
      </w:r>
      <w:r w:rsidR="003B1804">
        <w:rPr>
          <w:rFonts w:ascii="Times New Roman" w:hAnsi="Times New Roman" w:cs="Times New Roman"/>
          <w:sz w:val="24"/>
          <w:szCs w:val="24"/>
        </w:rPr>
        <w:t xml:space="preserve">using two 5-bit codes: one </w:t>
      </w:r>
      <w:r w:rsidR="003B1804" w:rsidRPr="008123F0">
        <w:rPr>
          <w:rFonts w:ascii="Times New Roman" w:hAnsi="Times New Roman" w:cs="Times New Roman"/>
          <w:sz w:val="24"/>
          <w:szCs w:val="24"/>
        </w:rPr>
        <w:t xml:space="preserve">to identify the source register </w:t>
      </w:r>
      <m:oMath>
        <m:r>
          <m:rPr>
            <m:sty m:val="p"/>
          </m:rPr>
          <w:rPr>
            <w:rFonts w:ascii="Cambria Math" w:hAnsi="Cambria Math" w:cs="Times New Roman"/>
            <w:sz w:val="24"/>
            <w:szCs w:val="24"/>
          </w:rPr>
          <m:t>rrrrr</m:t>
        </m:r>
      </m:oMath>
      <w:r w:rsidR="003B1804" w:rsidRPr="008123F0">
        <w:rPr>
          <w:rFonts w:ascii="Times New Roman" w:eastAsiaTheme="minorEastAsia" w:hAnsi="Times New Roman" w:cs="Times New Roman"/>
          <w:sz w:val="24"/>
          <w:szCs w:val="24"/>
        </w:rPr>
        <w:t xml:space="preserve"> and </w:t>
      </w:r>
      <w:r w:rsidR="003B1804">
        <w:rPr>
          <w:rFonts w:ascii="Times New Roman" w:eastAsiaTheme="minorEastAsia" w:hAnsi="Times New Roman" w:cs="Times New Roman"/>
          <w:sz w:val="24"/>
          <w:szCs w:val="24"/>
        </w:rPr>
        <w:t xml:space="preserve">another to identify </w:t>
      </w:r>
      <w:r w:rsidR="003B1804" w:rsidRPr="008123F0">
        <w:rPr>
          <w:rFonts w:ascii="Times New Roman" w:eastAsiaTheme="minorEastAsia" w:hAnsi="Times New Roman" w:cs="Times New Roman"/>
          <w:sz w:val="24"/>
          <w:szCs w:val="24"/>
        </w:rPr>
        <w:t>the destination register</w:t>
      </w:r>
      <w:r w:rsidR="003B1804">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ddddd</m:t>
        </m:r>
      </m:oMath>
      <w:r w:rsidR="003B1804">
        <w:rPr>
          <w:rFonts w:ascii="Times New Roman" w:eastAsiaTheme="minorEastAsia" w:hAnsi="Times New Roman" w:cs="Times New Roman"/>
          <w:sz w:val="24"/>
          <w:szCs w:val="24"/>
        </w:rPr>
        <w:t xml:space="preserve">. </w:t>
      </w:r>
      <w:r w:rsidR="00883DAB">
        <w:rPr>
          <w:rFonts w:ascii="Times New Roman" w:eastAsiaTheme="minorEastAsia" w:hAnsi="Times New Roman" w:cs="Times New Roman"/>
          <w:sz w:val="24"/>
          <w:szCs w:val="24"/>
        </w:rPr>
        <w:t xml:space="preserve">A designer can modify the block by adding more MUX blocks to access multiple register as required. This facility allows a designer to modify the processor relatively easily.  </w:t>
      </w:r>
      <w:r w:rsidR="003B1804">
        <w:rPr>
          <w:rFonts w:ascii="Times New Roman" w:eastAsiaTheme="minorEastAsia" w:hAnsi="Times New Roman" w:cs="Times New Roman"/>
          <w:sz w:val="24"/>
          <w:szCs w:val="24"/>
        </w:rPr>
        <w:t>Non-</w:t>
      </w:r>
      <w:r w:rsidR="00346F81">
        <w:rPr>
          <w:rFonts w:ascii="Times New Roman" w:eastAsiaTheme="minorEastAsia" w:hAnsi="Times New Roman" w:cs="Times New Roman"/>
          <w:sz w:val="24"/>
          <w:szCs w:val="24"/>
        </w:rPr>
        <w:t xml:space="preserve">ALU and data transfer instructions cause the registers to stay in a hold state by using the self-loop feature incorporated for all registers. </w:t>
      </w:r>
    </w:p>
    <w:p w14:paraId="0BC64913" w14:textId="19D30901" w:rsidR="00A04F35" w:rsidRPr="008123F0" w:rsidRDefault="00A04F35" w:rsidP="00A04F35">
      <w:pPr>
        <w:spacing w:line="240" w:lineRule="auto"/>
        <w:rPr>
          <w:rFonts w:ascii="Times New Roman" w:eastAsiaTheme="minorEastAsia" w:hAnsi="Times New Roman" w:cs="Times New Roman"/>
          <w:sz w:val="24"/>
          <w:szCs w:val="24"/>
        </w:rPr>
      </w:pPr>
    </w:p>
    <w:bookmarkStart w:id="13" w:name="_Toc34589216"/>
    <w:p w14:paraId="1083D3DB" w14:textId="7D3EC9DD" w:rsidR="00AA46C3" w:rsidRDefault="0013190F" w:rsidP="00C768DA">
      <w:pPr>
        <w:pStyle w:val="Heading1"/>
      </w:pPr>
      <w:r>
        <w:lastRenderedPageBreak/>
        <w:fldChar w:fldCharType="begin"/>
      </w:r>
      <w:r>
        <w:instrText xml:space="preserve"> HYPERLINK  \l "_top" </w:instrText>
      </w:r>
      <w:r>
        <w:fldChar w:fldCharType="separate"/>
      </w:r>
      <w:r w:rsidR="00900883" w:rsidRPr="0013190F">
        <w:rPr>
          <w:rStyle w:val="Hyperlink"/>
        </w:rPr>
        <w:t>Additional Design Features</w:t>
      </w:r>
      <w:bookmarkEnd w:id="13"/>
      <w:r>
        <w:fldChar w:fldCharType="end"/>
      </w:r>
      <w:r w:rsidR="00900883">
        <w:t xml:space="preserve"> </w:t>
      </w:r>
    </w:p>
    <w:bookmarkStart w:id="14" w:name="_Toc34589217"/>
    <w:p w14:paraId="3764CCBF" w14:textId="725E786C" w:rsidR="00A04F35" w:rsidRDefault="0013190F" w:rsidP="00C768DA">
      <w:pPr>
        <w:pStyle w:val="Heading2"/>
      </w:pPr>
      <w:r>
        <w:fldChar w:fldCharType="begin"/>
      </w:r>
      <w:r>
        <w:instrText xml:space="preserve"> HYPERLINK  \l "_top" </w:instrText>
      </w:r>
      <w:r>
        <w:fldChar w:fldCharType="separate"/>
      </w:r>
      <w:r w:rsidR="00C0108E" w:rsidRPr="0013190F">
        <w:rPr>
          <w:rStyle w:val="Hyperlink"/>
        </w:rPr>
        <w:t>Processor Operation Features</w:t>
      </w:r>
      <w:bookmarkEnd w:id="14"/>
      <w:r>
        <w:fldChar w:fldCharType="end"/>
      </w:r>
    </w:p>
    <w:p w14:paraId="2C632584" w14:textId="02E29990" w:rsidR="00AA46C3" w:rsidRDefault="00C8672C" w:rsidP="00A04F3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make WIMP</w:t>
      </w:r>
      <w:r w:rsidR="00900883">
        <w:rPr>
          <w:rFonts w:ascii="Times New Roman" w:eastAsia="Times New Roman" w:hAnsi="Times New Roman" w:cs="Times New Roman"/>
          <w:sz w:val="24"/>
          <w:szCs w:val="24"/>
        </w:rPr>
        <w:t>AVR an effective teaching tool, additional design components, not shown in Figure 2,</w:t>
      </w:r>
      <w:r w:rsidR="003851EB">
        <w:rPr>
          <w:rFonts w:ascii="Times New Roman" w:eastAsia="Times New Roman" w:hAnsi="Times New Roman" w:cs="Times New Roman"/>
          <w:sz w:val="24"/>
          <w:szCs w:val="24"/>
        </w:rPr>
        <w:t xml:space="preserve"> were created that provides</w:t>
      </w:r>
      <w:r w:rsidR="00900883">
        <w:rPr>
          <w:rFonts w:ascii="Times New Roman" w:eastAsia="Times New Roman" w:hAnsi="Times New Roman" w:cs="Times New Roman"/>
          <w:sz w:val="24"/>
          <w:szCs w:val="24"/>
        </w:rPr>
        <w:t xml:space="preserve"> the user access </w:t>
      </w:r>
      <w:r w:rsidR="003851EB">
        <w:rPr>
          <w:rFonts w:ascii="Times New Roman" w:eastAsia="Times New Roman" w:hAnsi="Times New Roman" w:cs="Times New Roman"/>
          <w:sz w:val="24"/>
          <w:szCs w:val="24"/>
        </w:rPr>
        <w:t xml:space="preserve">to </w:t>
      </w:r>
      <w:r w:rsidR="00900883">
        <w:rPr>
          <w:rFonts w:ascii="Times New Roman" w:eastAsia="Times New Roman" w:hAnsi="Times New Roman" w:cs="Times New Roman"/>
          <w:sz w:val="24"/>
          <w:szCs w:val="24"/>
        </w:rPr>
        <w:t>the internal signals of the processor.</w:t>
      </w:r>
      <w:r w:rsidR="00465E17">
        <w:rPr>
          <w:rFonts w:ascii="Times New Roman" w:eastAsia="Times New Roman" w:hAnsi="Times New Roman" w:cs="Times New Roman"/>
          <w:sz w:val="24"/>
          <w:szCs w:val="24"/>
        </w:rPr>
        <w:t xml:space="preserve"> Figure 13</w:t>
      </w:r>
      <w:r w:rsidR="003851EB">
        <w:rPr>
          <w:rFonts w:ascii="Times New Roman" w:eastAsia="Times New Roman" w:hAnsi="Times New Roman" w:cs="Times New Roman"/>
          <w:sz w:val="24"/>
          <w:szCs w:val="24"/>
        </w:rPr>
        <w:t xml:space="preserve"> shows the </w:t>
      </w:r>
      <w:r w:rsidR="00E73115">
        <w:rPr>
          <w:rFonts w:ascii="Times New Roman" w:eastAsia="Times New Roman" w:hAnsi="Times New Roman" w:cs="Times New Roman"/>
          <w:sz w:val="24"/>
          <w:szCs w:val="24"/>
        </w:rPr>
        <w:t>register access and the di</w:t>
      </w:r>
      <w:r>
        <w:rPr>
          <w:rFonts w:ascii="Times New Roman" w:eastAsia="Times New Roman" w:hAnsi="Times New Roman" w:cs="Times New Roman"/>
          <w:sz w:val="24"/>
          <w:szCs w:val="24"/>
        </w:rPr>
        <w:t>splay features created for WIMP</w:t>
      </w:r>
      <w:r w:rsidR="00E73115">
        <w:rPr>
          <w:rFonts w:ascii="Times New Roman" w:eastAsia="Times New Roman" w:hAnsi="Times New Roman" w:cs="Times New Roman"/>
          <w:sz w:val="24"/>
          <w:szCs w:val="24"/>
        </w:rPr>
        <w:t>AVR.</w:t>
      </w:r>
    </w:p>
    <w:p w14:paraId="13B665C6" w14:textId="4E475791" w:rsidR="003851EB" w:rsidRDefault="003851EB" w:rsidP="005A6735">
      <w:pPr>
        <w:spacing w:line="240" w:lineRule="auto"/>
        <w:rPr>
          <w:rFonts w:ascii="Times New Roman" w:eastAsia="Times New Roman" w:hAnsi="Times New Roman" w:cs="Times New Roman"/>
          <w:sz w:val="24"/>
          <w:szCs w:val="24"/>
        </w:rPr>
      </w:pPr>
      <w:r w:rsidRPr="008123F0">
        <w:rPr>
          <w:rFonts w:ascii="Times New Roman" w:eastAsia="Times New Roman" w:hAnsi="Times New Roman" w:cs="Times New Roman"/>
          <w:noProof/>
          <w:sz w:val="24"/>
          <w:szCs w:val="24"/>
          <w:lang w:val="en-US"/>
        </w:rPr>
        <w:drawing>
          <wp:inline distT="114300" distB="114300" distL="114300" distR="114300" wp14:anchorId="52E0E057" wp14:editId="215ED613">
            <wp:extent cx="5943600" cy="3568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3568700"/>
                    </a:xfrm>
                    <a:prstGeom prst="rect">
                      <a:avLst/>
                    </a:prstGeom>
                    <a:ln/>
                  </pic:spPr>
                </pic:pic>
              </a:graphicData>
            </a:graphic>
          </wp:inline>
        </w:drawing>
      </w:r>
    </w:p>
    <w:p w14:paraId="21F72627" w14:textId="40B7DDB3" w:rsidR="003851EB" w:rsidRPr="00465E17" w:rsidRDefault="00465E17" w:rsidP="00E73115">
      <w:pPr>
        <w:spacing w:line="240" w:lineRule="auto"/>
        <w:jc w:val="center"/>
        <w:rPr>
          <w:rFonts w:ascii="Times New Roman" w:eastAsia="Times New Roman" w:hAnsi="Times New Roman" w:cs="Times New Roman"/>
        </w:rPr>
      </w:pPr>
      <w:r w:rsidRPr="00465E17">
        <w:rPr>
          <w:rFonts w:ascii="Times New Roman" w:eastAsia="Times New Roman" w:hAnsi="Times New Roman" w:cs="Times New Roman"/>
        </w:rPr>
        <w:t>Figure 13</w:t>
      </w:r>
      <w:r w:rsidR="00E73115" w:rsidRPr="00465E17">
        <w:rPr>
          <w:rFonts w:ascii="Times New Roman" w:eastAsia="Times New Roman" w:hAnsi="Times New Roman" w:cs="Times New Roman"/>
        </w:rPr>
        <w:t>: Display</w:t>
      </w:r>
      <w:r w:rsidR="00C8672C">
        <w:rPr>
          <w:rFonts w:ascii="Times New Roman" w:eastAsia="Times New Roman" w:hAnsi="Times New Roman" w:cs="Times New Roman"/>
        </w:rPr>
        <w:t xml:space="preserve"> features available during WIMP</w:t>
      </w:r>
      <w:r w:rsidR="00E73115" w:rsidRPr="00465E17">
        <w:rPr>
          <w:rFonts w:ascii="Times New Roman" w:eastAsia="Times New Roman" w:hAnsi="Times New Roman" w:cs="Times New Roman"/>
        </w:rPr>
        <w:t>AVR operation</w:t>
      </w:r>
    </w:p>
    <w:p w14:paraId="72A31231" w14:textId="77777777" w:rsidR="00AA46C3" w:rsidRPr="008123F0" w:rsidRDefault="00AA46C3" w:rsidP="005A6735">
      <w:pPr>
        <w:spacing w:line="240" w:lineRule="auto"/>
        <w:rPr>
          <w:rFonts w:ascii="Times New Roman" w:eastAsia="Times New Roman" w:hAnsi="Times New Roman" w:cs="Times New Roman"/>
          <w:sz w:val="24"/>
          <w:szCs w:val="24"/>
        </w:rPr>
      </w:pPr>
    </w:p>
    <w:p w14:paraId="11CB72E0" w14:textId="4C044A12" w:rsidR="00821133" w:rsidRDefault="007B5B64" w:rsidP="009D2791">
      <w:pPr>
        <w:pStyle w:val="ListParagraph"/>
        <w:numPr>
          <w:ilvl w:val="0"/>
          <w:numId w:val="2"/>
        </w:numPr>
        <w:spacing w:line="240" w:lineRule="auto"/>
        <w:rPr>
          <w:rFonts w:ascii="Times New Roman" w:eastAsia="Times New Roman" w:hAnsi="Times New Roman" w:cs="Times New Roman"/>
          <w:sz w:val="24"/>
          <w:szCs w:val="24"/>
        </w:rPr>
      </w:pPr>
      <w:r w:rsidRPr="00821133">
        <w:rPr>
          <w:rFonts w:ascii="Times New Roman" w:eastAsia="Times New Roman" w:hAnsi="Times New Roman" w:cs="Times New Roman"/>
          <w:sz w:val="24"/>
          <w:szCs w:val="24"/>
        </w:rPr>
        <w:t>S</w:t>
      </w:r>
      <w:r w:rsidR="009307B0" w:rsidRPr="00821133">
        <w:rPr>
          <w:rFonts w:ascii="Times New Roman" w:eastAsia="Times New Roman" w:hAnsi="Times New Roman" w:cs="Times New Roman"/>
          <w:sz w:val="24"/>
          <w:szCs w:val="24"/>
        </w:rPr>
        <w:t>even-Segment D</w:t>
      </w:r>
      <w:r w:rsidR="003C0E25" w:rsidRPr="00821133">
        <w:rPr>
          <w:rFonts w:ascii="Times New Roman" w:eastAsia="Times New Roman" w:hAnsi="Times New Roman" w:cs="Times New Roman"/>
          <w:sz w:val="24"/>
          <w:szCs w:val="24"/>
        </w:rPr>
        <w:t xml:space="preserve">isplay </w:t>
      </w:r>
      <w:r w:rsidR="009307B0" w:rsidRPr="00821133">
        <w:rPr>
          <w:rFonts w:ascii="Times New Roman" w:eastAsia="Times New Roman" w:hAnsi="Times New Roman" w:cs="Times New Roman"/>
          <w:sz w:val="24"/>
          <w:szCs w:val="24"/>
        </w:rPr>
        <w:t xml:space="preserve">(SSD) </w:t>
      </w:r>
      <w:r w:rsidR="0071182D">
        <w:rPr>
          <w:rFonts w:ascii="Times New Roman" w:eastAsia="Times New Roman" w:hAnsi="Times New Roman" w:cs="Times New Roman"/>
          <w:sz w:val="24"/>
          <w:szCs w:val="24"/>
        </w:rPr>
        <w:t>controls:</w:t>
      </w:r>
      <w:r w:rsidR="003C0E25" w:rsidRPr="00821133">
        <w:rPr>
          <w:rFonts w:ascii="Times New Roman" w:eastAsia="Times New Roman" w:hAnsi="Times New Roman" w:cs="Times New Roman"/>
          <w:sz w:val="24"/>
          <w:szCs w:val="24"/>
        </w:rPr>
        <w:t xml:space="preserve"> The Altera</w:t>
      </w:r>
      <w:r w:rsidR="00821133" w:rsidRPr="00821133">
        <w:rPr>
          <w:rFonts w:ascii="Times New Roman" w:eastAsia="Times New Roman" w:hAnsi="Times New Roman" w:cs="Times New Roman"/>
          <w:sz w:val="24"/>
          <w:szCs w:val="24"/>
        </w:rPr>
        <w:t xml:space="preserve"> (now Intel) FPGA b</w:t>
      </w:r>
      <w:r w:rsidRPr="00821133">
        <w:rPr>
          <w:rFonts w:ascii="Times New Roman" w:eastAsia="Times New Roman" w:hAnsi="Times New Roman" w:cs="Times New Roman"/>
          <w:sz w:val="24"/>
          <w:szCs w:val="24"/>
        </w:rPr>
        <w:t>oard is</w:t>
      </w:r>
      <w:r w:rsidR="003C0E25" w:rsidRPr="00821133">
        <w:rPr>
          <w:rFonts w:ascii="Times New Roman" w:eastAsia="Times New Roman" w:hAnsi="Times New Roman" w:cs="Times New Roman"/>
          <w:sz w:val="24"/>
          <w:szCs w:val="24"/>
        </w:rPr>
        <w:t xml:space="preserve"> limited to 8</w:t>
      </w:r>
      <w:r w:rsidR="00211964">
        <w:rPr>
          <w:rFonts w:ascii="Times New Roman" w:eastAsia="Times New Roman" w:hAnsi="Times New Roman" w:cs="Times New Roman"/>
          <w:sz w:val="24"/>
          <w:szCs w:val="24"/>
        </w:rPr>
        <w:t xml:space="preserve"> SSDs as seen in Figure 13</w:t>
      </w:r>
      <w:r w:rsidR="009307B0" w:rsidRPr="00821133">
        <w:rPr>
          <w:rFonts w:ascii="Times New Roman" w:eastAsia="Times New Roman" w:hAnsi="Times New Roman" w:cs="Times New Roman"/>
          <w:sz w:val="24"/>
          <w:szCs w:val="24"/>
        </w:rPr>
        <w:t>. A SSD</w:t>
      </w:r>
      <w:r w:rsidRPr="00821133">
        <w:rPr>
          <w:rFonts w:ascii="Times New Roman" w:eastAsia="Times New Roman" w:hAnsi="Times New Roman" w:cs="Times New Roman"/>
          <w:sz w:val="24"/>
          <w:szCs w:val="24"/>
        </w:rPr>
        <w:t xml:space="preserve"> can display one hexadecimal number which represents</w:t>
      </w:r>
      <w:r w:rsidR="003C0E25" w:rsidRPr="00821133">
        <w:rPr>
          <w:rFonts w:ascii="Times New Roman" w:eastAsia="Times New Roman" w:hAnsi="Times New Roman" w:cs="Times New Roman"/>
          <w:sz w:val="24"/>
          <w:szCs w:val="24"/>
        </w:rPr>
        <w:t xml:space="preserve"> four </w:t>
      </w:r>
      <w:r w:rsidRPr="00821133">
        <w:rPr>
          <w:rFonts w:ascii="Times New Roman" w:eastAsia="Times New Roman" w:hAnsi="Times New Roman" w:cs="Times New Roman"/>
          <w:sz w:val="24"/>
          <w:szCs w:val="24"/>
        </w:rPr>
        <w:t xml:space="preserve">binary </w:t>
      </w:r>
      <w:r w:rsidR="009307B0" w:rsidRPr="00821133">
        <w:rPr>
          <w:rFonts w:ascii="Times New Roman" w:eastAsia="Times New Roman" w:hAnsi="Times New Roman" w:cs="Times New Roman"/>
          <w:sz w:val="24"/>
          <w:szCs w:val="24"/>
        </w:rPr>
        <w:t>bits. The SSD</w:t>
      </w:r>
      <w:r w:rsidR="007F5152">
        <w:rPr>
          <w:rFonts w:ascii="Times New Roman" w:eastAsia="Times New Roman" w:hAnsi="Times New Roman" w:cs="Times New Roman"/>
          <w:sz w:val="24"/>
          <w:szCs w:val="24"/>
        </w:rPr>
        <w:t>s are</w:t>
      </w:r>
      <w:r w:rsidR="003C0E25" w:rsidRPr="00821133">
        <w:rPr>
          <w:rFonts w:ascii="Times New Roman" w:eastAsia="Times New Roman" w:hAnsi="Times New Roman" w:cs="Times New Roman"/>
          <w:sz w:val="24"/>
          <w:szCs w:val="24"/>
        </w:rPr>
        <w:t xml:space="preserve"> used to display key </w:t>
      </w:r>
      <w:r w:rsidR="009307B0" w:rsidRPr="00821133">
        <w:rPr>
          <w:rFonts w:ascii="Times New Roman" w:eastAsia="Times New Roman" w:hAnsi="Times New Roman" w:cs="Times New Roman"/>
          <w:sz w:val="24"/>
          <w:szCs w:val="24"/>
        </w:rPr>
        <w:t xml:space="preserve">register </w:t>
      </w:r>
      <w:r w:rsidR="003C0E25" w:rsidRPr="00821133">
        <w:rPr>
          <w:rFonts w:ascii="Times New Roman" w:eastAsia="Times New Roman" w:hAnsi="Times New Roman" w:cs="Times New Roman"/>
          <w:sz w:val="24"/>
          <w:szCs w:val="24"/>
        </w:rPr>
        <w:t>values wi</w:t>
      </w:r>
      <w:r w:rsidR="00C8672C">
        <w:rPr>
          <w:rFonts w:ascii="Times New Roman" w:eastAsia="Times New Roman" w:hAnsi="Times New Roman" w:cs="Times New Roman"/>
          <w:sz w:val="24"/>
          <w:szCs w:val="24"/>
        </w:rPr>
        <w:t>thin the WIMP</w:t>
      </w:r>
      <w:r w:rsidR="009307B0" w:rsidRPr="00821133">
        <w:rPr>
          <w:rFonts w:ascii="Times New Roman" w:eastAsia="Times New Roman" w:hAnsi="Times New Roman" w:cs="Times New Roman"/>
          <w:sz w:val="24"/>
          <w:szCs w:val="24"/>
        </w:rPr>
        <w:t>AVR which include the PC, IR</w:t>
      </w:r>
      <w:r w:rsidR="003C0E25" w:rsidRPr="00821133">
        <w:rPr>
          <w:rFonts w:ascii="Times New Roman" w:eastAsia="Times New Roman" w:hAnsi="Times New Roman" w:cs="Times New Roman"/>
          <w:sz w:val="24"/>
          <w:szCs w:val="24"/>
        </w:rPr>
        <w:t>, Next Instruction, Registered Data, and Output Result</w:t>
      </w:r>
      <w:r w:rsidR="009307B0" w:rsidRPr="00821133">
        <w:rPr>
          <w:rFonts w:ascii="Times New Roman" w:eastAsia="Times New Roman" w:hAnsi="Times New Roman" w:cs="Times New Roman"/>
          <w:sz w:val="24"/>
          <w:szCs w:val="24"/>
        </w:rPr>
        <w:t xml:space="preserve">. </w:t>
      </w:r>
      <w:r w:rsidR="00821133" w:rsidRPr="00821133">
        <w:rPr>
          <w:rFonts w:ascii="Times New Roman" w:eastAsia="Times New Roman" w:hAnsi="Times New Roman" w:cs="Times New Roman"/>
          <w:sz w:val="24"/>
          <w:szCs w:val="24"/>
        </w:rPr>
        <w:t xml:space="preserve">Since there are a limited number of SSDs available on the FPGA board and the user needs access to multiple registers with varied sizes (8 and 16 bits), switches on the FPGA board were used to multiplex register values displayed on the </w:t>
      </w:r>
      <w:r w:rsidR="00821133">
        <w:rPr>
          <w:rFonts w:ascii="Times New Roman" w:eastAsia="Times New Roman" w:hAnsi="Times New Roman" w:cs="Times New Roman"/>
          <w:sz w:val="24"/>
          <w:szCs w:val="24"/>
        </w:rPr>
        <w:t xml:space="preserve">SSDs. Following is a list of </w:t>
      </w:r>
      <w:r w:rsidR="00EA5CF8">
        <w:rPr>
          <w:rFonts w:ascii="Times New Roman" w:eastAsia="Times New Roman" w:hAnsi="Times New Roman" w:cs="Times New Roman"/>
          <w:sz w:val="24"/>
          <w:szCs w:val="24"/>
        </w:rPr>
        <w:t>multiplexed displays:</w:t>
      </w:r>
    </w:p>
    <w:p w14:paraId="53CA5B24" w14:textId="26E45288" w:rsidR="00EA5CF8" w:rsidRDefault="00EA5CF8" w:rsidP="00EA5CF8">
      <w:pPr>
        <w:pStyle w:val="ListParagraph"/>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Switch </w:t>
      </w:r>
      <w:r w:rsidR="00322BE5">
        <w:rPr>
          <w:rFonts w:ascii="Times New Roman" w:eastAsia="Times New Roman" w:hAnsi="Times New Roman" w:cs="Times New Roman"/>
          <w:sz w:val="24"/>
          <w:szCs w:val="24"/>
        </w:rPr>
        <w:t xml:space="preserve">(SW) </w:t>
      </w:r>
      <w:r w:rsidR="00004B1B">
        <w:rPr>
          <w:rFonts w:ascii="Times New Roman" w:eastAsia="Times New Roman" w:hAnsi="Times New Roman" w:cs="Times New Roman"/>
          <w:sz w:val="24"/>
          <w:szCs w:val="24"/>
        </w:rPr>
        <w:t>14</w:t>
      </w:r>
      <w:r w:rsidR="00322BE5">
        <w:rPr>
          <w:rFonts w:ascii="Times New Roman" w:eastAsia="Times New Roman" w:hAnsi="Times New Roman" w:cs="Times New Roman"/>
          <w:sz w:val="24"/>
          <w:szCs w:val="24"/>
        </w:rPr>
        <w:t xml:space="preserve"> down (off): SSDs 3-0 displays the current 16-bit instruction in the IR</w:t>
      </w:r>
    </w:p>
    <w:p w14:paraId="3B34F3B3" w14:textId="741CBD8C" w:rsidR="00322BE5" w:rsidRDefault="00C0108E" w:rsidP="00EA5CF8">
      <w:pPr>
        <w:pStyle w:val="ListParagraph"/>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w:t>
      </w:r>
      <w:r w:rsidR="00004B1B">
        <w:rPr>
          <w:rFonts w:ascii="Times New Roman" w:eastAsia="Times New Roman" w:hAnsi="Times New Roman" w:cs="Times New Roman"/>
          <w:sz w:val="24"/>
          <w:szCs w:val="24"/>
        </w:rPr>
        <w:t>14</w:t>
      </w:r>
      <w:r w:rsidR="00322BE5">
        <w:rPr>
          <w:rFonts w:ascii="Times New Roman" w:eastAsia="Times New Roman" w:hAnsi="Times New Roman" w:cs="Times New Roman"/>
          <w:sz w:val="24"/>
          <w:szCs w:val="24"/>
        </w:rPr>
        <w:t xml:space="preserve"> up (on): SSDs 3-0 displays the next 16-bit instruction in the program memory accessed using the PC. This feature allows the user to observe pipelined instructions, which is an important AVR microprocessor core facility. </w:t>
      </w:r>
    </w:p>
    <w:p w14:paraId="0DB064AD" w14:textId="2D50A6FC" w:rsidR="00322BE5" w:rsidRDefault="00C0108E" w:rsidP="00EA5CF8">
      <w:pPr>
        <w:pStyle w:val="ListParagraph"/>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w:t>
      </w:r>
      <w:r w:rsidR="00004B1B">
        <w:rPr>
          <w:rFonts w:ascii="Times New Roman" w:eastAsia="Times New Roman" w:hAnsi="Times New Roman" w:cs="Times New Roman"/>
          <w:sz w:val="24"/>
          <w:szCs w:val="24"/>
        </w:rPr>
        <w:t>13</w:t>
      </w:r>
      <w:r w:rsidR="00322BE5">
        <w:rPr>
          <w:rFonts w:ascii="Times New Roman" w:eastAsia="Times New Roman" w:hAnsi="Times New Roman" w:cs="Times New Roman"/>
          <w:sz w:val="24"/>
          <w:szCs w:val="24"/>
        </w:rPr>
        <w:t xml:space="preserve"> down: SSDs 7-4 displays the 16-bit PC</w:t>
      </w:r>
    </w:p>
    <w:p w14:paraId="3DE218DA" w14:textId="4EFA2681" w:rsidR="00322BE5" w:rsidRDefault="00C0108E" w:rsidP="00EA5CF8">
      <w:pPr>
        <w:pStyle w:val="ListParagraph"/>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w:t>
      </w:r>
      <w:r w:rsidR="00004B1B">
        <w:rPr>
          <w:rFonts w:ascii="Times New Roman" w:eastAsia="Times New Roman" w:hAnsi="Times New Roman" w:cs="Times New Roman"/>
          <w:sz w:val="24"/>
          <w:szCs w:val="24"/>
        </w:rPr>
        <w:t>13</w:t>
      </w:r>
      <w:r w:rsidR="00014449">
        <w:rPr>
          <w:rFonts w:ascii="Times New Roman" w:eastAsia="Times New Roman" w:hAnsi="Times New Roman" w:cs="Times New Roman"/>
          <w:sz w:val="24"/>
          <w:szCs w:val="24"/>
        </w:rPr>
        <w:t xml:space="preserve"> up: SSDs 5-4 displays the DR block output</w:t>
      </w:r>
    </w:p>
    <w:p w14:paraId="1015C30D" w14:textId="47738B3B" w:rsidR="00C0108E" w:rsidRDefault="00004B1B" w:rsidP="00C0108E">
      <w:pPr>
        <w:pStyle w:val="ListParagraph"/>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SW13</w:t>
      </w:r>
      <w:r w:rsidR="00322BE5">
        <w:rPr>
          <w:rFonts w:ascii="Times New Roman" w:eastAsia="Times New Roman" w:hAnsi="Times New Roman" w:cs="Times New Roman"/>
          <w:sz w:val="24"/>
          <w:szCs w:val="24"/>
        </w:rPr>
        <w:t xml:space="preserve"> </w:t>
      </w:r>
      <w:r w:rsidR="00014449">
        <w:rPr>
          <w:rFonts w:ascii="Times New Roman" w:eastAsia="Times New Roman" w:hAnsi="Times New Roman" w:cs="Times New Roman"/>
          <w:sz w:val="24"/>
          <w:szCs w:val="24"/>
        </w:rPr>
        <w:t>up</w:t>
      </w:r>
      <w:r w:rsidR="00322BE5">
        <w:rPr>
          <w:rFonts w:ascii="Times New Roman" w:eastAsia="Times New Roman" w:hAnsi="Times New Roman" w:cs="Times New Roman"/>
          <w:sz w:val="24"/>
          <w:szCs w:val="24"/>
        </w:rPr>
        <w:t xml:space="preserve">: SSDs 7-6 displays the values of one of the 32 8-bit registers, which </w:t>
      </w:r>
      <w:r w:rsidR="00C0108E">
        <w:rPr>
          <w:rFonts w:ascii="Times New Roman" w:eastAsia="Times New Roman" w:hAnsi="Times New Roman" w:cs="Times New Roman"/>
          <w:sz w:val="24"/>
          <w:szCs w:val="24"/>
        </w:rPr>
        <w:t>are multiplexed using switches</w:t>
      </w:r>
      <w:r w:rsidR="00322BE5">
        <w:rPr>
          <w:rFonts w:ascii="Times New Roman" w:eastAsia="Times New Roman" w:hAnsi="Times New Roman" w:cs="Times New Roman"/>
          <w:sz w:val="24"/>
          <w:szCs w:val="24"/>
        </w:rPr>
        <w:t xml:space="preserve"> SW4-SW0 </w:t>
      </w:r>
    </w:p>
    <w:p w14:paraId="642C5202" w14:textId="5CA60558" w:rsidR="00484FA5" w:rsidRDefault="0071182D" w:rsidP="00C0108E">
      <w:pPr>
        <w:pStyle w:val="ListParagraph"/>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w:t>
      </w:r>
      <w:r w:rsidR="003C0E25" w:rsidRPr="0071182D">
        <w:rPr>
          <w:rFonts w:ascii="Times New Roman" w:eastAsia="Times New Roman" w:hAnsi="Times New Roman" w:cs="Times New Roman"/>
          <w:sz w:val="24"/>
          <w:szCs w:val="24"/>
        </w:rPr>
        <w:t xml:space="preserve">lock control system. </w:t>
      </w:r>
      <w:r>
        <w:rPr>
          <w:rFonts w:ascii="Times New Roman" w:eastAsia="Times New Roman" w:hAnsi="Times New Roman" w:cs="Times New Roman"/>
          <w:sz w:val="24"/>
          <w:szCs w:val="24"/>
        </w:rPr>
        <w:t>This system is</w:t>
      </w:r>
      <w:r w:rsidR="003C0E25" w:rsidRPr="0071182D">
        <w:rPr>
          <w:rFonts w:ascii="Times New Roman" w:eastAsia="Times New Roman" w:hAnsi="Times New Roman" w:cs="Times New Roman"/>
          <w:sz w:val="24"/>
          <w:szCs w:val="24"/>
        </w:rPr>
        <w:t xml:space="preserve"> used to control the </w:t>
      </w:r>
      <w:r w:rsidR="004718F4">
        <w:rPr>
          <w:rFonts w:ascii="Times New Roman" w:eastAsia="Times New Roman" w:hAnsi="Times New Roman" w:cs="Times New Roman"/>
          <w:sz w:val="24"/>
          <w:szCs w:val="24"/>
        </w:rPr>
        <w:t xml:space="preserve">clock </w:t>
      </w:r>
      <w:r w:rsidR="003C0E25" w:rsidRPr="0071182D">
        <w:rPr>
          <w:rFonts w:ascii="Times New Roman" w:eastAsia="Times New Roman" w:hAnsi="Times New Roman" w:cs="Times New Roman"/>
          <w:sz w:val="24"/>
          <w:szCs w:val="24"/>
        </w:rPr>
        <w:t xml:space="preserve">speed of the microprocessor. </w:t>
      </w:r>
      <w:r w:rsidR="004718F4">
        <w:rPr>
          <w:rFonts w:ascii="Times New Roman" w:eastAsia="Times New Roman" w:hAnsi="Times New Roman" w:cs="Times New Roman"/>
          <w:sz w:val="24"/>
          <w:szCs w:val="24"/>
        </w:rPr>
        <w:t>One of the FPGA board’s in-built clock sources,</w:t>
      </w:r>
      <w:r w:rsidR="003C0E25" w:rsidRPr="0071182D">
        <w:rPr>
          <w:rFonts w:ascii="Times New Roman" w:eastAsia="Times New Roman" w:hAnsi="Times New Roman" w:cs="Times New Roman"/>
          <w:sz w:val="24"/>
          <w:szCs w:val="24"/>
        </w:rPr>
        <w:t xml:space="preserve"> 50 MHz </w:t>
      </w:r>
      <w:r w:rsidR="004718F4">
        <w:rPr>
          <w:rFonts w:ascii="Times New Roman" w:eastAsia="Times New Roman" w:hAnsi="Times New Roman" w:cs="Times New Roman"/>
          <w:sz w:val="24"/>
          <w:szCs w:val="24"/>
        </w:rPr>
        <w:t xml:space="preserve">clock speed, </w:t>
      </w:r>
      <w:r w:rsidR="00484FA5">
        <w:rPr>
          <w:rFonts w:ascii="Times New Roman" w:eastAsia="Times New Roman" w:hAnsi="Times New Roman" w:cs="Times New Roman"/>
          <w:sz w:val="24"/>
          <w:szCs w:val="24"/>
        </w:rPr>
        <w:t>was</w:t>
      </w:r>
      <w:r w:rsidR="003C0E25" w:rsidRPr="0071182D">
        <w:rPr>
          <w:rFonts w:ascii="Times New Roman" w:eastAsia="Times New Roman" w:hAnsi="Times New Roman" w:cs="Times New Roman"/>
          <w:sz w:val="24"/>
          <w:szCs w:val="24"/>
        </w:rPr>
        <w:t xml:space="preserve"> slowed down significantly to allow humans to observe the operation of the microprocessor. </w:t>
      </w:r>
      <w:r w:rsidR="00211964">
        <w:rPr>
          <w:rFonts w:ascii="Times New Roman" w:eastAsia="Times New Roman" w:hAnsi="Times New Roman" w:cs="Times New Roman"/>
          <w:sz w:val="24"/>
          <w:szCs w:val="24"/>
        </w:rPr>
        <w:t>Figure 14</w:t>
      </w:r>
      <w:r w:rsidR="00484FA5">
        <w:rPr>
          <w:rFonts w:ascii="Times New Roman" w:eastAsia="Times New Roman" w:hAnsi="Times New Roman" w:cs="Times New Roman"/>
          <w:sz w:val="24"/>
          <w:szCs w:val="24"/>
        </w:rPr>
        <w:t xml:space="preserve"> shows the block diagram of the clock control sub-system.</w:t>
      </w:r>
    </w:p>
    <w:p w14:paraId="65F853F6" w14:textId="07644FFA" w:rsidR="00484FA5" w:rsidRDefault="00FC2B15" w:rsidP="00484FA5">
      <w:pPr>
        <w:spacing w:line="240" w:lineRule="auto"/>
        <w:rPr>
          <w:rFonts w:ascii="Times New Roman" w:eastAsia="Times New Roman" w:hAnsi="Times New Roman" w:cs="Times New Roman"/>
          <w:sz w:val="24"/>
          <w:szCs w:val="24"/>
        </w:rPr>
      </w:pPr>
      <w:r w:rsidRPr="00FC2B15">
        <w:rPr>
          <w:noProof/>
          <w:lang w:val="en-US"/>
        </w:rPr>
        <w:drawing>
          <wp:inline distT="0" distB="0" distL="0" distR="0" wp14:anchorId="15511C25" wp14:editId="4D15F6FD">
            <wp:extent cx="5943600" cy="21352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35241"/>
                    </a:xfrm>
                    <a:prstGeom prst="rect">
                      <a:avLst/>
                    </a:prstGeom>
                    <a:noFill/>
                    <a:ln>
                      <a:noFill/>
                    </a:ln>
                  </pic:spPr>
                </pic:pic>
              </a:graphicData>
            </a:graphic>
          </wp:inline>
        </w:drawing>
      </w:r>
    </w:p>
    <w:p w14:paraId="168D7530" w14:textId="0442C5D0" w:rsidR="00484FA5" w:rsidRPr="00211964" w:rsidRDefault="00484FA5" w:rsidP="00484FA5">
      <w:pPr>
        <w:spacing w:line="240" w:lineRule="auto"/>
        <w:jc w:val="center"/>
        <w:rPr>
          <w:rFonts w:ascii="Times New Roman" w:eastAsia="Times New Roman" w:hAnsi="Times New Roman" w:cs="Times New Roman"/>
        </w:rPr>
      </w:pPr>
      <w:r w:rsidRPr="00211964">
        <w:rPr>
          <w:rFonts w:ascii="Times New Roman" w:eastAsia="Times New Roman" w:hAnsi="Times New Roman" w:cs="Times New Roman"/>
        </w:rPr>
        <w:t xml:space="preserve">Figure </w:t>
      </w:r>
      <w:r w:rsidR="00D83A05">
        <w:rPr>
          <w:rFonts w:ascii="Times New Roman" w:eastAsia="Times New Roman" w:hAnsi="Times New Roman" w:cs="Times New Roman"/>
        </w:rPr>
        <w:t>14</w:t>
      </w:r>
      <w:r w:rsidRPr="00211964">
        <w:rPr>
          <w:rFonts w:ascii="Times New Roman" w:eastAsia="Times New Roman" w:hAnsi="Times New Roman" w:cs="Times New Roman"/>
        </w:rPr>
        <w:t xml:space="preserve">: Clock control sub-system. Note the user is allowed to manually control the processor operation using a push-button switch. </w:t>
      </w:r>
    </w:p>
    <w:p w14:paraId="66F638DF" w14:textId="77777777" w:rsidR="00484FA5" w:rsidRDefault="00484FA5" w:rsidP="00484FA5">
      <w:pPr>
        <w:pStyle w:val="ListParagraph"/>
        <w:spacing w:line="240" w:lineRule="auto"/>
        <w:rPr>
          <w:rFonts w:ascii="Times New Roman" w:eastAsia="Times New Roman" w:hAnsi="Times New Roman" w:cs="Times New Roman"/>
          <w:sz w:val="24"/>
          <w:szCs w:val="24"/>
        </w:rPr>
      </w:pPr>
    </w:p>
    <w:p w14:paraId="42C861FC" w14:textId="51C80B89" w:rsidR="00AA46C3" w:rsidRPr="00484FA5" w:rsidRDefault="00484FA5" w:rsidP="00484FA5">
      <w:pPr>
        <w:pStyle w:val="ListParagraph"/>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speed of the </w:t>
      </w:r>
      <w:r w:rsidR="003C0E25" w:rsidRPr="00484FA5">
        <w:rPr>
          <w:rFonts w:ascii="Times New Roman" w:eastAsia="Times New Roman" w:hAnsi="Times New Roman" w:cs="Times New Roman"/>
          <w:sz w:val="24"/>
          <w:szCs w:val="24"/>
        </w:rPr>
        <w:t xml:space="preserve">processor can be slowed to </w:t>
      </w:r>
      <w:r w:rsidR="00FC2B15">
        <w:rPr>
          <w:rFonts w:ascii="Times New Roman" w:eastAsia="Times New Roman" w:hAnsi="Times New Roman" w:cs="Times New Roman"/>
          <w:sz w:val="24"/>
          <w:szCs w:val="24"/>
        </w:rPr>
        <w:t>0.2</w:t>
      </w:r>
      <w:r>
        <w:rPr>
          <w:rFonts w:ascii="Times New Roman" w:eastAsia="Times New Roman" w:hAnsi="Times New Roman" w:cs="Times New Roman"/>
          <w:sz w:val="24"/>
          <w:szCs w:val="24"/>
        </w:rPr>
        <w:t xml:space="preserve"> Hz so that users</w:t>
      </w:r>
      <w:r w:rsidR="003C0E25" w:rsidRPr="00484FA5">
        <w:rPr>
          <w:rFonts w:ascii="Times New Roman" w:eastAsia="Times New Roman" w:hAnsi="Times New Roman" w:cs="Times New Roman"/>
          <w:sz w:val="24"/>
          <w:szCs w:val="24"/>
        </w:rPr>
        <w:t xml:space="preserve"> can observe the operation of the microprocessor</w:t>
      </w:r>
      <w:r w:rsidR="00FC2B15">
        <w:rPr>
          <w:rFonts w:ascii="Times New Roman" w:eastAsia="Times New Roman" w:hAnsi="Times New Roman" w:cs="Times New Roman"/>
          <w:sz w:val="24"/>
          <w:szCs w:val="24"/>
        </w:rPr>
        <w:t xml:space="preserve"> with minimal human intervention</w:t>
      </w:r>
      <w:r w:rsidR="003C0E25" w:rsidRPr="00484FA5">
        <w:rPr>
          <w:rFonts w:ascii="Times New Roman" w:eastAsia="Times New Roman" w:hAnsi="Times New Roman" w:cs="Times New Roman"/>
          <w:sz w:val="24"/>
          <w:szCs w:val="24"/>
        </w:rPr>
        <w:t xml:space="preserve">. </w:t>
      </w:r>
      <w:r w:rsidR="00FC2B15">
        <w:rPr>
          <w:rFonts w:ascii="Times New Roman" w:eastAsia="Times New Roman" w:hAnsi="Times New Roman" w:cs="Times New Roman"/>
          <w:sz w:val="24"/>
          <w:szCs w:val="24"/>
        </w:rPr>
        <w:t xml:space="preserve">An option to run the processor at 1.6 MHz is also provided to show that the processor can work at higher clock speeds. </w:t>
      </w:r>
      <w:r w:rsidR="003C0E25" w:rsidRPr="00484FA5">
        <w:rPr>
          <w:rFonts w:ascii="Times New Roman" w:eastAsia="Times New Roman" w:hAnsi="Times New Roman" w:cs="Times New Roman"/>
          <w:sz w:val="24"/>
          <w:szCs w:val="24"/>
        </w:rPr>
        <w:t>The microprocessor can also be set to manual mode</w:t>
      </w:r>
      <w:r w:rsidR="00004B1B">
        <w:rPr>
          <w:rFonts w:ascii="Times New Roman" w:eastAsia="Times New Roman" w:hAnsi="Times New Roman" w:cs="Times New Roman"/>
          <w:sz w:val="24"/>
          <w:szCs w:val="24"/>
        </w:rPr>
        <w:t xml:space="preserve">, using </w:t>
      </w:r>
      <w:r>
        <w:rPr>
          <w:rFonts w:ascii="Times New Roman" w:eastAsia="Times New Roman" w:hAnsi="Times New Roman" w:cs="Times New Roman"/>
          <w:sz w:val="24"/>
          <w:szCs w:val="24"/>
        </w:rPr>
        <w:t xml:space="preserve">push-button </w:t>
      </w:r>
      <w:r w:rsidR="00004B1B">
        <w:rPr>
          <w:rFonts w:ascii="Times New Roman" w:eastAsia="Times New Roman" w:hAnsi="Times New Roman" w:cs="Times New Roman"/>
          <w:sz w:val="24"/>
          <w:szCs w:val="24"/>
        </w:rPr>
        <w:t xml:space="preserve">KEY0, </w:t>
      </w:r>
      <w:r>
        <w:rPr>
          <w:rFonts w:ascii="Times New Roman" w:eastAsia="Times New Roman" w:hAnsi="Times New Roman" w:cs="Times New Roman"/>
          <w:sz w:val="24"/>
          <w:szCs w:val="24"/>
        </w:rPr>
        <w:t>on FPGA</w:t>
      </w:r>
      <w:r w:rsidR="003C0E25" w:rsidRPr="00484FA5">
        <w:rPr>
          <w:rFonts w:ascii="Times New Roman" w:eastAsia="Times New Roman" w:hAnsi="Times New Roman" w:cs="Times New Roman"/>
          <w:sz w:val="24"/>
          <w:szCs w:val="24"/>
        </w:rPr>
        <w:t xml:space="preserve"> board</w:t>
      </w:r>
      <w:r>
        <w:rPr>
          <w:rFonts w:ascii="Times New Roman" w:eastAsia="Times New Roman" w:hAnsi="Times New Roman" w:cs="Times New Roman"/>
          <w:sz w:val="24"/>
          <w:szCs w:val="24"/>
        </w:rPr>
        <w:t>,</w:t>
      </w:r>
      <w:r w:rsidR="003C0E25" w:rsidRPr="00484FA5">
        <w:rPr>
          <w:rFonts w:ascii="Times New Roman" w:eastAsia="Times New Roman" w:hAnsi="Times New Roman" w:cs="Times New Roman"/>
          <w:sz w:val="24"/>
          <w:szCs w:val="24"/>
        </w:rPr>
        <w:t xml:space="preserve"> to act as a clock edge. </w:t>
      </w:r>
      <w:r>
        <w:rPr>
          <w:rFonts w:ascii="Times New Roman" w:eastAsia="Times New Roman" w:hAnsi="Times New Roman" w:cs="Times New Roman"/>
          <w:sz w:val="24"/>
          <w:szCs w:val="24"/>
        </w:rPr>
        <w:t>This facility allows the user</w:t>
      </w:r>
      <w:r w:rsidR="003C0E25" w:rsidRPr="00484FA5">
        <w:rPr>
          <w:rFonts w:ascii="Times New Roman" w:eastAsia="Times New Roman" w:hAnsi="Times New Roman" w:cs="Times New Roman"/>
          <w:sz w:val="24"/>
          <w:szCs w:val="24"/>
        </w:rPr>
        <w:t xml:space="preserve"> to take as much time as necessar</w:t>
      </w:r>
      <w:r>
        <w:rPr>
          <w:rFonts w:ascii="Times New Roman" w:eastAsia="Times New Roman" w:hAnsi="Times New Roman" w:cs="Times New Roman"/>
          <w:sz w:val="24"/>
          <w:szCs w:val="24"/>
        </w:rPr>
        <w:t>y to observe the processor signals for each state</w:t>
      </w:r>
      <w:r w:rsidR="003C0E25" w:rsidRPr="00484FA5">
        <w:rPr>
          <w:rFonts w:ascii="Times New Roman" w:eastAsia="Times New Roman" w:hAnsi="Times New Roman" w:cs="Times New Roman"/>
          <w:sz w:val="24"/>
          <w:szCs w:val="24"/>
        </w:rPr>
        <w:t xml:space="preserve">. The clock of the </w:t>
      </w:r>
      <w:r w:rsidR="00C8672C">
        <w:rPr>
          <w:rFonts w:ascii="Times New Roman" w:eastAsia="Times New Roman" w:hAnsi="Times New Roman" w:cs="Times New Roman"/>
          <w:sz w:val="24"/>
          <w:szCs w:val="24"/>
        </w:rPr>
        <w:t>WIMP</w:t>
      </w:r>
      <w:r>
        <w:rPr>
          <w:rFonts w:ascii="Times New Roman" w:eastAsia="Times New Roman" w:hAnsi="Times New Roman" w:cs="Times New Roman"/>
          <w:sz w:val="24"/>
          <w:szCs w:val="24"/>
        </w:rPr>
        <w:t xml:space="preserve">AVR can be controlled </w:t>
      </w:r>
      <w:r w:rsidR="003C0E25" w:rsidRPr="00484FA5">
        <w:rPr>
          <w:rFonts w:ascii="Times New Roman" w:eastAsia="Times New Roman" w:hAnsi="Times New Roman" w:cs="Times New Roman"/>
          <w:sz w:val="24"/>
          <w:szCs w:val="24"/>
        </w:rPr>
        <w:t>using the clock control switch S</w:t>
      </w:r>
      <w:r w:rsidR="00386CC3" w:rsidRPr="00484FA5">
        <w:rPr>
          <w:rFonts w:ascii="Times New Roman" w:eastAsia="Times New Roman" w:hAnsi="Times New Roman" w:cs="Times New Roman"/>
          <w:sz w:val="24"/>
          <w:szCs w:val="24"/>
        </w:rPr>
        <w:t>W</w:t>
      </w:r>
      <w:r w:rsidR="003C0E25" w:rsidRPr="00484FA5">
        <w:rPr>
          <w:rFonts w:ascii="Times New Roman" w:eastAsia="Times New Roman" w:hAnsi="Times New Roman" w:cs="Times New Roman"/>
          <w:sz w:val="24"/>
          <w:szCs w:val="24"/>
        </w:rPr>
        <w:t>16 and SW15</w:t>
      </w:r>
      <w:r w:rsidR="00FC2B15">
        <w:rPr>
          <w:rFonts w:ascii="Times New Roman" w:eastAsia="Times New Roman" w:hAnsi="Times New Roman" w:cs="Times New Roman"/>
          <w:sz w:val="24"/>
          <w:szCs w:val="24"/>
        </w:rPr>
        <w:t xml:space="preserve"> as seen in Figure 13</w:t>
      </w:r>
      <w:r w:rsidR="003C0E25" w:rsidRPr="00484FA5">
        <w:rPr>
          <w:rFonts w:ascii="Times New Roman" w:eastAsia="Times New Roman" w:hAnsi="Times New Roman" w:cs="Times New Roman"/>
          <w:sz w:val="24"/>
          <w:szCs w:val="24"/>
        </w:rPr>
        <w:t>.</w:t>
      </w:r>
    </w:p>
    <w:p w14:paraId="1C63CBC7" w14:textId="5FD65675" w:rsidR="00AA46C3" w:rsidRDefault="006D139D" w:rsidP="005A6735">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Master switch and Reset: </w:t>
      </w:r>
      <w:r w:rsidR="003C0E25" w:rsidRPr="006D139D">
        <w:rPr>
          <w:rFonts w:ascii="Times New Roman" w:eastAsia="Times New Roman" w:hAnsi="Times New Roman" w:cs="Times New Roman"/>
          <w:sz w:val="24"/>
          <w:szCs w:val="24"/>
        </w:rPr>
        <w:t>SW17</w:t>
      </w:r>
      <w:r>
        <w:rPr>
          <w:rFonts w:ascii="Times New Roman" w:eastAsia="Times New Roman" w:hAnsi="Times New Roman" w:cs="Times New Roman"/>
          <w:sz w:val="24"/>
          <w:szCs w:val="24"/>
        </w:rPr>
        <w:t xml:space="preserve"> is used to either run the processor (on position) or pause the processor (off position)</w:t>
      </w:r>
      <w:r w:rsidR="003C0E25" w:rsidRPr="006D13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pause condition, the processor can be reset by using push-</w:t>
      </w:r>
      <w:r w:rsidR="00D83A05">
        <w:rPr>
          <w:rFonts w:ascii="Times New Roman" w:eastAsia="Times New Roman" w:hAnsi="Times New Roman" w:cs="Times New Roman"/>
          <w:sz w:val="24"/>
          <w:szCs w:val="24"/>
        </w:rPr>
        <w:t>button KEY1 as seen in Figure 13</w:t>
      </w:r>
      <w:r>
        <w:rPr>
          <w:rFonts w:ascii="Times New Roman" w:eastAsia="Times New Roman" w:hAnsi="Times New Roman" w:cs="Times New Roman"/>
          <w:sz w:val="24"/>
          <w:szCs w:val="24"/>
        </w:rPr>
        <w:t xml:space="preserve">. Note: the reset does not erase the program memory. </w:t>
      </w:r>
    </w:p>
    <w:p w14:paraId="7A1D66B2" w14:textId="09B16171" w:rsidR="00C768DA" w:rsidRDefault="004D054B" w:rsidP="005A6735">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D83A05">
        <w:rPr>
          <w:rFonts w:ascii="Times New Roman" w:eastAsia="Times New Roman" w:hAnsi="Times New Roman" w:cs="Times New Roman"/>
          <w:sz w:val="24"/>
          <w:szCs w:val="24"/>
        </w:rPr>
        <w:t>data: LEDs, as seen in Figure 13</w:t>
      </w:r>
      <w:r>
        <w:rPr>
          <w:rFonts w:ascii="Times New Roman" w:eastAsia="Times New Roman" w:hAnsi="Times New Roman" w:cs="Times New Roman"/>
          <w:sz w:val="24"/>
          <w:szCs w:val="24"/>
        </w:rPr>
        <w:t>, are used to</w:t>
      </w:r>
      <w:r w:rsidR="00004B1B">
        <w:rPr>
          <w:rFonts w:ascii="Times New Roman" w:eastAsia="Times New Roman" w:hAnsi="Times New Roman" w:cs="Times New Roman"/>
          <w:sz w:val="24"/>
          <w:szCs w:val="24"/>
        </w:rPr>
        <w:t xml:space="preserve"> display the Z and C flags, the processor state and master switch enable indicator. </w:t>
      </w:r>
    </w:p>
    <w:p w14:paraId="74F3D93B" w14:textId="77777777" w:rsidR="00C768DA" w:rsidRDefault="00C768D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15" w:name="_Toc34589218"/>
    <w:p w14:paraId="78BD9529" w14:textId="0752A223" w:rsidR="00D83A05" w:rsidRDefault="0013190F" w:rsidP="00C768DA">
      <w:pPr>
        <w:pStyle w:val="Heading2"/>
      </w:pPr>
      <w:r>
        <w:lastRenderedPageBreak/>
        <w:fldChar w:fldCharType="begin"/>
      </w:r>
      <w:r>
        <w:instrText xml:space="preserve"> HYPERLINK  \l "_top" </w:instrText>
      </w:r>
      <w:r>
        <w:fldChar w:fldCharType="separate"/>
      </w:r>
      <w:r w:rsidR="00C0108E" w:rsidRPr="0013190F">
        <w:rPr>
          <w:rStyle w:val="Hyperlink"/>
        </w:rPr>
        <w:t>Processor Programming Features:</w:t>
      </w:r>
      <w:bookmarkEnd w:id="15"/>
      <w:r>
        <w:fldChar w:fldCharType="end"/>
      </w:r>
      <w:r w:rsidR="00C0108E">
        <w:t xml:space="preserve"> </w:t>
      </w:r>
    </w:p>
    <w:p w14:paraId="50E6F9FC" w14:textId="0586B619" w:rsidR="0013628A" w:rsidRDefault="00C8672C" w:rsidP="00D83A0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WIMP</w:t>
      </w:r>
      <w:r w:rsidR="003C0E25" w:rsidRPr="008123F0">
        <w:rPr>
          <w:rFonts w:ascii="Times New Roman" w:eastAsia="Times New Roman" w:hAnsi="Times New Roman" w:cs="Times New Roman"/>
          <w:sz w:val="24"/>
          <w:szCs w:val="24"/>
        </w:rPr>
        <w:t xml:space="preserve">AVR processor </w:t>
      </w:r>
      <w:r w:rsidR="003E3DC4">
        <w:rPr>
          <w:rFonts w:ascii="Times New Roman" w:eastAsia="Times New Roman" w:hAnsi="Times New Roman" w:cs="Times New Roman"/>
          <w:sz w:val="24"/>
          <w:szCs w:val="24"/>
        </w:rPr>
        <w:t>executes a user-entered program stored in the program memory, which is implemented on the FPGA on-board</w:t>
      </w:r>
      <w:r w:rsidR="00D83A05">
        <w:rPr>
          <w:rFonts w:ascii="Times New Roman" w:eastAsia="Times New Roman" w:hAnsi="Times New Roman" w:cs="Times New Roman"/>
          <w:sz w:val="24"/>
          <w:szCs w:val="24"/>
        </w:rPr>
        <w:t xml:space="preserve"> SRAM chip as shown in Figure 15</w:t>
      </w:r>
      <w:r w:rsidR="003E3DC4">
        <w:rPr>
          <w:rFonts w:ascii="Times New Roman" w:eastAsia="Times New Roman" w:hAnsi="Times New Roman" w:cs="Times New Roman"/>
          <w:sz w:val="24"/>
          <w:szCs w:val="24"/>
        </w:rPr>
        <w:t xml:space="preserve">. </w:t>
      </w:r>
      <w:r w:rsidR="00131384">
        <w:rPr>
          <w:rFonts w:ascii="Times New Roman" w:eastAsia="Times New Roman" w:hAnsi="Times New Roman" w:cs="Times New Roman"/>
          <w:sz w:val="24"/>
          <w:szCs w:val="24"/>
        </w:rPr>
        <w:t xml:space="preserve">The user is required to write the machine coded program directly into the program memory manually. Even though this process is cumbersome and time-consuming, the experience can be invaluable. </w:t>
      </w:r>
      <w:r w:rsidR="00131384" w:rsidRPr="008123F0">
        <w:rPr>
          <w:rFonts w:ascii="Times New Roman" w:eastAsia="Times New Roman" w:hAnsi="Times New Roman" w:cs="Times New Roman"/>
          <w:sz w:val="24"/>
          <w:szCs w:val="24"/>
        </w:rPr>
        <w:t>A separate progr</w:t>
      </w:r>
      <w:r w:rsidR="00131384">
        <w:rPr>
          <w:rFonts w:ascii="Times New Roman" w:eastAsia="Times New Roman" w:hAnsi="Times New Roman" w:cs="Times New Roman"/>
          <w:sz w:val="24"/>
          <w:szCs w:val="24"/>
        </w:rPr>
        <w:t>am was created to allow users</w:t>
      </w:r>
      <w:r w:rsidR="00131384" w:rsidRPr="008123F0">
        <w:rPr>
          <w:rFonts w:ascii="Times New Roman" w:eastAsia="Times New Roman" w:hAnsi="Times New Roman" w:cs="Times New Roman"/>
          <w:sz w:val="24"/>
          <w:szCs w:val="24"/>
        </w:rPr>
        <w:t xml:space="preserve"> to write </w:t>
      </w:r>
      <w:r w:rsidR="00131384">
        <w:rPr>
          <w:rFonts w:ascii="Times New Roman" w:eastAsia="Times New Roman" w:hAnsi="Times New Roman" w:cs="Times New Roman"/>
          <w:sz w:val="24"/>
          <w:szCs w:val="24"/>
        </w:rPr>
        <w:t xml:space="preserve">machine coded </w:t>
      </w:r>
      <w:r w:rsidR="00131384" w:rsidRPr="008123F0">
        <w:rPr>
          <w:rFonts w:ascii="Times New Roman" w:eastAsia="Times New Roman" w:hAnsi="Times New Roman" w:cs="Times New Roman"/>
          <w:sz w:val="24"/>
          <w:szCs w:val="24"/>
        </w:rPr>
        <w:t xml:space="preserve">instructions into the </w:t>
      </w:r>
      <w:r w:rsidR="00131384">
        <w:rPr>
          <w:rFonts w:ascii="Times New Roman" w:eastAsia="Times New Roman" w:hAnsi="Times New Roman" w:cs="Times New Roman"/>
          <w:sz w:val="24"/>
          <w:szCs w:val="24"/>
        </w:rPr>
        <w:t>SRAM</w:t>
      </w:r>
      <w:r w:rsidR="00131384" w:rsidRPr="008123F0">
        <w:rPr>
          <w:rFonts w:ascii="Times New Roman" w:eastAsia="Times New Roman" w:hAnsi="Times New Roman" w:cs="Times New Roman"/>
          <w:sz w:val="24"/>
          <w:szCs w:val="24"/>
        </w:rPr>
        <w:t xml:space="preserve">. </w:t>
      </w:r>
      <w:r w:rsidR="00131384">
        <w:rPr>
          <w:rFonts w:ascii="Times New Roman" w:eastAsia="Times New Roman" w:hAnsi="Times New Roman" w:cs="Times New Roman"/>
          <w:sz w:val="24"/>
          <w:szCs w:val="24"/>
        </w:rPr>
        <w:t>In order to assist users, and minimize errors in entering the machine code, unique display features, as seen in Figure 15, were incorporated.</w:t>
      </w:r>
    </w:p>
    <w:p w14:paraId="3D4398FF" w14:textId="55503FCB" w:rsidR="0013628A" w:rsidRDefault="00D77F84" w:rsidP="005A6735">
      <w:pPr>
        <w:spacing w:line="240" w:lineRule="auto"/>
        <w:rPr>
          <w:rFonts w:ascii="Times New Roman" w:eastAsia="Times New Roman" w:hAnsi="Times New Roman" w:cs="Times New Roman"/>
          <w:sz w:val="24"/>
          <w:szCs w:val="24"/>
        </w:rPr>
      </w:pPr>
      <w:r w:rsidRPr="00D77F84">
        <w:rPr>
          <w:noProof/>
          <w:lang w:val="en-US"/>
        </w:rPr>
        <w:drawing>
          <wp:inline distT="0" distB="0" distL="0" distR="0" wp14:anchorId="7602BD2C" wp14:editId="7B6B4104">
            <wp:extent cx="5943600" cy="38130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813024"/>
                    </a:xfrm>
                    <a:prstGeom prst="rect">
                      <a:avLst/>
                    </a:prstGeom>
                    <a:noFill/>
                    <a:ln>
                      <a:noFill/>
                    </a:ln>
                  </pic:spPr>
                </pic:pic>
              </a:graphicData>
            </a:graphic>
          </wp:inline>
        </w:drawing>
      </w:r>
    </w:p>
    <w:p w14:paraId="59BF675A" w14:textId="6D2A0B71" w:rsidR="0013628A" w:rsidRDefault="00D83A05" w:rsidP="0013628A">
      <w:pPr>
        <w:spacing w:line="240" w:lineRule="auto"/>
        <w:jc w:val="center"/>
        <w:rPr>
          <w:rFonts w:ascii="Times New Roman" w:eastAsia="Times New Roman" w:hAnsi="Times New Roman" w:cs="Times New Roman"/>
        </w:rPr>
      </w:pPr>
      <w:r w:rsidRPr="00D83A05">
        <w:rPr>
          <w:rFonts w:ascii="Times New Roman" w:eastAsia="Times New Roman" w:hAnsi="Times New Roman" w:cs="Times New Roman"/>
        </w:rPr>
        <w:t>Figure 15</w:t>
      </w:r>
      <w:r w:rsidR="0013628A" w:rsidRPr="00D83A05">
        <w:rPr>
          <w:rFonts w:ascii="Times New Roman" w:eastAsia="Times New Roman" w:hAnsi="Times New Roman" w:cs="Times New Roman"/>
        </w:rPr>
        <w:t>: Display features available during the machine code programming of the onboard SRAM chip</w:t>
      </w:r>
    </w:p>
    <w:p w14:paraId="0105D827" w14:textId="77777777" w:rsidR="00D83A05" w:rsidRPr="00D83A05" w:rsidRDefault="00D83A05" w:rsidP="0013628A">
      <w:pPr>
        <w:spacing w:line="240" w:lineRule="auto"/>
        <w:jc w:val="center"/>
        <w:rPr>
          <w:rFonts w:ascii="Times New Roman" w:eastAsia="Times New Roman" w:hAnsi="Times New Roman" w:cs="Times New Roman"/>
        </w:rPr>
      </w:pPr>
    </w:p>
    <w:p w14:paraId="378E4B22" w14:textId="76C2FFC2" w:rsidR="00386CC3" w:rsidRDefault="00C8672C" w:rsidP="00D83A0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Since each WIMP</w:t>
      </w:r>
      <w:r w:rsidR="00CA3DA6">
        <w:rPr>
          <w:rFonts w:ascii="Times New Roman" w:eastAsia="Times New Roman" w:hAnsi="Times New Roman" w:cs="Times New Roman"/>
          <w:sz w:val="24"/>
          <w:szCs w:val="24"/>
        </w:rPr>
        <w:t>AVR instruction, and the PC, is 16 bits, and there are a limited number of switches available on the FPGA board, following is the process to enter the machine code at a particular program memory location:</w:t>
      </w:r>
    </w:p>
    <w:p w14:paraId="3219AED3" w14:textId="5C88C62A" w:rsidR="00CA3DA6" w:rsidRDefault="00CA3DA6" w:rsidP="004D43DF">
      <w:pPr>
        <w:pStyle w:val="ListParagraph"/>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Setup the program memory address using the switches SW15 – SW0. </w:t>
      </w:r>
    </w:p>
    <w:p w14:paraId="4977433E" w14:textId="4CC21EE1" w:rsidR="00CA3DA6" w:rsidRDefault="00CA3DA6" w:rsidP="004D43DF">
      <w:pPr>
        <w:pStyle w:val="ListParagraph"/>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Press the pushbutton KEY0 to register the memory address. This registered address is connected to the address bus of the onboard SRAM chip</w:t>
      </w:r>
      <w:r w:rsidR="00DF01A0">
        <w:rPr>
          <w:rFonts w:ascii="Times New Roman" w:eastAsia="Times New Roman" w:hAnsi="Times New Roman" w:cs="Times New Roman"/>
          <w:sz w:val="24"/>
          <w:szCs w:val="24"/>
        </w:rPr>
        <w:t>.</w:t>
      </w:r>
      <w:r w:rsidR="00DF01A0" w:rsidRPr="00DF01A0">
        <w:rPr>
          <w:rFonts w:ascii="Times New Roman" w:eastAsia="Times New Roman" w:hAnsi="Times New Roman" w:cs="Times New Roman"/>
          <w:sz w:val="24"/>
          <w:szCs w:val="24"/>
        </w:rPr>
        <w:t xml:space="preserve"> </w:t>
      </w:r>
      <w:r w:rsidR="00DF01A0">
        <w:rPr>
          <w:rFonts w:ascii="Times New Roman" w:eastAsia="Times New Roman" w:hAnsi="Times New Roman" w:cs="Times New Roman"/>
          <w:sz w:val="24"/>
          <w:szCs w:val="24"/>
        </w:rPr>
        <w:t>The registered address is displayed on SSDs 3-0. This visual display helps minimize errors.</w:t>
      </w:r>
    </w:p>
    <w:p w14:paraId="71DBD79F" w14:textId="66CF9A96" w:rsidR="00CA3DA6" w:rsidRDefault="00CA3DA6" w:rsidP="004D43DF">
      <w:pPr>
        <w:pStyle w:val="ListParagraph"/>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Setup the machine code</w:t>
      </w:r>
      <w:r w:rsidR="004D43DF">
        <w:rPr>
          <w:rFonts w:ascii="Times New Roman" w:eastAsia="Times New Roman" w:hAnsi="Times New Roman" w:cs="Times New Roman"/>
          <w:sz w:val="24"/>
          <w:szCs w:val="24"/>
        </w:rPr>
        <w:t>, as seen in Figure 1,</w:t>
      </w:r>
      <w:r>
        <w:rPr>
          <w:rFonts w:ascii="Times New Roman" w:eastAsia="Times New Roman" w:hAnsi="Times New Roman" w:cs="Times New Roman"/>
          <w:sz w:val="24"/>
          <w:szCs w:val="24"/>
        </w:rPr>
        <w:t xml:space="preserve"> of the instruction, using switches SW15 – SW0, to </w:t>
      </w:r>
      <w:r w:rsidR="004D43DF">
        <w:rPr>
          <w:rFonts w:ascii="Times New Roman" w:eastAsia="Times New Roman" w:hAnsi="Times New Roman" w:cs="Times New Roman"/>
          <w:sz w:val="24"/>
          <w:szCs w:val="24"/>
        </w:rPr>
        <w:t xml:space="preserve">be entered at the </w:t>
      </w:r>
      <w:r w:rsidR="00DF01A0">
        <w:rPr>
          <w:rFonts w:ascii="Times New Roman" w:eastAsia="Times New Roman" w:hAnsi="Times New Roman" w:cs="Times New Roman"/>
          <w:sz w:val="24"/>
          <w:szCs w:val="24"/>
        </w:rPr>
        <w:t>address</w:t>
      </w:r>
      <w:r w:rsidR="004D43DF">
        <w:rPr>
          <w:rFonts w:ascii="Times New Roman" w:eastAsia="Times New Roman" w:hAnsi="Times New Roman" w:cs="Times New Roman"/>
          <w:sz w:val="24"/>
          <w:szCs w:val="24"/>
        </w:rPr>
        <w:t xml:space="preserve"> set in steps 1 and 2</w:t>
      </w:r>
      <w:r>
        <w:rPr>
          <w:rFonts w:ascii="Times New Roman" w:eastAsia="Times New Roman" w:hAnsi="Times New Roman" w:cs="Times New Roman"/>
          <w:sz w:val="24"/>
          <w:szCs w:val="24"/>
        </w:rPr>
        <w:t xml:space="preserve">. </w:t>
      </w:r>
    </w:p>
    <w:p w14:paraId="146A96EC" w14:textId="456A6248" w:rsidR="00CA3DA6" w:rsidRDefault="00CA3DA6" w:rsidP="004D43DF">
      <w:pPr>
        <w:pStyle w:val="ListParagraph"/>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Press the pushbutton KEY1 to register the machine code</w:t>
      </w:r>
      <w:r w:rsidR="004D43DF">
        <w:rPr>
          <w:rFonts w:ascii="Times New Roman" w:eastAsia="Times New Roman" w:hAnsi="Times New Roman" w:cs="Times New Roman"/>
          <w:sz w:val="24"/>
          <w:szCs w:val="24"/>
        </w:rPr>
        <w:t xml:space="preserve">. This registered machine code is connected to the data bus of the onboard SRAM chip. </w:t>
      </w:r>
      <w:r w:rsidR="00DF01A0">
        <w:rPr>
          <w:rFonts w:ascii="Times New Roman" w:eastAsia="Times New Roman" w:hAnsi="Times New Roman" w:cs="Times New Roman"/>
          <w:sz w:val="24"/>
          <w:szCs w:val="24"/>
        </w:rPr>
        <w:t>The status of the switches is displayed on SSDs 7-4. This visual display helps minimize errors.</w:t>
      </w:r>
    </w:p>
    <w:p w14:paraId="72D8862F" w14:textId="2BA42744" w:rsidR="004D43DF" w:rsidRDefault="004D43DF" w:rsidP="004D43DF">
      <w:pPr>
        <w:pStyle w:val="ListParagraph"/>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 the pushbutton KEY3 to write the machine code into the onboard SRAM chip. </w:t>
      </w:r>
    </w:p>
    <w:p w14:paraId="487BC715" w14:textId="796401F9" w:rsidR="00D74E68" w:rsidRPr="00C768DA" w:rsidRDefault="004D43DF" w:rsidP="00D74E68">
      <w:pPr>
        <w:pStyle w:val="ListParagraph"/>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Repeat steps 1 through 5 till all the machine codes have been entered. </w:t>
      </w:r>
    </w:p>
    <w:bookmarkStart w:id="16" w:name="_Toc34589219"/>
    <w:p w14:paraId="140DCD54" w14:textId="52A834AC" w:rsidR="00D74E68" w:rsidRDefault="0013190F" w:rsidP="00C768DA">
      <w:pPr>
        <w:pStyle w:val="Heading1"/>
      </w:pPr>
      <w:r>
        <w:lastRenderedPageBreak/>
        <w:fldChar w:fldCharType="begin"/>
      </w:r>
      <w:r>
        <w:instrText xml:space="preserve"> HYPERLINK  \l "_top" </w:instrText>
      </w:r>
      <w:r>
        <w:fldChar w:fldCharType="separate"/>
      </w:r>
      <w:r w:rsidR="00D74E68" w:rsidRPr="0013190F">
        <w:rPr>
          <w:rStyle w:val="Hyperlink"/>
        </w:rPr>
        <w:t>YouTube Videos</w:t>
      </w:r>
      <w:bookmarkEnd w:id="16"/>
      <w:r>
        <w:fldChar w:fldCharType="end"/>
      </w:r>
    </w:p>
    <w:p w14:paraId="65377C3C" w14:textId="199FBB17" w:rsidR="00D74E68" w:rsidRDefault="00D74E68" w:rsidP="00D74E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Videos demonstrating the workings of the processor were created to aid in the dissemination and understanding of the processor working and FPGA board features. YouTube videos can be found at:</w:t>
      </w:r>
    </w:p>
    <w:p w14:paraId="395014E7" w14:textId="77777777" w:rsidR="00D74E68" w:rsidRPr="00D74E68" w:rsidRDefault="00D74E68" w:rsidP="00D74E68">
      <w:pPr>
        <w:pStyle w:val="ListParagraph"/>
        <w:numPr>
          <w:ilvl w:val="0"/>
          <w:numId w:val="6"/>
        </w:numPr>
        <w:spacing w:line="240" w:lineRule="auto"/>
        <w:rPr>
          <w:rFonts w:ascii="Times New Roman" w:hAnsi="Times New Roman" w:cs="Times New Roman"/>
          <w:sz w:val="24"/>
          <w:szCs w:val="24"/>
        </w:rPr>
      </w:pPr>
      <w:r w:rsidRPr="00D74E68">
        <w:rPr>
          <w:rFonts w:ascii="Times New Roman" w:hAnsi="Times New Roman" w:cs="Times New Roman"/>
          <w:sz w:val="24"/>
          <w:szCs w:val="24"/>
        </w:rPr>
        <w:t xml:space="preserve">WIMPAVR Introduction: </w:t>
      </w:r>
      <w:hyperlink r:id="rId21" w:history="1">
        <w:r w:rsidRPr="00D74E68">
          <w:rPr>
            <w:rStyle w:val="Hyperlink"/>
            <w:rFonts w:ascii="Times New Roman" w:hAnsi="Times New Roman" w:cs="Times New Roman"/>
            <w:sz w:val="24"/>
            <w:szCs w:val="24"/>
          </w:rPr>
          <w:t>https://www.youtube.com/watch?v=uDD9K1mkM-k</w:t>
        </w:r>
      </w:hyperlink>
    </w:p>
    <w:p w14:paraId="503EBF0E" w14:textId="77777777" w:rsidR="00D74E68" w:rsidRPr="00D74E68" w:rsidRDefault="00D74E68" w:rsidP="00D74E68">
      <w:pPr>
        <w:pStyle w:val="ListParagraph"/>
        <w:numPr>
          <w:ilvl w:val="0"/>
          <w:numId w:val="6"/>
        </w:numPr>
        <w:spacing w:line="240" w:lineRule="auto"/>
        <w:rPr>
          <w:rFonts w:ascii="Times New Roman" w:hAnsi="Times New Roman" w:cs="Times New Roman"/>
          <w:sz w:val="24"/>
          <w:szCs w:val="24"/>
        </w:rPr>
      </w:pPr>
      <w:r w:rsidRPr="00D74E68">
        <w:rPr>
          <w:rFonts w:ascii="Times New Roman" w:hAnsi="Times New Roman" w:cs="Times New Roman"/>
          <w:sz w:val="24"/>
          <w:szCs w:val="24"/>
        </w:rPr>
        <w:t xml:space="preserve">WIMPAVR Instruction Set Review: </w:t>
      </w:r>
      <w:hyperlink r:id="rId22" w:history="1">
        <w:r w:rsidRPr="00D74E68">
          <w:rPr>
            <w:rStyle w:val="Hyperlink"/>
            <w:rFonts w:ascii="Times New Roman" w:hAnsi="Times New Roman" w:cs="Times New Roman"/>
            <w:sz w:val="24"/>
            <w:szCs w:val="24"/>
          </w:rPr>
          <w:t>https://www.youtube.com/watch?v=iUUuAPZLTBo</w:t>
        </w:r>
      </w:hyperlink>
    </w:p>
    <w:p w14:paraId="12344D76" w14:textId="77777777" w:rsidR="00D74E68" w:rsidRPr="00D74E68" w:rsidRDefault="00D74E68" w:rsidP="00D74E68">
      <w:pPr>
        <w:pStyle w:val="ListParagraph"/>
        <w:numPr>
          <w:ilvl w:val="0"/>
          <w:numId w:val="6"/>
        </w:numPr>
        <w:spacing w:line="240" w:lineRule="auto"/>
        <w:rPr>
          <w:rFonts w:ascii="Times New Roman" w:hAnsi="Times New Roman" w:cs="Times New Roman"/>
          <w:sz w:val="24"/>
          <w:szCs w:val="24"/>
        </w:rPr>
      </w:pPr>
      <w:r w:rsidRPr="00D74E68">
        <w:rPr>
          <w:rFonts w:ascii="Times New Roman" w:hAnsi="Times New Roman" w:cs="Times New Roman"/>
          <w:sz w:val="24"/>
          <w:szCs w:val="24"/>
        </w:rPr>
        <w:t xml:space="preserve">WIMPAVR Program Memory Machine Code Upload Process: </w:t>
      </w:r>
      <w:hyperlink r:id="rId23" w:history="1">
        <w:r w:rsidRPr="00D74E68">
          <w:rPr>
            <w:rStyle w:val="Hyperlink"/>
            <w:rFonts w:ascii="Times New Roman" w:hAnsi="Times New Roman" w:cs="Times New Roman"/>
            <w:sz w:val="24"/>
            <w:szCs w:val="24"/>
          </w:rPr>
          <w:t>https://www.youtube.com/watch?v=eobcjZ4kyz0</w:t>
        </w:r>
      </w:hyperlink>
    </w:p>
    <w:p w14:paraId="7B8C6561" w14:textId="77777777" w:rsidR="00D74E68" w:rsidRPr="00D74E68" w:rsidRDefault="00D74E68" w:rsidP="00D74E68">
      <w:pPr>
        <w:pStyle w:val="ListParagraph"/>
        <w:numPr>
          <w:ilvl w:val="0"/>
          <w:numId w:val="6"/>
        </w:numPr>
        <w:spacing w:line="240" w:lineRule="auto"/>
        <w:rPr>
          <w:rFonts w:ascii="Times New Roman" w:hAnsi="Times New Roman" w:cs="Times New Roman"/>
          <w:sz w:val="24"/>
          <w:szCs w:val="24"/>
        </w:rPr>
      </w:pPr>
      <w:r w:rsidRPr="00D74E68">
        <w:rPr>
          <w:rFonts w:ascii="Times New Roman" w:hAnsi="Times New Roman" w:cs="Times New Roman"/>
          <w:sz w:val="24"/>
          <w:szCs w:val="24"/>
        </w:rPr>
        <w:t xml:space="preserve">WIMPAVR Code Execution Example 1: Simple Program: </w:t>
      </w:r>
      <w:hyperlink r:id="rId24" w:history="1">
        <w:r w:rsidRPr="00D74E68">
          <w:rPr>
            <w:rStyle w:val="Hyperlink"/>
            <w:rFonts w:ascii="Times New Roman" w:hAnsi="Times New Roman" w:cs="Times New Roman"/>
            <w:sz w:val="24"/>
            <w:szCs w:val="24"/>
          </w:rPr>
          <w:t>https://www.youtube.com/watch?v=Jd8KeFuT1hg</w:t>
        </w:r>
      </w:hyperlink>
    </w:p>
    <w:p w14:paraId="2F001F96" w14:textId="77777777" w:rsidR="00D74E68" w:rsidRPr="00D74E68" w:rsidRDefault="00D74E68" w:rsidP="00D74E68">
      <w:pPr>
        <w:pStyle w:val="ListParagraph"/>
        <w:numPr>
          <w:ilvl w:val="0"/>
          <w:numId w:val="6"/>
        </w:numPr>
        <w:spacing w:line="240" w:lineRule="auto"/>
        <w:rPr>
          <w:rStyle w:val="Hyperlink"/>
          <w:rFonts w:ascii="Times New Roman" w:hAnsi="Times New Roman" w:cs="Times New Roman"/>
          <w:color w:val="auto"/>
          <w:sz w:val="24"/>
          <w:szCs w:val="24"/>
          <w:u w:val="none"/>
        </w:rPr>
      </w:pPr>
      <w:r w:rsidRPr="00D74E68">
        <w:rPr>
          <w:rFonts w:ascii="Times New Roman" w:hAnsi="Times New Roman" w:cs="Times New Roman"/>
          <w:sz w:val="24"/>
          <w:szCs w:val="24"/>
        </w:rPr>
        <w:t xml:space="preserve">WIMPAVR Code Execution Example 2: Conditional Branching: </w:t>
      </w:r>
      <w:hyperlink r:id="rId25" w:history="1">
        <w:r w:rsidRPr="00D74E68">
          <w:rPr>
            <w:rStyle w:val="Hyperlink"/>
            <w:rFonts w:ascii="Times New Roman" w:hAnsi="Times New Roman" w:cs="Times New Roman"/>
            <w:sz w:val="24"/>
            <w:szCs w:val="24"/>
          </w:rPr>
          <w:t>https://www.youtube.com/watch?v=MFMkeym_ncU</w:t>
        </w:r>
      </w:hyperlink>
    </w:p>
    <w:p w14:paraId="5862561E" w14:textId="57FE376B" w:rsidR="00333925" w:rsidRPr="00C768DA" w:rsidRDefault="00D74E68" w:rsidP="005A6735">
      <w:pPr>
        <w:pStyle w:val="ListParagraph"/>
        <w:numPr>
          <w:ilvl w:val="0"/>
          <w:numId w:val="6"/>
        </w:numPr>
        <w:spacing w:line="240" w:lineRule="auto"/>
      </w:pPr>
      <w:r w:rsidRPr="00D74E68">
        <w:rPr>
          <w:rFonts w:ascii="Times New Roman" w:hAnsi="Times New Roman" w:cs="Times New Roman"/>
          <w:sz w:val="24"/>
          <w:szCs w:val="24"/>
        </w:rPr>
        <w:t xml:space="preserve">WIMPAVR Code Execution Example 3: 5*3 Using Repetitive Adding: </w:t>
      </w:r>
      <w:hyperlink r:id="rId26" w:history="1">
        <w:r w:rsidRPr="00D74E68">
          <w:rPr>
            <w:rStyle w:val="Hyperlink"/>
            <w:rFonts w:ascii="Times New Roman" w:hAnsi="Times New Roman" w:cs="Times New Roman"/>
            <w:sz w:val="24"/>
            <w:szCs w:val="24"/>
          </w:rPr>
          <w:t>https://www.youtube.com/watch?v=FwDAmfwAy4w</w:t>
        </w:r>
      </w:hyperlink>
    </w:p>
    <w:sectPr w:rsidR="00333925" w:rsidRPr="00C768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3D47"/>
    <w:multiLevelType w:val="hybridMultilevel"/>
    <w:tmpl w:val="0D1E9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B0B0D"/>
    <w:multiLevelType w:val="hybridMultilevel"/>
    <w:tmpl w:val="57CA5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75475"/>
    <w:multiLevelType w:val="hybridMultilevel"/>
    <w:tmpl w:val="ABDA51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6D73CF"/>
    <w:multiLevelType w:val="hybridMultilevel"/>
    <w:tmpl w:val="2F40F0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9F601F"/>
    <w:multiLevelType w:val="hybridMultilevel"/>
    <w:tmpl w:val="9B5CB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3539D4"/>
    <w:multiLevelType w:val="hybridMultilevel"/>
    <w:tmpl w:val="6FC8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6C3"/>
    <w:rsid w:val="00003D36"/>
    <w:rsid w:val="00004B1B"/>
    <w:rsid w:val="00014449"/>
    <w:rsid w:val="0002006E"/>
    <w:rsid w:val="00024601"/>
    <w:rsid w:val="00040181"/>
    <w:rsid w:val="00043CD5"/>
    <w:rsid w:val="00047F41"/>
    <w:rsid w:val="0007321E"/>
    <w:rsid w:val="00094FB4"/>
    <w:rsid w:val="000C4808"/>
    <w:rsid w:val="000D21F7"/>
    <w:rsid w:val="000F4D78"/>
    <w:rsid w:val="000F594D"/>
    <w:rsid w:val="00131384"/>
    <w:rsid w:val="0013190F"/>
    <w:rsid w:val="0013628A"/>
    <w:rsid w:val="00147CD1"/>
    <w:rsid w:val="00161020"/>
    <w:rsid w:val="001A381F"/>
    <w:rsid w:val="001F72C0"/>
    <w:rsid w:val="001F79FB"/>
    <w:rsid w:val="0020718E"/>
    <w:rsid w:val="00211964"/>
    <w:rsid w:val="00245050"/>
    <w:rsid w:val="00252BD3"/>
    <w:rsid w:val="00264736"/>
    <w:rsid w:val="0027614A"/>
    <w:rsid w:val="00286952"/>
    <w:rsid w:val="00294C24"/>
    <w:rsid w:val="002E3926"/>
    <w:rsid w:val="002F0BF9"/>
    <w:rsid w:val="002F7E2B"/>
    <w:rsid w:val="0031271E"/>
    <w:rsid w:val="00322BE5"/>
    <w:rsid w:val="00333925"/>
    <w:rsid w:val="00342A87"/>
    <w:rsid w:val="00346F81"/>
    <w:rsid w:val="00350FEF"/>
    <w:rsid w:val="00365124"/>
    <w:rsid w:val="00367977"/>
    <w:rsid w:val="003851EB"/>
    <w:rsid w:val="00386CC3"/>
    <w:rsid w:val="003B08FD"/>
    <w:rsid w:val="003B1804"/>
    <w:rsid w:val="003B3CC8"/>
    <w:rsid w:val="003B6A37"/>
    <w:rsid w:val="003C0E25"/>
    <w:rsid w:val="003D1EC3"/>
    <w:rsid w:val="003E3DC4"/>
    <w:rsid w:val="003F22F7"/>
    <w:rsid w:val="003F4E92"/>
    <w:rsid w:val="003F76F7"/>
    <w:rsid w:val="004264EE"/>
    <w:rsid w:val="00443D5A"/>
    <w:rsid w:val="0044552F"/>
    <w:rsid w:val="00465E17"/>
    <w:rsid w:val="00467E49"/>
    <w:rsid w:val="004718F4"/>
    <w:rsid w:val="00477CB4"/>
    <w:rsid w:val="00484FA5"/>
    <w:rsid w:val="004B7966"/>
    <w:rsid w:val="004D054B"/>
    <w:rsid w:val="004D43DF"/>
    <w:rsid w:val="004E08C8"/>
    <w:rsid w:val="0050713D"/>
    <w:rsid w:val="0051226A"/>
    <w:rsid w:val="00540443"/>
    <w:rsid w:val="00544055"/>
    <w:rsid w:val="005506C8"/>
    <w:rsid w:val="00555E9B"/>
    <w:rsid w:val="00566D60"/>
    <w:rsid w:val="00567857"/>
    <w:rsid w:val="00575FC3"/>
    <w:rsid w:val="00576A5D"/>
    <w:rsid w:val="00585C57"/>
    <w:rsid w:val="005866DA"/>
    <w:rsid w:val="005A6735"/>
    <w:rsid w:val="005A7C77"/>
    <w:rsid w:val="005C0B41"/>
    <w:rsid w:val="005C4F65"/>
    <w:rsid w:val="005E5AE9"/>
    <w:rsid w:val="005F1BBD"/>
    <w:rsid w:val="005F62C1"/>
    <w:rsid w:val="00641190"/>
    <w:rsid w:val="006642BB"/>
    <w:rsid w:val="00666A9D"/>
    <w:rsid w:val="006758D0"/>
    <w:rsid w:val="00684E25"/>
    <w:rsid w:val="00694CE1"/>
    <w:rsid w:val="006B306B"/>
    <w:rsid w:val="006D139D"/>
    <w:rsid w:val="006E748B"/>
    <w:rsid w:val="0071182D"/>
    <w:rsid w:val="007123DD"/>
    <w:rsid w:val="00736B05"/>
    <w:rsid w:val="00754D10"/>
    <w:rsid w:val="00763545"/>
    <w:rsid w:val="00765102"/>
    <w:rsid w:val="00775137"/>
    <w:rsid w:val="00794CAE"/>
    <w:rsid w:val="007A7B9C"/>
    <w:rsid w:val="007B5B64"/>
    <w:rsid w:val="007F5152"/>
    <w:rsid w:val="008123F0"/>
    <w:rsid w:val="0081319C"/>
    <w:rsid w:val="00821133"/>
    <w:rsid w:val="00824A2D"/>
    <w:rsid w:val="008438EB"/>
    <w:rsid w:val="008452A0"/>
    <w:rsid w:val="00845C01"/>
    <w:rsid w:val="008555ED"/>
    <w:rsid w:val="00860061"/>
    <w:rsid w:val="00883DAB"/>
    <w:rsid w:val="008C25A0"/>
    <w:rsid w:val="008E1D63"/>
    <w:rsid w:val="00900883"/>
    <w:rsid w:val="00904B35"/>
    <w:rsid w:val="009124B3"/>
    <w:rsid w:val="00926AD9"/>
    <w:rsid w:val="009307B0"/>
    <w:rsid w:val="00935280"/>
    <w:rsid w:val="00944264"/>
    <w:rsid w:val="009C2ACB"/>
    <w:rsid w:val="009D2791"/>
    <w:rsid w:val="00A016C3"/>
    <w:rsid w:val="00A028F3"/>
    <w:rsid w:val="00A04F35"/>
    <w:rsid w:val="00A27E69"/>
    <w:rsid w:val="00A63285"/>
    <w:rsid w:val="00A94FD0"/>
    <w:rsid w:val="00AA063F"/>
    <w:rsid w:val="00AA46C3"/>
    <w:rsid w:val="00AB326B"/>
    <w:rsid w:val="00AC2C62"/>
    <w:rsid w:val="00AD4EF7"/>
    <w:rsid w:val="00AF23D5"/>
    <w:rsid w:val="00AF6728"/>
    <w:rsid w:val="00B4141E"/>
    <w:rsid w:val="00B65239"/>
    <w:rsid w:val="00B80B89"/>
    <w:rsid w:val="00B84EF8"/>
    <w:rsid w:val="00BC0A38"/>
    <w:rsid w:val="00C00E99"/>
    <w:rsid w:val="00C0108E"/>
    <w:rsid w:val="00C155DC"/>
    <w:rsid w:val="00C3302B"/>
    <w:rsid w:val="00C67028"/>
    <w:rsid w:val="00C6707C"/>
    <w:rsid w:val="00C7547D"/>
    <w:rsid w:val="00C768DA"/>
    <w:rsid w:val="00C81369"/>
    <w:rsid w:val="00C81A4C"/>
    <w:rsid w:val="00C84376"/>
    <w:rsid w:val="00C8672C"/>
    <w:rsid w:val="00CA3DA6"/>
    <w:rsid w:val="00CA44A7"/>
    <w:rsid w:val="00CB33AC"/>
    <w:rsid w:val="00CD0E6D"/>
    <w:rsid w:val="00D303D0"/>
    <w:rsid w:val="00D3182B"/>
    <w:rsid w:val="00D72C75"/>
    <w:rsid w:val="00D74E68"/>
    <w:rsid w:val="00D77F84"/>
    <w:rsid w:val="00D82705"/>
    <w:rsid w:val="00D83A05"/>
    <w:rsid w:val="00DF01A0"/>
    <w:rsid w:val="00DF2FF5"/>
    <w:rsid w:val="00E1328E"/>
    <w:rsid w:val="00E15E70"/>
    <w:rsid w:val="00E20BD6"/>
    <w:rsid w:val="00E3208F"/>
    <w:rsid w:val="00E41278"/>
    <w:rsid w:val="00E4307C"/>
    <w:rsid w:val="00E559D0"/>
    <w:rsid w:val="00E73115"/>
    <w:rsid w:val="00EA5CF8"/>
    <w:rsid w:val="00EE2F9C"/>
    <w:rsid w:val="00EF09B1"/>
    <w:rsid w:val="00F10723"/>
    <w:rsid w:val="00F22C24"/>
    <w:rsid w:val="00F85A64"/>
    <w:rsid w:val="00FA0F83"/>
    <w:rsid w:val="00FB5BDA"/>
    <w:rsid w:val="00FC2B15"/>
    <w:rsid w:val="00FC6779"/>
    <w:rsid w:val="00FE2785"/>
    <w:rsid w:val="00FE4746"/>
    <w:rsid w:val="00FF4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BA473"/>
  <w15:docId w15:val="{784A4EEC-9DF9-4892-A183-34E677E52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rsid w:val="00C768DA"/>
    <w:pPr>
      <w:keepNext/>
      <w:keepLines/>
      <w:spacing w:before="400" w:after="120"/>
      <w:outlineLvl w:val="0"/>
    </w:pPr>
    <w:rPr>
      <w:rFonts w:ascii="Times New Roman" w:hAnsi="Times New Roman"/>
      <w:b/>
      <w:sz w:val="40"/>
      <w:szCs w:val="40"/>
    </w:rPr>
  </w:style>
  <w:style w:type="paragraph" w:styleId="Heading2">
    <w:name w:val="heading 2"/>
    <w:basedOn w:val="Normal"/>
    <w:next w:val="Normal"/>
    <w:uiPriority w:val="9"/>
    <w:unhideWhenUsed/>
    <w:qFormat/>
    <w:rsid w:val="00C768DA"/>
    <w:pPr>
      <w:keepNext/>
      <w:keepLines/>
      <w:spacing w:before="120"/>
      <w:outlineLvl w:val="1"/>
    </w:pPr>
    <w:rPr>
      <w:rFonts w:ascii="Times New Roman" w:hAnsi="Times New Roman"/>
      <w:b/>
      <w:i/>
      <w:sz w:val="32"/>
      <w:szCs w:val="32"/>
    </w:rPr>
  </w:style>
  <w:style w:type="paragraph" w:styleId="Heading3">
    <w:name w:val="heading 3"/>
    <w:basedOn w:val="Normal"/>
    <w:next w:val="Normal"/>
    <w:uiPriority w:val="9"/>
    <w:unhideWhenUsed/>
    <w:qFormat/>
    <w:rsid w:val="00C768DA"/>
    <w:pPr>
      <w:keepNext/>
      <w:keepLines/>
      <w:outlineLvl w:val="2"/>
    </w:pPr>
    <w:rPr>
      <w:rFonts w:ascii="Times New Roman" w:hAnsi="Times New Roman"/>
      <w:b/>
      <w:i/>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3392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3925"/>
    <w:rPr>
      <w:rFonts w:ascii="Segoe UI" w:hAnsi="Segoe UI" w:cs="Segoe UI"/>
      <w:sz w:val="18"/>
      <w:szCs w:val="18"/>
    </w:rPr>
  </w:style>
  <w:style w:type="table" w:styleId="TableGrid">
    <w:name w:val="Table Grid"/>
    <w:basedOn w:val="TableNormal"/>
    <w:uiPriority w:val="39"/>
    <w:rsid w:val="008123F0"/>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6AD9"/>
    <w:pPr>
      <w:ind w:left="720"/>
      <w:contextualSpacing/>
    </w:pPr>
  </w:style>
  <w:style w:type="character" w:styleId="CommentReference">
    <w:name w:val="annotation reference"/>
    <w:basedOn w:val="DefaultParagraphFont"/>
    <w:uiPriority w:val="99"/>
    <w:semiHidden/>
    <w:unhideWhenUsed/>
    <w:rsid w:val="003B3CC8"/>
    <w:rPr>
      <w:sz w:val="16"/>
      <w:szCs w:val="16"/>
    </w:rPr>
  </w:style>
  <w:style w:type="paragraph" w:styleId="CommentText">
    <w:name w:val="annotation text"/>
    <w:basedOn w:val="Normal"/>
    <w:link w:val="CommentTextChar"/>
    <w:uiPriority w:val="99"/>
    <w:semiHidden/>
    <w:unhideWhenUsed/>
    <w:rsid w:val="003B3CC8"/>
    <w:pPr>
      <w:spacing w:line="240" w:lineRule="auto"/>
    </w:pPr>
    <w:rPr>
      <w:sz w:val="20"/>
      <w:szCs w:val="20"/>
    </w:rPr>
  </w:style>
  <w:style w:type="character" w:customStyle="1" w:styleId="CommentTextChar">
    <w:name w:val="Comment Text Char"/>
    <w:basedOn w:val="DefaultParagraphFont"/>
    <w:link w:val="CommentText"/>
    <w:uiPriority w:val="99"/>
    <w:semiHidden/>
    <w:rsid w:val="003B3CC8"/>
    <w:rPr>
      <w:sz w:val="20"/>
      <w:szCs w:val="20"/>
    </w:rPr>
  </w:style>
  <w:style w:type="paragraph" w:styleId="CommentSubject">
    <w:name w:val="annotation subject"/>
    <w:basedOn w:val="CommentText"/>
    <w:next w:val="CommentText"/>
    <w:link w:val="CommentSubjectChar"/>
    <w:uiPriority w:val="99"/>
    <w:semiHidden/>
    <w:unhideWhenUsed/>
    <w:rsid w:val="003B3CC8"/>
    <w:rPr>
      <w:b/>
      <w:bCs/>
    </w:rPr>
  </w:style>
  <w:style w:type="character" w:customStyle="1" w:styleId="CommentSubjectChar">
    <w:name w:val="Comment Subject Char"/>
    <w:basedOn w:val="CommentTextChar"/>
    <w:link w:val="CommentSubject"/>
    <w:uiPriority w:val="99"/>
    <w:semiHidden/>
    <w:rsid w:val="003B3CC8"/>
    <w:rPr>
      <w:b/>
      <w:bCs/>
      <w:sz w:val="20"/>
      <w:szCs w:val="20"/>
    </w:rPr>
  </w:style>
  <w:style w:type="character" w:styleId="Hyperlink">
    <w:name w:val="Hyperlink"/>
    <w:basedOn w:val="DefaultParagraphFont"/>
    <w:uiPriority w:val="99"/>
    <w:unhideWhenUsed/>
    <w:rsid w:val="00AF6728"/>
    <w:rPr>
      <w:color w:val="0000FF" w:themeColor="hyperlink"/>
      <w:u w:val="single"/>
    </w:rPr>
  </w:style>
  <w:style w:type="paragraph" w:styleId="TOCHeading">
    <w:name w:val="TOC Heading"/>
    <w:basedOn w:val="Heading1"/>
    <w:next w:val="Normal"/>
    <w:uiPriority w:val="39"/>
    <w:unhideWhenUsed/>
    <w:qFormat/>
    <w:rsid w:val="00365124"/>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365124"/>
    <w:pPr>
      <w:spacing w:after="100"/>
    </w:pPr>
  </w:style>
  <w:style w:type="paragraph" w:styleId="TOC2">
    <w:name w:val="toc 2"/>
    <w:basedOn w:val="Normal"/>
    <w:next w:val="Normal"/>
    <w:autoRedefine/>
    <w:uiPriority w:val="39"/>
    <w:unhideWhenUsed/>
    <w:rsid w:val="00365124"/>
    <w:pPr>
      <w:spacing w:after="100"/>
      <w:ind w:left="220"/>
    </w:pPr>
  </w:style>
  <w:style w:type="paragraph" w:styleId="TOC3">
    <w:name w:val="toc 3"/>
    <w:basedOn w:val="Normal"/>
    <w:next w:val="Normal"/>
    <w:autoRedefine/>
    <w:uiPriority w:val="39"/>
    <w:unhideWhenUsed/>
    <w:rsid w:val="00365124"/>
    <w:pPr>
      <w:spacing w:after="100"/>
      <w:ind w:left="440"/>
    </w:pPr>
  </w:style>
  <w:style w:type="character" w:styleId="UnresolvedMention">
    <w:name w:val="Unresolved Mention"/>
    <w:basedOn w:val="DefaultParagraphFont"/>
    <w:uiPriority w:val="99"/>
    <w:semiHidden/>
    <w:unhideWhenUsed/>
    <w:rsid w:val="00C84376"/>
    <w:rPr>
      <w:color w:val="605E5C"/>
      <w:shd w:val="clear" w:color="auto" w:fill="E1DFDD"/>
    </w:rPr>
  </w:style>
  <w:style w:type="character" w:styleId="FollowedHyperlink">
    <w:name w:val="FollowedHyperlink"/>
    <w:basedOn w:val="DefaultParagraphFont"/>
    <w:uiPriority w:val="99"/>
    <w:semiHidden/>
    <w:unhideWhenUsed/>
    <w:rsid w:val="001319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watch?v=FwDAmfwAy4w" TargetMode="External"/><Relationship Id="rId3" Type="http://schemas.openxmlformats.org/officeDocument/2006/relationships/styles" Target="styles.xml"/><Relationship Id="rId21" Type="http://schemas.openxmlformats.org/officeDocument/2006/relationships/hyperlink" Target="https://www.youtube.com/watch?v=uDD9K1mkM-k"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hyperlink" Target="https://www.youtube.com/watch?v=MFMkeym_ncU"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Jd8KeFuT1h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youtube.com/watch?v=eobcjZ4kyz0"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iUUuAPZLTBo"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ABB7A-ACE8-4983-A44D-4125D22AF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Pages>
  <Words>3347</Words>
  <Characters>19084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Rohit Dua</dc:creator>
  <cp:lastModifiedBy>Justin Chau</cp:lastModifiedBy>
  <cp:revision>12</cp:revision>
  <cp:lastPrinted>2020-07-08T18:07:00Z</cp:lastPrinted>
  <dcterms:created xsi:type="dcterms:W3CDTF">2020-03-09T00:49:00Z</dcterms:created>
  <dcterms:modified xsi:type="dcterms:W3CDTF">2020-07-08T18:08:00Z</dcterms:modified>
</cp:coreProperties>
</file>