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10 OF 65</w:t>
      </w:r>
    </w:p>
    <w:p>
      <w:pPr>
        <w:jc w:val="center"/>
      </w:pPr>
      <w:r>
        <w:rPr>
          <w:b/>
          <w:color w:val="1F3964"/>
          <w:sz w:val="32"/>
        </w:rPr>
        <w:t>EXTERNAL FLOW (II) VWAP</w:t>
      </w:r>
    </w:p>
    <w:p>
      <w:pPr>
        <w:jc w:val="center"/>
      </w:pPr>
      <w:r>
        <w:rPr>
          <w:i/>
        </w:rPr>
        <w:t>VWAP-Based Directional Signal — Price vs. Volume-Weighted Average Price</w:t>
      </w:r>
    </w:p>
    <w:p/>
    <w:p>
      <w:pPr>
        <w:pStyle w:val="Heading1"/>
      </w:pPr>
      <w:r>
        <w:rPr>
          <w:color w:val="1F3964"/>
        </w:rPr>
        <w:t>1. What Is External Flow (II) VWAP?</w:t>
      </w:r>
    </w:p>
    <w:p>
      <w:r>
        <w:rPr>
          <w:b/>
          <w:i w:val="0"/>
        </w:rPr>
        <w:t>Verdict: EXTRACT — VWAP formula, S/R derivation method, and confirmation interval pattern are all directly usable.</w:t>
      </w:r>
    </w:p>
    <w:p>
      <w:r>
        <w:rPr>
          <w:b w:val="0"/>
          <w:i w:val="0"/>
        </w:rPr>
        <w:t>Type: Expert Advisor + Python Server  |  Category: vwap_signal_generator  |  Published: 2025-01-30</w:t>
      </w:r>
    </w:p>
    <w:p>
      <w:r>
        <w:rPr>
          <w:b w:val="0"/>
          <w:i/>
        </w:rPr>
        <w:t>URL: https://www.mql5.com/en/articles/16984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9: Bridge architecture established. Signal = last_close vs 10-day average</w:t>
      </w:r>
    </w:p>
    <w:p>
      <w:pPr>
        <w:pStyle w:val="ListBullet"/>
        <w:ind w:left="360"/>
      </w:pPr>
      <w:r>
        <w:t>Part 10: Same bridge, but upgrades the signal from naive average to VWAP. Also adds support/resistance levels as output — the first part in the series to derive S/R programmatically from data rather than drawing lines manually.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VWAP as Dynamic S/R and Directional Filter</w:t>
      </w:r>
    </w:p>
    <w:p>
      <w:r>
        <w:rPr>
          <w:b w:val="0"/>
          <w:i w:val="0"/>
        </w:rPr>
        <w:t>VWAP is not just an average — it represents the TRUE fair value of the instrument weighted by trading volume. Price above VWAP = buyers paid above fair value = bullish. Price below VWAP = sellers dominated = bearish. VWAP also acts as a magnet — price tends to revert to it.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current close &gt; VWAP (price trading above fair value)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current close &lt; VWAP (price trading below fair value)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VWAP is the clean version of what Part 9 tried to do with a simple average. We use ATR-normalized velocity (VWV) instead of VWAP, but the principle is the same: weight price movement by volume participation. Our VWV is strictly superior for intraday signals on volatile instruments.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h1_ohlcv_150_bars</w:t>
            </w:r>
          </w:p>
        </w:tc>
        <w:tc>
          <w:tcPr>
            <w:tcW w:type="dxa" w:w="4320"/>
          </w:tcPr>
          <w:p>
            <w:r>
              <w:t>timeframe: H1 | fields: timestamp | high | low | open | close | volume | range: last 150 bars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num_candles</w:t>
            </w:r>
          </w:p>
        </w:tc>
        <w:tc>
          <w:tcPr>
            <w:tcW w:type="dxa" w:w="4320"/>
          </w:tcPr>
          <w:p>
            <w:r>
              <w:t>default=150 | Bars to collect for VWAP calculation</w:t>
            </w:r>
          </w:p>
        </w:tc>
      </w:tr>
      <w:tr>
        <w:tc>
          <w:tcPr>
            <w:tcW w:type="dxa" w:w="4320"/>
          </w:tcPr>
          <w:p>
            <w:r>
              <w:t>signal_interval_min</w:t>
            </w:r>
          </w:p>
        </w:tc>
        <w:tc>
          <w:tcPr>
            <w:tcW w:type="dxa" w:w="4320"/>
          </w:tcPr>
          <w:p>
            <w:r>
              <w:t>default=60 | Recalculation throttle in minutes</w:t>
            </w:r>
          </w:p>
        </w:tc>
      </w:tr>
      <w:tr>
        <w:tc>
          <w:tcPr>
            <w:tcW w:type="dxa" w:w="4320"/>
          </w:tcPr>
          <w:p>
            <w:r>
              <w:t>confirmation_interval</w:t>
            </w:r>
          </w:p>
        </w:tc>
        <w:tc>
          <w:tcPr>
            <w:tcW w:type="dxa" w:w="4320"/>
          </w:tcPr>
          <w:p>
            <w:r>
              <w:t>default=2 | Signal must persist N periods before alerting</w:t>
            </w:r>
          </w:p>
        </w:tc>
      </w:tr>
      <w:tr>
        <w:tc>
          <w:tcPr>
            <w:tcW w:type="dxa" w:w="4320"/>
          </w:tcPr>
          <w:p>
            <w:r>
              <w:t>python_url</w:t>
            </w:r>
          </w:p>
        </w:tc>
        <w:tc>
          <w:tcPr>
            <w:tcW w:type="dxa" w:w="4320"/>
          </w:tcPr>
          <w:p>
            <w:r>
              <w:t>default=http://127.0.0.1:5000/vwap | Flask VWAP endpoint</w:t>
            </w:r>
          </w:p>
        </w:tc>
      </w:tr>
      <w:tr>
        <w:tc>
          <w:tcPr>
            <w:tcW w:type="dxa" w:w="4320"/>
          </w:tcPr>
          <w:p>
            <w:r>
              <w:t>http_timeout_ms</w:t>
            </w:r>
          </w:p>
        </w:tc>
        <w:tc>
          <w:tcPr>
            <w:tcW w:type="dxa" w:w="4320"/>
          </w:tcPr>
          <w:p>
            <w:r>
              <w:t>default=5000 | WebRequest timeout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collect_h1_bars</w:t>
      </w:r>
    </w:p>
    <w:p>
      <w:r>
        <w:rPr>
          <w:b w:val="0"/>
          <w:i w:val="0"/>
        </w:rPr>
        <w:t>MQL5 collects 150 H1 bars (timestamp, H, L, O, C, V), filters zeros, formats as CSV</w:t>
      </w:r>
    </w:p>
    <w:p>
      <w:pPr>
        <w:pStyle w:val="Heading2"/>
      </w:pPr>
      <w:r>
        <w:rPr>
          <w:color w:val="2E5A88"/>
        </w:rPr>
        <w:t>Step 2 - http_post</w:t>
      </w:r>
    </w:p>
    <w:p>
      <w:r>
        <w:rPr>
          <w:b w:val="0"/>
          <w:i w:val="0"/>
        </w:rPr>
        <w:t>POST CSV to Flask /vwap endpoint</w:t>
      </w:r>
    </w:p>
    <w:p>
      <w:pPr>
        <w:pStyle w:val="Heading2"/>
      </w:pPr>
      <w:r>
        <w:rPr>
          <w:color w:val="2E5A88"/>
        </w:rPr>
        <w:t>Step 3 - python_vwap_calc</w:t>
      </w:r>
    </w:p>
    <w:p>
      <w:r>
        <w:rPr>
          <w:b w:val="0"/>
          <w:i w:val="0"/>
        </w:rPr>
        <w:t>Python: parse CSV → Pandas → calculate VWAP, typical_price, major/minor S/R</w:t>
      </w:r>
    </w:p>
    <w:p>
      <w:pPr>
        <w:pStyle w:val="Heading2"/>
      </w:pPr>
      <w:r>
        <w:rPr>
          <w:color w:val="2E5A88"/>
        </w:rPr>
        <w:t>Step 4 - signal_evaluation</w:t>
      </w:r>
    </w:p>
    <w:p>
      <w:r>
        <w:rPr>
          <w:b w:val="0"/>
          <w:i w:val="0"/>
        </w:rPr>
        <w:t>Compare last close to last VWAP value</w:t>
      </w:r>
    </w:p>
    <w:p>
      <w:pPr>
        <w:pStyle w:val="ListBullet"/>
        <w:ind w:left="360"/>
      </w:pPr>
      <w:r>
        <w:t>BUY: close[-1] &gt; vwap[-1]</w:t>
      </w:r>
    </w:p>
    <w:p>
      <w:pPr>
        <w:pStyle w:val="ListBullet"/>
        <w:ind w:left="360"/>
      </w:pPr>
      <w:r>
        <w:t>SELL: close[-1] &lt; vwap[-1]</w:t>
      </w:r>
    </w:p>
    <w:p>
      <w:pPr>
        <w:pStyle w:val="ListBullet"/>
        <w:ind w:left="360"/>
      </w:pPr>
      <w:r>
        <w:t>NEUTRAL: close[-1] ≈ vwap[-1] (within tolerance)</w:t>
      </w:r>
    </w:p>
    <w:p>
      <w:pPr>
        <w:pStyle w:val="Heading2"/>
      </w:pPr>
      <w:r>
        <w:rPr>
          <w:color w:val="2E5A88"/>
        </w:rPr>
        <w:t>Step 5 - confirmation_check</w:t>
      </w:r>
    </w:p>
    <w:p>
      <w:r>
        <w:rPr>
          <w:b w:val="0"/>
          <w:i w:val="0"/>
        </w:rPr>
        <w:t>Signal must appear for confirmation_interval consecutive periods before alerting</w:t>
      </w:r>
    </w:p>
    <w:p>
      <w:pPr>
        <w:pStyle w:val="Heading2"/>
      </w:pPr>
      <w:r>
        <w:rPr>
          <w:color w:val="2E5A88"/>
        </w:rPr>
        <w:t>Step 6 - return_json_response</w:t>
      </w:r>
    </w:p>
    <w:p>
      <w:r>
        <w:rPr>
          <w:b w:val="0"/>
          <w:i w:val="0"/>
        </w:rPr>
        <w:t>Return JSON with all fields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VWAP formula: typical_price=(H+L+C)/3, cumsum(price*vol)/cumsum(vol) — industry standard, correct</w:t>
      </w:r>
    </w:p>
    <w:p>
      <w:pPr>
        <w:pStyle w:val="ListBullet"/>
        <w:ind w:left="360"/>
      </w:pPr>
      <w:r>
        <w:t>Two-tier S/R: major (absolute min/max) + minor (rolling average) — useful hierarchy</w:t>
      </w:r>
    </w:p>
    <w:p>
      <w:pPr>
        <w:pStyle w:val="ListBullet"/>
        <w:ind w:left="360"/>
      </w:pPr>
      <w:r>
        <w:t>Signal confirmation interval — same concept as our departure candle check</w:t>
      </w:r>
    </w:p>
    <w:p>
      <w:pPr>
        <w:pStyle w:val="ListBullet"/>
        <w:ind w:left="360"/>
      </w:pPr>
      <w:r>
        <w:t>JSON response with S/R levels — more informative than just signal direction</w:t>
      </w:r>
    </w:p>
    <w:p>
      <w:pPr>
        <w:pStyle w:val="ListBullet"/>
        <w:ind w:left="360"/>
      </w:pPr>
      <w:r>
        <w:t>150-bar window for calculation — enough data to establish meaningful VWAP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The HTTP bridge — we're Python-native</w:t>
      </w:r>
    </w:p>
    <w:p>
      <w:pPr>
        <w:pStyle w:val="ListBullet"/>
        <w:ind w:left="360"/>
      </w:pPr>
      <w:r>
        <w:t>Using VWAP alone as signal — insufficient for production (no zone, no structure context)</w:t>
      </w:r>
    </w:p>
    <w:p>
      <w:pPr>
        <w:pStyle w:val="ListBullet"/>
        <w:ind w:left="360"/>
      </w:pPr>
      <w:r>
        <w:t>Minor S/R as 3-bar rolling average — too short, noisy. Use our zone-based S/R instead.</w:t>
      </w:r>
    </w:p>
    <w:p>
      <w:pPr>
        <w:pStyle w:val="ListBullet"/>
        <w:ind w:left="360"/>
      </w:pPr>
      <w:r>
        <w:t>Major S/R as absolute window min/max — too mechanical. Our zone-based S/R is superior.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raw VWAP signal with zone-based entry (VWAP can inform zone quality but not replace it)</w:t>
      </w:r>
    </w:p>
    <w:p>
      <w:pPr>
        <w:pStyle w:val="ListBullet"/>
        <w:ind w:left="360"/>
      </w:pPr>
      <w:r>
        <w:t>Replace minor S/R (3-bar rolling average) with our ZoneIdentifier output</w:t>
      </w:r>
    </w:p>
    <w:p>
      <w:pPr>
        <w:pStyle w:val="ListBullet"/>
        <w:ind w:left="360"/>
      </w:pPr>
      <w:r>
        <w:t>Add VWAP as a FILTER not a signal: price &gt; VWAP → allow BUY setups only</w:t>
      </w:r>
    </w:p>
    <w:p>
      <w:pPr>
        <w:pStyle w:val="ListBullet"/>
        <w:ind w:left="360"/>
      </w:pPr>
      <w:r>
        <w:t>Use our VWV (velocity-weighted volume) instead of raw VWAP — normalized for ATR, handles synthetics</w:t>
      </w:r>
    </w:p>
    <w:p>
      <w:pPr>
        <w:pStyle w:val="ListBullet"/>
        <w:ind w:left="360"/>
      </w:pPr>
      <w:r>
        <w:t>Add session-anchored VWAP: reset VWAP at session open (London, NY) not on lookback window</w:t>
      </w:r>
    </w:p>
    <w:p>
      <w:pPr>
        <w:pStyle w:val="ListBullet"/>
        <w:ind w:left="360"/>
      </w:pPr>
      <w:r>
        <w:t>Add VWAP standard deviation bands (VWAP ± 1SD, ±2SD) as dynamic S/R zones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Vwap Vs Vwv:</w:t>
      </w:r>
    </w:p>
    <w:p>
      <w:r>
        <w:rPr>
          <w:b w:val="0"/>
          <w:i/>
        </w:rPr>
        <w:t>VWAP measures where price traded on average weighted by volume. Our VWV measures HOW MUCH velocity each bar has weighted by volume. VWAP=WHERE (fair value), VWV=HOW FAST (energy). Both are needed. VWAP as directional filter + VWV as energy gate = superior to either alone.</w:t>
      </w:r>
    </w:p>
    <w:p/>
    <w:p>
      <w:r>
        <w:rPr>
          <w:b/>
          <w:i w:val="0"/>
        </w:rPr>
        <w:t>&gt;&gt; Session Anchored Vwap:</w:t>
      </w:r>
    </w:p>
    <w:p>
      <w:r>
        <w:rPr>
          <w:b w:val="0"/>
          <w:i/>
        </w:rPr>
        <w:t>The article uses a rolling 150-bar VWAP but the industry standard is session-anchored VWAP (reset at London or NY open). Session-anchored VWAP is far more meaningful as a fair value reference for intraday trading.</w:t>
      </w:r>
    </w:p>
    <w:p/>
    <w:p>
      <w:r>
        <w:rPr>
          <w:b/>
          <w:i w:val="0"/>
        </w:rPr>
        <w:t>&gt;&gt; Two Tier Sr Validation:</w:t>
      </w:r>
    </w:p>
    <w:p>
      <w:r>
        <w:rPr>
          <w:b w:val="0"/>
          <w:i/>
        </w:rPr>
        <w:t>Major S/R (window min/max) + Minor S/R (recent rolling) is correct thinking. Our system: major = zone from ZoneIdentifier (supply/demand), minor = current bar H/L from previous session. More structurally meaningful than a rolling 3-bar average.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raw VWAP signal with zone-based entry (VWAP can inform zone quality but not replace it)</w:t>
      </w:r>
    </w:p>
    <w:p>
      <w:pPr>
        <w:pStyle w:val="ListBullet"/>
        <w:ind w:left="360"/>
      </w:pPr>
      <w:r>
        <w:t>2. Replace minor S/R (3-bar rolling average) with our ZoneIdentifier output</w:t>
      </w:r>
    </w:p>
    <w:p>
      <w:pPr>
        <w:pStyle w:val="ListBullet"/>
        <w:ind w:left="360"/>
      </w:pPr>
      <w:r>
        <w:t>3. Add VWAP as a FILTER not a signal: price &gt; VWAP → allow BUY setups only</w:t>
      </w:r>
    </w:p>
    <w:p>
      <w:pPr>
        <w:pStyle w:val="ListBullet"/>
        <w:ind w:left="360"/>
      </w:pPr>
      <w:r>
        <w:t>4. Use our VWV (velocity-weighted volume) instead of raw VWAP — normalized for ATR, handles synthetics</w:t>
      </w:r>
    </w:p>
    <w:p>
      <w:pPr>
        <w:pStyle w:val="ListBullet"/>
        <w:ind w:left="360"/>
      </w:pPr>
      <w:r>
        <w:t>5. Add session-anchored VWAP: reset VWAP at session open (London, NY) not on lookback window</w:t>
      </w:r>
    </w:p>
    <w:p>
      <w:pPr>
        <w:pStyle w:val="ListBullet"/>
        <w:ind w:left="360"/>
      </w:pPr>
      <w:r>
        <w:t>6. Add VWAP standard deviation bands (VWAP ± 1SD, ±2SD) as dynamic S/R zones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VWAPCalculator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vwap(highs, lows, closes, volumes) -&gt; List[float]</w:t>
      </w:r>
    </w:p>
    <w:p>
      <w:pPr>
        <w:pStyle w:val="ListBullet"/>
        <w:ind w:left="360"/>
      </w:pPr>
      <w:r>
        <w:t>note: Returns VWAP series. Caller takes last value for current VWAP level. Vectorised with pandas cumsum.</w:t>
      </w:r>
    </w:p>
    <w:p>
      <w:pPr>
        <w:pStyle w:val="Heading2"/>
      </w:pPr>
      <w:r>
        <w:rPr>
          <w:color w:val="2E5A88"/>
        </w:rPr>
        <w:t>SupportResistanceDeriver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derive_sr(highs, lows, window) -&gt; {major_sup, major_res, minor_sup, minor_res}</w:t>
      </w:r>
    </w:p>
    <w:p>
      <w:pPr>
        <w:pStyle w:val="ListBullet"/>
        <w:ind w:left="360"/>
      </w:pPr>
      <w:r>
        <w:t>note: Major S/R from full window min/max. Minor S/R from rolling N-period average of lows/highs.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VWAP Formula Visualization</w:t>
      </w:r>
    </w:p>
    <w:p>
      <w:pPr>
        <w:pStyle w:val="ListBullet"/>
        <w:ind w:left="360"/>
      </w:pPr>
      <w:r>
        <w:t>URL: https://c.mql5.com/2/114/image_2025-01-28_003832793.png</w:t>
      </w:r>
    </w:p>
    <w:p>
      <w:pPr>
        <w:pStyle w:val="ListBullet"/>
        <w:ind w:left="360"/>
      </w:pPr>
      <w:r>
        <w:t>Insight: Shows VWAP formula and its relationship to price. Confirms typical_price = (H+L+C)/3 as the standard.</w:t>
      </w:r>
    </w:p>
    <w:p>
      <w:r>
        <w:rPr>
          <w:b/>
          <w:i w:val="0"/>
        </w:rPr>
        <w:t>Fig 2: VWAP Strategy Chart Example</w:t>
      </w:r>
    </w:p>
    <w:p>
      <w:pPr>
        <w:pStyle w:val="ListBullet"/>
        <w:ind w:left="360"/>
      </w:pPr>
      <w:r>
        <w:t>URL: https://c.mql5.com/2/114/image1.png</w:t>
      </w:r>
    </w:p>
    <w:p>
      <w:pPr>
        <w:pStyle w:val="ListBullet"/>
        <w:ind w:left="360"/>
      </w:pPr>
      <w:r>
        <w:t>Insight: Price chart with VWAP line. Shows price oscillating around VWAP and using it as dynamic S/R.</w:t>
      </w:r>
    </w:p>
    <w:p>
      <w:r>
        <w:rPr>
          <w:b/>
          <w:i w:val="0"/>
        </w:rPr>
        <w:t>Fig 3: System Flowchart</w:t>
      </w:r>
    </w:p>
    <w:p>
      <w:pPr>
        <w:pStyle w:val="ListBullet"/>
        <w:ind w:left="360"/>
      </w:pPr>
      <w:r>
        <w:t>URL: https://c.mql5.com/2/114/FLOWCHART__1.png</w:t>
      </w:r>
    </w:p>
    <w:p>
      <w:pPr>
        <w:pStyle w:val="ListBullet"/>
        <w:ind w:left="360"/>
      </w:pPr>
      <w:r>
        <w:t>Insight: MT5 → CSV → Flask → VWAP calc → JSON → MT5. Same bridge architecture as Part 9.</w:t>
      </w:r>
    </w:p>
    <w:p>
      <w:r>
        <w:rPr>
          <w:b/>
          <w:i w:val="0"/>
        </w:rPr>
        <w:t>Fig 4: WebRequest Settings GIF</w:t>
      </w:r>
    </w:p>
    <w:p>
      <w:pPr>
        <w:pStyle w:val="ListBullet"/>
        <w:ind w:left="360"/>
      </w:pPr>
      <w:r>
        <w:t>URL: https://c.mql5.com/2/114/Setting_Webrequest_adress.gif</w:t>
      </w:r>
    </w:p>
    <w:p>
      <w:pPr>
        <w:pStyle w:val="ListBullet"/>
        <w:ind w:left="360"/>
      </w:pPr>
      <w:r>
        <w:t>Insight: Shows MT5 settings needed to allow WebRequest. Confirms the bridge setup complexity — another reason to be Python-native.</w:t>
      </w:r>
    </w:p>
    <w:p>
      <w:r>
        <w:rPr>
          <w:b/>
          <w:i w:val="0"/>
        </w:rPr>
        <w:t>Fig 5: Test Results</w:t>
      </w:r>
    </w:p>
    <w:p>
      <w:pPr>
        <w:pStyle w:val="ListBullet"/>
        <w:ind w:left="360"/>
      </w:pPr>
      <w:r>
        <w:t>URL: https://c.mql5.com/2/114/TESTRESULT.png</w:t>
      </w:r>
    </w:p>
    <w:p>
      <w:pPr>
        <w:pStyle w:val="ListBullet"/>
        <w:ind w:left="360"/>
      </w:pPr>
      <w:r>
        <w:t>Insight: Shows signal on chart with VWAP level, entry point, and S/R levels displayed.</w:t>
      </w:r>
    </w:p>
    <w:p>
      <w:r>
        <w:rPr>
          <w:b/>
          <w:i w:val="0"/>
        </w:rPr>
        <w:t>Fig 6: Market Response Validation</w:t>
      </w:r>
    </w:p>
    <w:p>
      <w:pPr>
        <w:pStyle w:val="ListBullet"/>
        <w:ind w:left="360"/>
      </w:pPr>
      <w:r>
        <w:t>URL: https://c.mql5.com/2/114/RESULTS.png</w:t>
      </w:r>
    </w:p>
    <w:p>
      <w:pPr>
        <w:pStyle w:val="ListBullet"/>
        <w:ind w:left="360"/>
      </w:pPr>
      <w:r>
        <w:t>Insight: Multiple signals aligned with VWAP. Confirms price respects VWAP as S/R in liquid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