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964"/>
          <w:sz w:val="36"/>
        </w:rPr>
        <w:t>LYNNCHRIS TOOLS CHEST</w:t>
      </w:r>
    </w:p>
    <w:p>
      <w:pPr>
        <w:jc w:val="center"/>
      </w:pPr>
      <w:r>
        <w:rPr>
          <w:b/>
          <w:sz w:val="24"/>
        </w:rPr>
        <w:t>Price Action Analysis Toolkit - Due Diligence Series</w:t>
      </w:r>
    </w:p>
    <w:p>
      <w:pPr>
        <w:jc w:val="center"/>
      </w:pPr>
      <w:r>
        <w:rPr>
          <w:b/>
          <w:sz w:val="24"/>
        </w:rPr>
        <w:t>PART 14 OF 65</w:t>
      </w:r>
    </w:p>
    <w:p>
      <w:pPr>
        <w:jc w:val="center"/>
      </w:pPr>
      <w:r>
        <w:rPr>
          <w:b/>
          <w:color w:val="1F3964"/>
          <w:sz w:val="32"/>
        </w:rPr>
        <w:t>PARABOLIC STOP AND REVERSE TOOL</w:t>
      </w:r>
    </w:p>
    <w:p>
      <w:pPr>
        <w:jc w:val="center"/>
      </w:pPr>
      <w:r>
        <w:rPr>
          <w:i/>
        </w:rPr>
        <w:t>Parabolic SAR Reversal Detection with Multi-Bar Confirmation and Gap Validation</w:t>
      </w:r>
    </w:p>
    <w:p/>
    <w:p>
      <w:pPr>
        <w:pStyle w:val="Heading1"/>
      </w:pPr>
      <w:r>
        <w:rPr>
          <w:color w:val="1F3964"/>
        </w:rPr>
        <w:t>1. What Is Parabolic Stop and Reverse Tool?</w:t>
      </w:r>
    </w:p>
    <w:p>
      <w:r>
        <w:rPr>
          <w:b/>
          <w:i w:val="0"/>
        </w:rPr>
        <w:t>Verdict: EXTRACT — multi-bar confirmation window pattern, SAR gap consistency check, pending signal mechanism. SAR itself is a weak standalone trigger but the confirmation architecture is reusable.</w:t>
      </w:r>
    </w:p>
    <w:p>
      <w:r>
        <w:rPr>
          <w:b w:val="0"/>
          <w:i w:val="0"/>
        </w:rPr>
        <w:t>Type: Expert Advisor  |  Category: reversal_signal_detector  |  Published: 2025-02</w:t>
      </w:r>
    </w:p>
    <w:p>
      <w:r>
        <w:rPr>
          <w:b w:val="0"/>
          <w:i/>
        </w:rPr>
        <w:t>URL: https://www.mql5.com/en/articles/17234</w:t>
      </w:r>
    </w:p>
    <w:p/>
    <w:p>
      <w:pPr>
        <w:pStyle w:val="Heading1"/>
      </w:pPr>
      <w:r>
        <w:rPr>
          <w:color w:val="1F3964"/>
        </w:rPr>
        <w:t>2. Core Trading Concept</w:t>
      </w:r>
    </w:p>
    <w:p>
      <w:r>
        <w:rPr>
          <w:b/>
          <w:i w:val="0"/>
        </w:rPr>
        <w:t>Parabolic SAR Reversal</w:t>
      </w:r>
    </w:p>
    <w:p>
      <w:r>
        <w:rPr>
          <w:b w:val="0"/>
          <w:i w:val="0"/>
        </w:rPr>
        <w:t>SAR = Stop and Reverse. When SAR dots flip from above price to below (or vice versa) after consecutive confirming bars, the tool flags a potential reversal. A 'pending signal mechanism' captures the SAR level and monitors for price confirmation within 3 bars.</w:t>
      </w:r>
    </w:p>
    <w:p>
      <w:r>
        <w:rPr>
          <w:b/>
          <w:i w:val="0"/>
        </w:rPr>
        <w:t>Buy Conditions:</w:t>
      </w:r>
    </w:p>
    <w:p>
      <w:pPr>
        <w:pStyle w:val="ListBullet"/>
        <w:ind w:left="360"/>
      </w:pPr>
      <w:r>
        <w:t>Current bar is bullish (close &gt; open)</w:t>
      </w:r>
    </w:p>
    <w:p>
      <w:pPr>
        <w:pStyle w:val="ListBullet"/>
        <w:ind w:left="360"/>
      </w:pPr>
      <w:r>
        <w:t>Current SAR dot is below close</w:t>
      </w:r>
    </w:p>
    <w:p>
      <w:pPr>
        <w:pStyle w:val="ListBullet"/>
        <w:ind w:left="360"/>
      </w:pPr>
      <w:r>
        <w:t>Previous 2 bars are bearish with SAR dots ABOVE their closes</w:t>
      </w:r>
    </w:p>
    <w:p>
      <w:pPr>
        <w:pStyle w:val="ListBullet"/>
        <w:ind w:left="360"/>
      </w:pPr>
      <w:r>
        <w:t>Gap between consecutive SAR dots within MaxDotGapPercentage</w:t>
      </w:r>
    </w:p>
    <w:p>
      <w:r>
        <w:rPr>
          <w:b/>
          <w:i w:val="0"/>
        </w:rPr>
        <w:t>Sell Conditions:</w:t>
      </w:r>
    </w:p>
    <w:p>
      <w:pPr>
        <w:pStyle w:val="ListBullet"/>
        <w:ind w:left="360"/>
      </w:pPr>
      <w:r>
        <w:t>Current bar is bearish (close &lt; open)</w:t>
      </w:r>
    </w:p>
    <w:p>
      <w:pPr>
        <w:pStyle w:val="ListBullet"/>
        <w:ind w:left="360"/>
      </w:pPr>
      <w:r>
        <w:t>Current SAR dot is above close</w:t>
      </w:r>
    </w:p>
    <w:p>
      <w:pPr>
        <w:pStyle w:val="ListBullet"/>
        <w:ind w:left="360"/>
      </w:pPr>
      <w:r>
        <w:t>Previous 2 bars are bullish with SAR dots BELOW their closes</w:t>
      </w:r>
    </w:p>
    <w:p>
      <w:pPr>
        <w:pStyle w:val="ListBullet"/>
        <w:ind w:left="360"/>
      </w:pPr>
      <w:r>
        <w:t>Gap between consecutive SAR dots within MaxDotGapPercentage</w:t>
      </w:r>
    </w:p>
    <w:p/>
    <w:p>
      <w:r>
        <w:rPr>
          <w:b/>
          <w:i w:val="0"/>
        </w:rPr>
        <w:t>Relevance to CreviaDeriv:</w:t>
      </w:r>
    </w:p>
    <w:p>
      <w:r>
        <w:rPr>
          <w:b w:val="0"/>
          <w:i/>
        </w:rPr>
        <w:t>SAR alone is too slow for M1 entry — it lags. However: the multi-bar confirmation window (require N prior bars in prior direction before accepting reversal) is exactly our departure candle concept at a higher level. The gap consistency check is a novel filter we don't have.</w:t>
      </w:r>
    </w:p>
    <w:p/>
    <w:p>
      <w:pPr>
        <w:pStyle w:val="Heading1"/>
      </w:pPr>
      <w:r>
        <w:rPr>
          <w:color w:val="1F3964"/>
        </w:rPr>
        <w:t>3. Data Requirements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Input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4320"/>
          </w:tcPr>
          <w:p>
            <w:r>
              <w:t>psar_series</w:t>
            </w:r>
          </w:p>
        </w:tc>
        <w:tc>
          <w:tcPr>
            <w:tcW w:type="dxa" w:w="4320"/>
          </w:tcPr>
          <w:p>
            <w:r>
              <w:t>indicator: Parabolic SAR | range: lookback bars (at least MinConsecutiveDots + 1) | source: OHLC prices</w:t>
            </w:r>
          </w:p>
        </w:tc>
      </w:tr>
      <w:tr>
        <w:tc>
          <w:tcPr>
            <w:tcW w:type="dxa" w:w="4320"/>
          </w:tcPr>
          <w:p>
            <w:r>
              <w:t>ohlc</w:t>
            </w:r>
          </w:p>
        </w:tc>
        <w:tc>
          <w:tcPr>
            <w:tcW w:type="dxa" w:w="4320"/>
          </w:tcPr>
          <w:p>
            <w:r>
              <w:t>fields: open | high | low | close</w:t>
            </w:r>
          </w:p>
        </w:tc>
      </w:tr>
    </w:tbl>
    <w:p/>
    <w:p>
      <w:pPr>
        <w:pStyle w:val="Heading1"/>
      </w:pPr>
      <w:r>
        <w:rPr>
          <w:color w:val="1F3964"/>
        </w:rPr>
        <w:t>4. Configuration Parameters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Default &amp; Description</w:t>
            </w:r>
          </w:p>
        </w:tc>
      </w:tr>
      <w:tr>
        <w:tc>
          <w:tcPr>
            <w:tcW w:type="dxa" w:w="4320"/>
          </w:tcPr>
          <w:p>
            <w:r>
              <w:t>SARStep</w:t>
            </w:r>
          </w:p>
        </w:tc>
        <w:tc>
          <w:tcPr>
            <w:tcW w:type="dxa" w:w="4320"/>
          </w:tcPr>
          <w:p>
            <w:r>
              <w:t>default=0.1 | Acceleration factor — how fast SAR accelerates toward price</w:t>
            </w:r>
          </w:p>
        </w:tc>
      </w:tr>
      <w:tr>
        <w:tc>
          <w:tcPr>
            <w:tcW w:type="dxa" w:w="4320"/>
          </w:tcPr>
          <w:p>
            <w:r>
              <w:t>SARMaximum</w:t>
            </w:r>
          </w:p>
        </w:tc>
        <w:tc>
          <w:tcPr>
            <w:tcW w:type="dxa" w:w="4320"/>
          </w:tcPr>
          <w:p>
            <w:r>
              <w:t>default=1.0 | Maximum acceleration cap</w:t>
            </w:r>
          </w:p>
        </w:tc>
      </w:tr>
      <w:tr>
        <w:tc>
          <w:tcPr>
            <w:tcW w:type="dxa" w:w="4320"/>
          </w:tcPr>
          <w:p>
            <w:r>
              <w:t>MinConsecutiveDots</w:t>
            </w:r>
          </w:p>
        </w:tc>
        <w:tc>
          <w:tcPr>
            <w:tcW w:type="dxa" w:w="4320"/>
          </w:tcPr>
          <w:p>
            <w:r>
              <w:t>default=2 | Number of prior bars that must confirm the previous trend before reversal is valid</w:t>
            </w:r>
          </w:p>
        </w:tc>
      </w:tr>
      <w:tr>
        <w:tc>
          <w:tcPr>
            <w:tcW w:type="dxa" w:w="4320"/>
          </w:tcPr>
          <w:p>
            <w:r>
              <w:t>MaxDotGapPercentage</w:t>
            </w:r>
          </w:p>
        </w:tc>
        <w:tc>
          <w:tcPr>
            <w:tcW w:type="dxa" w:w="4320"/>
          </w:tcPr>
          <w:p>
            <w:r>
              <w:t>default=1.0 | Max allowed gap between consecutive SAR dots as % of close price — filters erratic SAR behavior</w:t>
            </w:r>
          </w:p>
        </w:tc>
      </w:tr>
      <w:tr>
        <w:tc>
          <w:tcPr>
            <w:tcW w:type="dxa" w:w="4320"/>
          </w:tcPr>
          <w:p>
            <w:r>
              <w:t>EnableAlerts</w:t>
            </w:r>
          </w:p>
        </w:tc>
        <w:tc>
          <w:tcPr>
            <w:tcW w:type="dxa" w:w="4320"/>
          </w:tcPr>
          <w:p>
            <w:r>
              <w:t>default=True | Popup notification on signal</w:t>
            </w:r>
          </w:p>
        </w:tc>
      </w:tr>
      <w:tr>
        <w:tc>
          <w:tcPr>
            <w:tcW w:type="dxa" w:w="4320"/>
          </w:tcPr>
          <w:p>
            <w:r>
              <w:t>EnableSound</w:t>
            </w:r>
          </w:p>
        </w:tc>
        <w:tc>
          <w:tcPr>
            <w:tcW w:type="dxa" w:w="4320"/>
          </w:tcPr>
          <w:p>
            <w:r>
              <w:t>default=True | Audio alert</w:t>
            </w:r>
          </w:p>
        </w:tc>
      </w:tr>
      <w:tr>
        <w:tc>
          <w:tcPr>
            <w:tcW w:type="dxa" w:w="4320"/>
          </w:tcPr>
          <w:p>
            <w:r>
              <w:t>EnableArrows</w:t>
            </w:r>
          </w:p>
        </w:tc>
        <w:tc>
          <w:tcPr>
            <w:tcW w:type="dxa" w:w="4320"/>
          </w:tcPr>
          <w:p>
            <w:r>
              <w:t>default=True | Draw Wingdings arrow at signal bar</w:t>
            </w:r>
          </w:p>
        </w:tc>
      </w:tr>
      <w:tr>
        <w:tc>
          <w:tcPr>
            <w:tcW w:type="dxa" w:w="4320"/>
          </w:tcPr>
          <w:p>
            <w:r>
              <w:t>ArrowWidth</w:t>
            </w:r>
          </w:p>
        </w:tc>
        <w:tc>
          <w:tcPr>
            <w:tcW w:type="dxa" w:w="4320"/>
          </w:tcPr>
          <w:p>
            <w:r>
              <w:t>default=2 | Arrow thickness</w:t>
            </w:r>
          </w:p>
        </w:tc>
      </w:tr>
    </w:tbl>
    <w:p/>
    <w:p>
      <w:pPr>
        <w:pStyle w:val="Heading1"/>
      </w:pPr>
      <w:r>
        <w:rPr>
          <w:color w:val="1F3964"/>
        </w:rPr>
        <w:t>5. Algorithm - Step by Step</w:t>
      </w:r>
    </w:p>
    <w:p>
      <w:pPr>
        <w:pStyle w:val="Heading2"/>
      </w:pPr>
      <w:r>
        <w:rPr>
          <w:color w:val="2E5A88"/>
        </w:rPr>
        <w:t>Step 1 - compute_sar</w:t>
      </w:r>
    </w:p>
    <w:p>
      <w:r>
        <w:rPr>
          <w:b w:val="0"/>
          <w:i w:val="0"/>
        </w:rPr>
        <w:t>Calculate Parabolic SAR with configured step/max</w:t>
      </w:r>
    </w:p>
    <w:p>
      <w:pPr>
        <w:pStyle w:val="Heading2"/>
      </w:pPr>
      <w:r>
        <w:rPr>
          <w:color w:val="2E5A88"/>
        </w:rPr>
        <w:t>Step 2 - check_prior_trend</w:t>
      </w:r>
    </w:p>
    <w:p>
      <w:r>
        <w:rPr>
          <w:b w:val="0"/>
          <w:i w:val="0"/>
        </w:rPr>
        <w:t>Verify MinConsecutiveDots bars confirm the prior trend (bearish before buy, bullish before sell)</w:t>
      </w:r>
    </w:p>
    <w:p>
      <w:pPr>
        <w:pStyle w:val="Heading2"/>
      </w:pPr>
      <w:r>
        <w:rPr>
          <w:color w:val="2E5A88"/>
        </w:rPr>
        <w:t>Step 3 - check_current_flip</w:t>
      </w:r>
    </w:p>
    <w:p>
      <w:r>
        <w:rPr>
          <w:b w:val="0"/>
          <w:i w:val="0"/>
        </w:rPr>
        <w:t>Current bar must show body in new direction AND SAR has flipped sides</w:t>
      </w:r>
    </w:p>
    <w:p>
      <w:pPr>
        <w:pStyle w:val="Heading2"/>
      </w:pPr>
      <w:r>
        <w:rPr>
          <w:color w:val="2E5A88"/>
        </w:rPr>
        <w:t>Step 4 - validate_gap</w:t>
      </w:r>
    </w:p>
    <w:p>
      <w:r>
        <w:rPr>
          <w:b w:val="0"/>
          <w:i w:val="0"/>
        </w:rPr>
        <w:t>SAR dot spacing must be within MaxDotGapPercentage — filters erratic/noisy SAR</w:t>
      </w:r>
    </w:p>
    <w:p>
      <w:pPr>
        <w:pStyle w:val="Heading2"/>
      </w:pPr>
      <w:r>
        <w:rPr>
          <w:color w:val="2E5A88"/>
        </w:rPr>
        <w:t>Step 5 - pending_monitor</w:t>
      </w:r>
    </w:p>
    <w:p>
      <w:r>
        <w:rPr>
          <w:b w:val="0"/>
          <w:i w:val="0"/>
        </w:rPr>
        <w:t>Capture SAR reversal level. Over next 3 bars, check if price confirms.</w:t>
      </w:r>
    </w:p>
    <w:p>
      <w:pPr>
        <w:pStyle w:val="Heading2"/>
      </w:pPr>
      <w:r>
        <w:rPr>
          <w:color w:val="2E5A88"/>
        </w:rPr>
        <w:t>Step 6 - alert_or_warn</w:t>
      </w:r>
    </w:p>
    <w:p>
      <w:r>
        <w:rPr>
          <w:b w:val="0"/>
          <w:i w:val="0"/>
        </w:rPr>
        <w:t>Confirmed: draw arrow + alert. Unconfirmed: warn of fake signal.</w:t>
      </w:r>
    </w:p>
    <w:p/>
    <w:p>
      <w:pPr>
        <w:pStyle w:val="Heading1"/>
      </w:pPr>
      <w:r>
        <w:rPr>
          <w:color w:val="1F3964"/>
        </w:rPr>
        <w:t>6. Outputs</w:t>
      </w:r>
    </w:p>
    <w:p/>
    <w:p>
      <w:pPr>
        <w:pStyle w:val="Heading1"/>
      </w:pPr>
      <w:r>
        <w:rPr>
          <w:color w:val="1F3964"/>
        </w:rPr>
        <w:t>7. What to Keep, Discard, and Improve</w:t>
      </w:r>
    </w:p>
    <w:p>
      <w:pPr>
        <w:pStyle w:val="Heading2"/>
      </w:pPr>
      <w:r>
        <w:rPr>
          <w:color w:val="2E5A88"/>
        </w:rPr>
        <w:t>KEEP</w:t>
      </w:r>
    </w:p>
    <w:p>
      <w:pPr>
        <w:pStyle w:val="ListBullet"/>
        <w:ind w:left="360"/>
      </w:pPr>
      <w:r>
        <w:t>Multi-bar confirmation window: N prior bars in prior direction before accepting reversal (MinConsecutiveDots)</w:t>
      </w:r>
    </w:p>
    <w:p>
      <w:pPr>
        <w:pStyle w:val="ListBullet"/>
        <w:ind w:left="360"/>
      </w:pPr>
      <w:r>
        <w:t>Gap consistency check: SAR dot spacing as % of price — filters erratic indicator behavior</w:t>
      </w:r>
    </w:p>
    <w:p>
      <w:pPr>
        <w:pStyle w:val="ListBullet"/>
        <w:ind w:left="360"/>
      </w:pPr>
      <w:r>
        <w:t>Pending signal mechanism: capture level, monitor N bars for confirmation</w:t>
      </w:r>
    </w:p>
    <w:p>
      <w:pPr>
        <w:pStyle w:val="ListBullet"/>
        <w:ind w:left="360"/>
      </w:pPr>
      <w:r>
        <w:t>Fake signal warning: explicit timeout if price doesn't reach expected level</w:t>
      </w:r>
    </w:p>
    <w:p>
      <w:pPr>
        <w:pStyle w:val="Heading2"/>
      </w:pPr>
      <w:r>
        <w:rPr>
          <w:color w:val="2E5A88"/>
        </w:rPr>
        <w:t>DISCARD</w:t>
      </w:r>
    </w:p>
    <w:p>
      <w:pPr>
        <w:pStyle w:val="ListBullet"/>
        <w:ind w:left="360"/>
      </w:pPr>
      <w:r>
        <w:t>SAR as primary entry trigger — too lagging for M1 precision entry</w:t>
      </w:r>
    </w:p>
    <w:p>
      <w:pPr>
        <w:pStyle w:val="ListBullet"/>
        <w:ind w:left="360"/>
      </w:pPr>
      <w:r>
        <w:t>SARStep=0.1, SARMaximum=1.0 — too aggressive; standard 0.02/0.2 is more appropriate</w:t>
      </w:r>
    </w:p>
    <w:p>
      <w:pPr>
        <w:pStyle w:val="ListBullet"/>
        <w:ind w:left="360"/>
      </w:pPr>
      <w:r>
        <w:t>3-bar confirmation window — too short for M15 structure; 5-10 bars on M15 is better</w:t>
      </w:r>
    </w:p>
    <w:p>
      <w:pPr>
        <w:pStyle w:val="ListBullet"/>
        <w:ind w:left="360"/>
      </w:pPr>
      <w:r>
        <w:t>No SL/TP — signals only</w:t>
      </w:r>
    </w:p>
    <w:p>
      <w:pPr>
        <w:pStyle w:val="Heading2"/>
      </w:pPr>
      <w:r>
        <w:rPr>
          <w:color w:val="2E5A88"/>
        </w:rPr>
        <w:t>IMPROVE</w:t>
      </w:r>
    </w:p>
    <w:p>
      <w:pPr>
        <w:pStyle w:val="ListBullet"/>
        <w:ind w:left="360"/>
      </w:pPr>
      <w:r>
        <w:t>Use SAR as TRAILING SL manager not entry trigger: once in trade, SAR dot = dynamic stop level</w:t>
      </w:r>
    </w:p>
    <w:p>
      <w:pPr>
        <w:pStyle w:val="ListBullet"/>
        <w:ind w:left="360"/>
      </w:pPr>
      <w:r>
        <w:t>Combine SAR flip direction with zone interaction: SAR flips bullish AT demand zone = confluence</w:t>
      </w:r>
    </w:p>
    <w:p>
      <w:pPr>
        <w:pStyle w:val="ListBullet"/>
        <w:ind w:left="360"/>
      </w:pPr>
      <w:r>
        <w:t>Use SAR for position management: trail SL to SAR value after P1 is hit</w:t>
      </w:r>
    </w:p>
    <w:p>
      <w:pPr>
        <w:pStyle w:val="ListBullet"/>
        <w:ind w:left="360"/>
      </w:pPr>
      <w:r>
        <w:t>Normalize gap check: MaxDotGapPercentage in ATR units not % of close (works better across instruments)</w:t>
      </w:r>
    </w:p>
    <w:p/>
    <w:p>
      <w:pPr>
        <w:pStyle w:val="Heading1"/>
      </w:pPr>
      <w:r>
        <w:rPr>
          <w:color w:val="1F3964"/>
        </w:rPr>
        <w:t>8. CreviaDeriv Superior Version - Design Decisions</w:t>
      </w:r>
    </w:p>
    <w:p>
      <w:r>
        <w:rPr>
          <w:b/>
          <w:i w:val="0"/>
        </w:rPr>
        <w:t>&gt;&gt; Sar As Trailing Stop:</w:t>
      </w:r>
    </w:p>
    <w:p>
      <w:r>
        <w:rPr>
          <w:b w:val="0"/>
          <w:i/>
        </w:rPr>
        <w:t>After P1 hit, trail SL to SAR dot value. SAR naturally moves with price acceleration. This adds a dynamic SL that tightens as trend develops — superior to fixed ATR trail.</w:t>
      </w:r>
    </w:p>
    <w:p/>
    <w:p>
      <w:r>
        <w:rPr>
          <w:b/>
          <w:i w:val="0"/>
        </w:rPr>
        <w:t>&gt;&gt; Multi Bar Confirmation Pattern:</w:t>
      </w:r>
    </w:p>
    <w:p>
      <w:r>
        <w:rPr>
          <w:b w:val="0"/>
          <w:i/>
        </w:rPr>
        <w:t>MinConsecutiveDots is the same pattern as our departure candle gate — require the condition to hold for N bars, not just flash once. Validates our gate architecture.</w:t>
      </w:r>
    </w:p>
    <w:p/>
    <w:p>
      <w:r>
        <w:rPr>
          <w:b/>
          <w:i w:val="0"/>
        </w:rPr>
        <w:t>&gt;&gt; Gap Check Novel Filter:</w:t>
      </w:r>
    </w:p>
    <w:p>
      <w:r>
        <w:rPr>
          <w:b w:val="0"/>
          <w:i/>
        </w:rPr>
        <w:t>SAR dot gap as % of close is a new filter type we don't use. Could generalize: 'indicator value jump % threshold' filter to detect when any indicator behaves erratically.</w:t>
      </w:r>
    </w:p>
    <w:p/>
    <w:p>
      <w:r>
        <w:rPr>
          <w:b/>
          <w:i w:val="0"/>
        </w:rPr>
        <w:t>&gt;&gt; Pending Mechanism Maps To Zone Touch:</w:t>
      </w:r>
    </w:p>
    <w:p>
      <w:r>
        <w:rPr>
          <w:b w:val="0"/>
          <w:i/>
        </w:rPr>
        <w:t>Their pending signal that monitors price reaching a stored level is exactly our zone interaction check: zone has a level, we wait for price to reach it.</w:t>
      </w:r>
    </w:p>
    <w:p/>
    <w:p>
      <w:pPr>
        <w:pStyle w:val="Heading2"/>
      </w:pPr>
      <w:r>
        <w:rPr>
          <w:color w:val="2E5A88"/>
        </w:rPr>
        <w:t>Our Improvement Blueprint</w:t>
      </w:r>
    </w:p>
    <w:p>
      <w:pPr>
        <w:pStyle w:val="ListBullet"/>
        <w:ind w:left="360"/>
      </w:pPr>
      <w:r>
        <w:t>1. Use SAR as TRAILING SL manager not entry trigger: once in trade, SAR dot = dynamic stop level</w:t>
      </w:r>
    </w:p>
    <w:p>
      <w:pPr>
        <w:pStyle w:val="ListBullet"/>
        <w:ind w:left="360"/>
      </w:pPr>
      <w:r>
        <w:t>2. Combine SAR flip direction with zone interaction: SAR flips bullish AT demand zone = confluence</w:t>
      </w:r>
    </w:p>
    <w:p>
      <w:pPr>
        <w:pStyle w:val="ListBullet"/>
        <w:ind w:left="360"/>
      </w:pPr>
      <w:r>
        <w:t>3. Use SAR for position management: trail SL to SAR value after P1 is hit</w:t>
      </w:r>
    </w:p>
    <w:p>
      <w:pPr>
        <w:pStyle w:val="ListBullet"/>
        <w:ind w:left="360"/>
      </w:pPr>
      <w:r>
        <w:t>4. Normalize gap check: MaxDotGapPercentage in ATR units not % of close (works better across instruments)</w:t>
      </w:r>
    </w:p>
    <w:p/>
    <w:p>
      <w:pPr>
        <w:pStyle w:val="Heading1"/>
      </w:pPr>
      <w:r>
        <w:rPr>
          <w:color w:val="1F3964"/>
        </w:rPr>
        <w:t>9. Architecture Components to Build</w:t>
      </w:r>
    </w:p>
    <w:p>
      <w:pPr>
        <w:pStyle w:val="Heading2"/>
      </w:pPr>
      <w:r>
        <w:rPr>
          <w:color w:val="2E5A88"/>
        </w:rPr>
        <w:t>PsarCalculator</w:t>
      </w:r>
    </w:p>
    <w:p>
      <w:pPr>
        <w:pStyle w:val="ListBullet"/>
        <w:ind w:left="360"/>
      </w:pPr>
      <w:r>
        <w:t>type: indicator</w:t>
      </w:r>
    </w:p>
    <w:p>
      <w:pPr>
        <w:pStyle w:val="ListBullet"/>
        <w:ind w:left="360"/>
      </w:pPr>
      <w:r>
        <w:t>priority: 2</w:t>
      </w:r>
    </w:p>
    <w:p>
      <w:pPr>
        <w:pStyle w:val="ListBullet"/>
        <w:ind w:left="360"/>
      </w:pPr>
      <w:r>
        <w:t>contract: compute_psar(highs, lows, step, maximum) -&gt; np.ndarray</w:t>
      </w:r>
    </w:p>
    <w:p>
      <w:pPr>
        <w:pStyle w:val="ListBullet"/>
        <w:ind w:left="360"/>
      </w:pPr>
      <w:r>
        <w:t>note: Standard SAR algorithm — already in ta-lib and pandas_ta. Don't implement from scratch.</w:t>
      </w:r>
    </w:p>
    <w:p>
      <w:pPr>
        <w:pStyle w:val="Heading2"/>
      </w:pPr>
      <w:r>
        <w:rPr>
          <w:color w:val="2E5A88"/>
        </w:rPr>
        <w:t>SarReversalDetector</w:t>
      </w:r>
    </w:p>
    <w:p>
      <w:pPr>
        <w:pStyle w:val="ListBullet"/>
        <w:ind w:left="360"/>
      </w:pPr>
      <w:r>
        <w:t>type: signal_detector</w:t>
      </w:r>
    </w:p>
    <w:p>
      <w:pPr>
        <w:pStyle w:val="ListBullet"/>
        <w:ind w:left="360"/>
      </w:pPr>
      <w:r>
        <w:t>priority: 1</w:t>
      </w:r>
    </w:p>
    <w:p>
      <w:pPr>
        <w:pStyle w:val="ListBullet"/>
        <w:ind w:left="360"/>
      </w:pPr>
      <w:r>
        <w:t>contract: detect(psar, opens, closes, config) -&gt; Optional[Signal]</w:t>
      </w:r>
    </w:p>
    <w:p>
      <w:pPr>
        <w:pStyle w:val="ListBullet"/>
        <w:ind w:left="360"/>
      </w:pPr>
      <w:r>
        <w:t>note: The multi-bar confirmation window and gap check are the novel parts.</w:t>
      </w:r>
    </w:p>
    <w:p/>
    <w:p>
      <w:pPr>
        <w:pStyle w:val="Heading1"/>
      </w:pPr>
      <w:r>
        <w:rPr>
          <w:color w:val="1F3964"/>
        </w:rPr>
        <w:t>10. Article Figures &amp; Key Insights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