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keepNext w:val="true"/>
        <w:bidi w:val="0"/>
        <w:spacing w:before="200" w:after="120"/>
        <w:ind w:hanging="0" w:start="0" w:end="340"/>
        <w:jc w:val="center"/>
        <w:textAlignment w:val="auto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</w:rPr>
        <w:t>План действий по созданию, запуску и первичной 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lang w:val="ru-RU"/>
        </w:rPr>
        <w:t>раскрут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lang w:val="ru-RU"/>
        </w:rPr>
        <w:t>к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lang w:val="ru-RU"/>
        </w:rPr>
        <w:t>е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</w:rPr>
        <w:t> сайта</w:t>
      </w:r>
    </w:p>
    <w:p>
      <w:pPr>
        <w:pStyle w:val="BodyText"/>
        <w:numPr>
          <w:ilvl w:val="0"/>
          <w:numId w:val="0"/>
        </w:numPr>
        <w:bidi w:val="0"/>
        <w:spacing w:before="200" w:after="120"/>
        <w:ind w:hanging="0" w:start="-567" w:end="0"/>
        <w:jc w:val="center"/>
        <w:textAlignment w:val="auto"/>
        <w:outlineLvl w:val="1"/>
        <w:rPr>
          <w:rFonts w:ascii="Times New Roman" w:hAnsi="Times New Roman"/>
          <w:b/>
          <w:bCs/>
          <w:color w:val="000000"/>
          <w:sz w:val="40"/>
          <w:szCs w:val="40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</w:rPr>
        <w:t>„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</w:rPr>
        <w:t>производство износостойких надувных матрасов для туристов и любителей отдыха на природе</w:t>
      </w:r>
      <w:r>
        <w:rPr>
          <w:rFonts w:ascii="Times New Roman" w:hAnsi="Times New Roman"/>
          <w:b/>
          <w:bCs/>
          <w:color w:val="000000"/>
          <w:sz w:val="40"/>
          <w:szCs w:val="40"/>
        </w:rPr>
        <w:t xml:space="preserve"> 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</w:rPr>
        <w:t>“</w:t>
      </w:r>
    </w:p>
    <w:p>
      <w:pPr>
        <w:pStyle w:val="BodyText"/>
        <w:numPr>
          <w:ilvl w:val="0"/>
          <w:numId w:val="0"/>
        </w:numPr>
        <w:bidi w:val="0"/>
        <w:spacing w:before="200" w:after="120"/>
        <w:ind w:hanging="0" w:start="-567" w:end="0"/>
        <w:jc w:val="center"/>
        <w:textAlignment w:val="auto"/>
        <w:outlineLvl w:val="1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</w:rPr>
      </w:r>
    </w:p>
    <w:p>
      <w:pPr>
        <w:pStyle w:val="Heading3"/>
        <w:numPr>
          <w:ilvl w:val="0"/>
          <w:numId w:val="0"/>
        </w:numPr>
        <w:bidi w:val="0"/>
        <w:spacing w:before="200" w:after="120"/>
        <w:ind w:hanging="0" w:start="-567" w:end="0"/>
        <w:jc w:val="start"/>
        <w:textAlignment w:val="auto"/>
        <w:outlineLvl w:val="1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36"/>
          <w:szCs w:val="36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36"/>
          <w:szCs w:val="36"/>
        </w:rPr>
        <w:t>Этап 1. Подготовительный</w:t>
      </w:r>
    </w:p>
    <w:p>
      <w:pPr>
        <w:pStyle w:val="BodyText"/>
        <w:numPr>
          <w:ilvl w:val="0"/>
          <w:numId w:val="0"/>
        </w:numPr>
        <w:bidi w:val="0"/>
        <w:spacing w:before="200" w:after="120"/>
        <w:ind w:hanging="0" w:start="-567" w:end="0"/>
        <w:jc w:val="start"/>
        <w:textAlignment w:val="auto"/>
        <w:outlineLvl w:val="1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Сбор информации от заказчика: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уточнение целей сайта (продажи, информирование, сбор заявок);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получение полного ассортимента товаров с фото, ценами, описаниями;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сбор информации об офлайн</w:t>
        <w:noBreakHyphen/>
        <w:t>точке (адрес, режим работы, контакты);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определение целевой аудитории (туристы, кемперы, любители пикников и т. д.);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анализ конкурентов (3–5 сайтов в той же нише);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согласование бюджета и сроков.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Разработка технического задания: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структура сайта (главная, каталог, карточки товаров, о компании, контакты);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функциональные требования (корзина, форма заказа, поиск, фильтрация);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дизайн</w:t>
        <w:noBreakHyphen/>
        <w:t>концепция (стиль, цветовая гамма, шрифты);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требования к SEO (ключевые слова, метатеги);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технические требования (адаптивность, скорость загрузки).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Выбор платформы и хостинга: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CMS;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хостинг с учётом нагрузки и бюджета;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доменное имя </w:t>
      </w:r>
    </w:p>
    <w:p>
      <w:pPr>
        <w:pStyle w:val="Heading3"/>
        <w:numPr>
          <w:ilvl w:val="0"/>
          <w:numId w:val="0"/>
        </w:numPr>
        <w:bidi w:val="0"/>
        <w:spacing w:before="200" w:after="120"/>
        <w:ind w:hanging="0" w:start="-567" w:end="0"/>
        <w:jc w:val="start"/>
        <w:textAlignment w:val="auto"/>
        <w:outlineLvl w:val="1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36"/>
          <w:szCs w:val="36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36"/>
          <w:szCs w:val="36"/>
        </w:rPr>
        <w:t>Этап 2. Разработка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Дизайн: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создание макета главной страницы и типовых страниц;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утверждение дизайна с заказчиком;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разработка адаптивных версий для мобильных устройств.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Вёрстка и программирование: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вёрстка макетов;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интеграция с CMS;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настройка функционала (каталог, корзина, оплата, доставка);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подключение необходимых плагинов (SEO, аналитика, чат).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Наполнение контентом: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размещение текстов (о компании, описание товаров, блог);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загрузка фото и видео товаров;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заполнение метатегов (title, description) для каждой страницы;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добавление информации об офлайн</w:t>
        <w:noBreakHyphen/>
        <w:t>точке с картой.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Тестирование: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проверка работоспособности всех функций;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тестирование на разных устройствах и браузерах;</w:t>
      </w:r>
    </w:p>
    <w:p>
      <w:pPr>
        <w:pStyle w:val="BodyText"/>
        <w:widowControl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исправление ошибок и багов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36"/>
          <w:szCs w:val="36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36"/>
          <w:szCs w:val="36"/>
        </w:rPr>
        <w:t>Этап 3. Запуск 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Финальная проверка:</w:t>
      </w:r>
    </w:p>
    <w:p>
      <w:pPr>
        <w:pStyle w:val="BodyText"/>
        <w:widowControl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тест форм обратной связи и корзины;</w:t>
      </w:r>
    </w:p>
    <w:p>
      <w:pPr>
        <w:pStyle w:val="BodyText"/>
        <w:widowControl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проверка корректности отображения цен и наличия товаров;</w:t>
      </w:r>
    </w:p>
    <w:p>
      <w:pPr>
        <w:pStyle w:val="BodyText"/>
        <w:widowControl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оценка скорости загрузки страниц.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Перенос на основной хостинг:</w:t>
      </w:r>
    </w:p>
    <w:p>
      <w:pPr>
        <w:pStyle w:val="BodyText"/>
        <w:widowControl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перенос сайта с тестового сервера;</w:t>
      </w:r>
    </w:p>
    <w:p>
      <w:pPr>
        <w:pStyle w:val="BodyText"/>
        <w:widowControl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привязка домена;</w:t>
      </w:r>
    </w:p>
    <w:p>
      <w:pPr>
        <w:pStyle w:val="BodyText"/>
        <w:widowControl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настройка DNS</w:t>
        <w:noBreakHyphen/>
        <w:t>записей.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Подключение сервисов:</w:t>
      </w:r>
    </w:p>
    <w:p>
      <w:pPr>
        <w:pStyle w:val="BodyText"/>
        <w:widowControl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Яндекс Метрика и Google Analytics;</w:t>
      </w:r>
    </w:p>
    <w:p>
      <w:pPr>
        <w:pStyle w:val="BodyText"/>
        <w:widowControl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Яндекс Вебмастер и Google Search Console;</w:t>
      </w:r>
    </w:p>
    <w:p>
      <w:pPr>
        <w:pStyle w:val="BodyText"/>
        <w:widowControl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сервисы email</w:t>
        <w:noBreakHyphen/>
        <w:t>рассылок (если нужно);</w:t>
      </w:r>
    </w:p>
    <w:p>
      <w:pPr>
        <w:pStyle w:val="BodyText"/>
        <w:widowControl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CRM</w:t>
        <w:noBreakHyphen/>
        <w:t>система (при необходимости).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Официальный запуск:</w:t>
      </w:r>
    </w:p>
    <w:p>
      <w:pPr>
        <w:pStyle w:val="BodyText"/>
        <w:widowControl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открытие доступа к сайту;</w:t>
      </w:r>
    </w:p>
    <w:p>
      <w:pPr>
        <w:pStyle w:val="BodyText"/>
        <w:widowControl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уведомление заказчика и заинтересованных лиц.</w:t>
      </w:r>
    </w:p>
    <w:p>
      <w:pPr>
        <w:pStyle w:val="BodyText"/>
        <w:widowControl/>
        <w:pBdr/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r>
    </w:p>
    <w:p>
      <w:pPr>
        <w:pStyle w:val="Heading3"/>
        <w:keepNext w:val="true"/>
        <w:widowControl/>
        <w:pBdr/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36"/>
          <w:szCs w:val="36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36"/>
          <w:szCs w:val="36"/>
        </w:rPr>
        <w:t>Первичная раскрутка 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SEO</w:t>
        <w:noBreakHyphen/>
        <w:t>оптимизация: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составление семантического ядра (ключевые запросы про надувные матрасы);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оптимизация контента под ключевые слова;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внутренняя перелинковка;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регистрация в Яндекс Справочнике и Google My Business (с привязкой к офлайн</w:t>
        <w:noBreakHyphen/>
        <w:t>точке).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Контекстная реклама: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запуск кампаний в Яндекс Директе и Google Ads;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таргетинг по гео (регион офлайн</w:t>
        <w:noBreakHyphen/>
        <w:t>точки + соседние города);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объявления с УТП («Надувные матрасы для туризма — прочные, лёгкие, гарантия 2 года»).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Продвижение в соцсетях: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создание страниц в VK, Telegram, Дзен;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публикация полезного контента (как выбрать матрас, сравнение моделей, советы туристам);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конкурсы и розыгрыши для привлечения подписчиков.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zCs w:val="30"/>
        </w:rPr>
        <w:t>Локальное продвижение: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размещение на картах (Яндекс Карты, 2ГИС);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отзывы от первых клиентов;</w:t>
      </w:r>
    </w:p>
    <w:p>
      <w:pPr>
        <w:pStyle w:val="BodyText"/>
        <w:widowControl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tLeast" w:line="420" w:before="120" w:after="120"/>
        <w:ind w:hanging="0" w:start="0" w:end="0"/>
        <w:jc w:val="start"/>
        <w:textAlignment w:val="auto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  <w:t>сотрудничество с местными турклубами и магазинами снаряжения.</w:t>
      </w:r>
    </w:p>
    <w:p>
      <w:pPr>
        <w:pStyle w:val="BodyText"/>
        <w:widowControl/>
        <w:pBdr/>
        <w:bidi w:val="0"/>
        <w:spacing w:lineRule="atLeast" w:line="420" w:before="120" w:after="120"/>
        <w:ind w:hanging="0" w:start="0" w:end="0"/>
        <w:jc w:val="start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tLeast" w:line="420" w:before="120" w:after="120"/>
        <w:ind w:hanging="0" w:start="0" w:end="0"/>
        <w:jc w:val="start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tLeast" w:line="420" w:before="120" w:after="120"/>
        <w:ind w:hanging="0" w:start="0" w:end="0"/>
        <w:jc w:val="start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r>
    </w:p>
    <w:p>
      <w:pPr>
        <w:pStyle w:val="BodyText"/>
        <w:bidi w:val="0"/>
        <w:spacing w:before="200" w:after="120"/>
        <w:jc w:val="start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Fonts w:ascii="Times New Roman" w:hAnsi="Times New Roman"/>
          <w:b/>
          <w:bCs/>
          <w:color w:val="000000"/>
          <w:sz w:val="30"/>
          <w:szCs w:val="30"/>
        </w:rPr>
        <w:br/>
      </w:r>
    </w:p>
    <w:p>
      <w:pPr>
        <w:pStyle w:val="BodyText"/>
        <w:numPr>
          <w:ilvl w:val="0"/>
          <w:numId w:val="0"/>
        </w:numPr>
        <w:bidi w:val="0"/>
        <w:spacing w:before="200" w:after="120"/>
        <w:ind w:hanging="0" w:start="-567" w:end="0"/>
        <w:jc w:val="start"/>
        <w:textAlignment w:val="auto"/>
        <w:outlineLvl w:val="1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30"/>
          <w:szCs w:val="30"/>
        </w:rPr>
      </w:r>
    </w:p>
    <w:p>
      <w:pPr>
        <w:pStyle w:val="BodyText"/>
        <w:numPr>
          <w:ilvl w:val="0"/>
          <w:numId w:val="0"/>
        </w:numPr>
        <w:bidi w:val="0"/>
        <w:spacing w:before="200" w:after="120"/>
        <w:ind w:hanging="0" w:start="-567" w:end="0"/>
        <w:jc w:val="center"/>
        <w:textAlignment w:val="center"/>
        <w:outlineLvl w:val="1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</w:rPr>
      </w:r>
    </w:p>
    <w:p>
      <w:pPr>
        <w:pStyle w:val="Normal"/>
        <w:bidi w:val="0"/>
        <w:jc w:val="start"/>
        <w:rPr>
          <w:rFonts w:ascii="Times New Roman" w:hAnsi="Times New Roman"/>
          <w:b/>
          <w:bCs/>
          <w:sz w:val="40"/>
          <w:szCs w:val="40"/>
        </w:rPr>
      </w:pPr>
      <w:r>
        <w:rPr>
          <w:rFonts w:ascii="Times New Roman" w:hAnsi="Times New Roman"/>
          <w:b/>
          <w:bCs/>
          <w:sz w:val="40"/>
          <w:szCs w:val="40"/>
        </w:rPr>
      </w:r>
    </w:p>
    <w:sectPr>
      <w:type w:val="nextPage"/>
      <w:pgSz w:w="11906" w:h="16838"/>
      <w:pgMar w:left="1134" w:right="516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2">
    <w:name w:val="heading 2"/>
    <w:basedOn w:val="Style14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Style14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yle12">
    <w:name w:val="Символ нумерации"/>
    <w:qFormat/>
    <w:rPr/>
  </w:style>
  <w:style w:type="character" w:styleId="Strong">
    <w:name w:val="Strong"/>
    <w:qFormat/>
    <w:rPr>
      <w:b/>
      <w:bCs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LibreOffice/26.2.2.2$Windows_X86_64 LibreOffice_project/1f77d10d6938fd34972958f64b2bcfa54f8b1ba5</Application>
  <AppVersion>15.0000</AppVersion>
  <Pages>5</Pages>
  <Words>445</Words>
  <Characters>2734</Characters>
  <CharactersWithSpaces>3039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2026-04-05T01:07:52Z</dcterms:created>
  <dc:creator/>
  <dc:description/>
  <dc:language>ru-RU</dc:language>
  <cp:lastModifiedBy/>
  <dcterms:modified xsi:type="dcterms:W3CDTF">2026-04-05T01:35:19Z</dcterms:modified>
  <cp:revision>1</cp:revision>
  <dc:subject/>
  <dc:title/>
</cp:coreProperties>
</file>