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after="0" w:line="240" w:lineRule="auto"/>
        <w:rPr>
          <w:rFonts w:eastAsia="Microsoft YaHei UI" w:cs="Arial" w:cstheme="minorHAnsi"/>
          <w:sz w:val="24"/>
          <w:szCs w:val="24"/>
          <w:lang w:val="en-GB"/>
        </w:rPr>
      </w:pPr>
      <w:r w:rsidRPr="0016261E">
        <w:rPr>
          <w:rFonts w:eastAsia="Microsoft YaHei UI" w:cs="Arial" w:cstheme="minorHAnsi"/>
          <w:sz w:val="24"/>
          <w:szCs w:val="24"/>
          <w:lang w:val="en-GB"/>
        </w:rPr>
        <w:t xml:space="preserve">To </w:t>
      </w:r>
      <w:r w:rsidR="007301C1">
        <w:rPr>
          <w:rFonts w:eastAsia="Microsoft YaHei UI" w:cs="Arial" w:cstheme="minorHAnsi"/>
          <w:sz w:val="24"/>
          <w:szCs w:val="24"/>
          <w:lang w:val="en-GB"/>
        </w:rPr>
        <w:t xml:space="preserve">TOMAS</w:t>
      </w:r>
      <w:r w:rsidR="007301C1">
        <w:rPr>
          <w:rFonts w:eastAsia="Microsoft YaHei UI" w:cs="Arial" w:cstheme="minorHAnsi"/>
          <w:sz w:val="24"/>
          <w:szCs w:val="24"/>
          <w:lang w:val="en-GB"/>
        </w:rPr>
        <w:t xml:space="preserve"> BALČAUSKAS</w:t>
      </w:r>
    </w:p>
    <w:p>
      <w:pPr>
        <w:spacing w:after="0" w:line="240" w:lineRule="auto"/>
        <w:rPr>
          <w:rFonts w:eastAsia="Microsoft YaHei UI" w:cs="Arial" w:cstheme="minorHAnsi"/>
          <w:b/>
          <w:sz w:val="20"/>
          <w:szCs w:val="20"/>
          <w:lang w:val="en-GB"/>
        </w:rPr>
      </w:pPr>
      <w:r w:rsidRPr="0016261E">
        <w:rPr>
          <w:rFonts w:eastAsia="Microsoft YaHei UI" w:cs="Arial" w:cstheme="minorHAnsi"/>
          <w:b/>
          <w:sz w:val="20"/>
          <w:szCs w:val="20"/>
          <w:lang w:val="en-GB"/>
        </w:rPr>
        <w:t xml:space="preserve">Kaunas, </w:t>
      </w:r>
      <w:r w:rsidR="007301C1">
        <w:rPr>
          <w:rFonts w:eastAsia="Microsoft YaHei UI" w:cs="Arial" w:cstheme="minorHAnsi"/>
          <w:b/>
          <w:sz w:val="20"/>
          <w:szCs w:val="20"/>
          <w:lang w:val="en-GB"/>
        </w:rPr>
        <w:t xml:space="preserve">19 December 2022</w:t>
      </w:r>
    </w:p>
    <w:p>
      <w:pPr>
        <w:spacing w:after="0" w:line="240" w:lineRule="auto"/>
        <w:rPr>
          <w:rFonts w:eastAsia="Microsoft YaHei UI" w:cs="Arial" w:cstheme="minorHAnsi"/>
          <w:b/>
          <w:sz w:val="20"/>
          <w:szCs w:val="20"/>
          <w:lang w:val="en-GB"/>
        </w:rPr>
      </w:pPr>
    </w:p>
    <w:p>
      <w:pPr>
        <w:spacing w:after="0" w:line="240" w:lineRule="auto"/>
        <w:rPr>
          <w:rFonts w:eastAsia="Microsoft YaHei UI" w:cs="Arial" w:cstheme="minorHAnsi"/>
          <w:b/>
          <w:sz w:val="24"/>
          <w:szCs w:val="24"/>
          <w:lang w:val="en-GB"/>
        </w:rPr>
      </w:pPr>
      <w:r w:rsidRPr="00247AFE">
        <w:rPr>
          <w:rFonts w:eastAsia="Microsoft YaHei UI" w:cs="Arial" w:cstheme="minorHAnsi"/>
          <w:b/>
          <w:sz w:val="24"/>
          <w:szCs w:val="24"/>
          <w:lang w:val="en-GB"/>
        </w:rPr>
        <w:t xml:space="preserve">Job Offer</w:t>
      </w:r>
    </w:p>
    <w:p>
      <w:pPr>
        <w:spacing w:after="0" w:line="240" w:lineRule="auto"/>
        <w:rPr>
          <w:rFonts w:eastAsia="Microsoft YaHei UI" w:cs="Arial" w:cstheme="minorHAnsi"/>
          <w:b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We are</w:t>
      </w:r>
      <w:r w:rsidRPr="00247AFE" w:rsidR="0036402A">
        <w:rPr>
          <w:rFonts w:eastAsia="Microsoft YaHei UI" w:cs="Arial" w:cstheme="minorHAnsi"/>
          <w:lang w:val="en-GB"/>
        </w:rPr>
        <w:t xml:space="preserve"> glad to offer</w:t>
      </w:r>
      <w:r w:rsidRPr="00247AFE" w:rsidR="000A6C88">
        <w:rPr>
          <w:rFonts w:eastAsia="Microsoft YaHei UI" w:cs="Arial" w:cstheme="minorHAnsi"/>
          <w:lang w:val="en-GB"/>
        </w:rPr>
        <w:t xml:space="preserve">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B17352">
        <w:rPr>
          <w:rFonts w:eastAsia="Microsoft YaHei UI" w:cs="Arial" w:cstheme="minorHAnsi"/>
          <w:lang w:val="en-GB"/>
        </w:rPr>
        <w:t xml:space="preserve">ou the position </w:t>
      </w:r>
      <w:r w:rsidRPr="00247AFE" w:rsidR="000A6C88">
        <w:rPr>
          <w:rFonts w:eastAsia="Microsoft YaHei UI" w:cs="Arial" w:cstheme="minorHAnsi"/>
          <w:lang w:val="en-GB"/>
        </w:rPr>
        <w:t xml:space="preserve">of </w:t>
      </w:r>
      <w:r w:rsidR="004F632D">
        <w:rPr>
          <w:rFonts w:eastAsia="Microsoft YaHei UI" w:cs="Arial" w:cstheme="minorHAnsi"/>
          <w:lang w:val="en-GB"/>
        </w:rPr>
        <w:t xml:space="preserve">Developer</w:t>
      </w:r>
      <w:r w:rsidRPr="00247AFE" w:rsidR="00E604F0">
        <w:rPr>
          <w:rFonts w:eastAsia="Microsoft YaHei UI" w:cs="Arial" w:cstheme="minorHAnsi"/>
          <w:lang w:val="en-GB"/>
        </w:rPr>
        <w:t xml:space="preserve"> </w:t>
      </w:r>
      <w:r w:rsidRPr="00247AFE" w:rsidR="00B17352">
        <w:rPr>
          <w:rFonts w:eastAsia="Microsoft YaHei UI" w:cs="Arial" w:cstheme="minorHAnsi"/>
          <w:lang w:val="en-GB"/>
        </w:rPr>
        <w:t xml:space="preserve">at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  <w:r w:rsidRPr="00247AFE" w:rsidR="00B17352">
        <w:rPr>
          <w:rFonts w:eastAsia="Microsoft YaHei UI" w:cs="Arial" w:cstheme="minorHAnsi"/>
          <w:lang w:val="en-GB"/>
        </w:rPr>
        <w:t xml:space="preserve">JSC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We would like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>
        <w:rPr>
          <w:rFonts w:eastAsia="Microsoft YaHei UI" w:cs="Arial" w:cstheme="minorHAnsi"/>
          <w:lang w:val="en-GB"/>
        </w:rPr>
        <w:t xml:space="preserve">ou to start the work</w:t>
      </w:r>
      <w:r w:rsidRPr="00247AFE" w:rsidR="001419A1">
        <w:rPr>
          <w:rFonts w:eastAsia="Microsoft YaHei UI" w:cs="Arial" w:cstheme="minorHAnsi"/>
          <w:lang w:val="en-GB"/>
        </w:rPr>
        <w:t xml:space="preserve"> </w:t>
      </w:r>
      <w:r w:rsidRPr="00247AFE" w:rsidR="00824D16">
        <w:rPr>
          <w:rFonts w:eastAsia="Microsoft YaHei UI" w:cs="Arial" w:cstheme="minorHAnsi"/>
          <w:lang w:val="en-GB"/>
        </w:rPr>
        <w:t xml:space="preserve">in</w:t>
      </w:r>
      <w:r w:rsidRPr="0016261E" w:rsidR="001419A1">
        <w:rPr>
          <w:rFonts w:eastAsia="Microsoft YaHei UI" w:cs="Arial" w:cstheme="minorHAnsi"/>
          <w:lang w:val="en-GB"/>
        </w:rPr>
        <w:t xml:space="preserve"> </w:t>
      </w:r>
      <w:r w:rsidRPr="0016261E" w:rsidR="0016261E">
        <w:rPr>
          <w:rFonts w:eastAsia="Microsoft YaHei UI" w:cs="Arial" w:cstheme="minorHAnsi"/>
          <w:lang w:val="en-GB"/>
        </w:rPr>
        <w:t xml:space="preserve">February </w:t>
      </w:r>
      <w:r w:rsidRPr="0016261E">
        <w:rPr>
          <w:rFonts w:eastAsia="Microsoft YaHei UI" w:cs="Arial" w:cstheme="minorHAnsi"/>
          <w:lang w:val="en-GB"/>
        </w:rPr>
        <w:t xml:space="preserve">20</w:t>
      </w:r>
      <w:r w:rsidRPr="0016261E" w:rsidR="0016261E">
        <w:rPr>
          <w:rFonts w:eastAsia="Microsoft YaHei UI" w:cs="Arial" w:cstheme="minorHAnsi"/>
          <w:lang w:val="en-GB"/>
        </w:rPr>
        <w:t xml:space="preserve">2</w:t>
      </w:r>
      <w:r w:rsidR="00824D16">
        <w:rPr>
          <w:rFonts w:eastAsia="Microsoft YaHei UI" w:cs="Arial" w:cstheme="minorHAnsi"/>
          <w:lang w:val="en-GB"/>
        </w:rPr>
        <w:t xml:space="preserve">3</w:t>
      </w:r>
      <w:r w:rsidRPr="00247AFE">
        <w:rPr>
          <w:rFonts w:eastAsia="Microsoft YaHei UI" w:cs="Arial" w:cstheme="minorHAnsi"/>
          <w:lang w:val="en-GB"/>
        </w:rPr>
        <w:t xml:space="preserve">. </w:t>
      </w:r>
      <w:r w:rsidRPr="00247AFE" w:rsidR="00E8471D">
        <w:rPr>
          <w:rFonts w:eastAsia="Microsoft YaHei UI" w:cs="Arial" w:cstheme="minorHAnsi"/>
          <w:lang w:val="en-GB"/>
        </w:rPr>
        <w:t xml:space="preserve">On the first day of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E8471D">
        <w:rPr>
          <w:rFonts w:eastAsia="Microsoft YaHei UI" w:cs="Arial" w:cstheme="minorHAnsi"/>
          <w:lang w:val="en-GB"/>
        </w:rPr>
        <w:t xml:space="preserve">our wo</w:t>
      </w:r>
      <w:r w:rsidRPr="00247AFE" w:rsidR="00D96057">
        <w:rPr>
          <w:rFonts w:eastAsia="Microsoft YaHei UI" w:cs="Arial" w:cstheme="minorHAnsi"/>
          <w:lang w:val="en-GB"/>
        </w:rPr>
        <w:t xml:space="preserve">rk we will provide</w:t>
      </w:r>
      <w:r w:rsidRPr="00247AFE" w:rsidR="00E8471D">
        <w:rPr>
          <w:rFonts w:eastAsia="Microsoft YaHei UI" w:cs="Arial" w:cstheme="minorHAnsi"/>
          <w:lang w:val="en-GB"/>
        </w:rPr>
        <w:t xml:space="preserve">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E8471D">
        <w:rPr>
          <w:rFonts w:eastAsia="Microsoft YaHei UI" w:cs="Arial" w:cstheme="minorHAnsi"/>
          <w:lang w:val="en-GB"/>
        </w:rPr>
        <w:t xml:space="preserve">ou with all the means and devices </w:t>
      </w:r>
      <w:r w:rsidRPr="00247AFE" w:rsidR="00D96057">
        <w:rPr>
          <w:rFonts w:eastAsia="Microsoft YaHei UI" w:cs="Arial" w:cstheme="minorHAnsi"/>
          <w:lang w:val="en-GB"/>
        </w:rPr>
        <w:t xml:space="preserve">necessary for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D96057">
        <w:rPr>
          <w:rFonts w:eastAsia="Microsoft YaHei UI" w:cs="Arial" w:cstheme="minorHAnsi"/>
          <w:lang w:val="en-GB"/>
        </w:rPr>
        <w:t xml:space="preserve">our job. 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 are offered the following</w:t>
      </w:r>
      <w:r w:rsidRPr="00247AFE" w:rsidR="001638A2">
        <w:rPr>
          <w:rFonts w:eastAsia="Microsoft YaHei UI" w:cs="Arial" w:cstheme="minorHAnsi"/>
          <w:lang w:val="en-GB"/>
        </w:rPr>
        <w:t xml:space="preserve"> conditions of </w:t>
      </w:r>
      <w:r w:rsidRPr="00247AFE">
        <w:rPr>
          <w:rFonts w:eastAsia="Microsoft YaHei UI" w:cs="Arial" w:cstheme="minorHAnsi"/>
          <w:lang w:val="en-GB"/>
        </w:rPr>
        <w:t xml:space="preserve">pay</w:t>
      </w:r>
      <w:r w:rsidRPr="00247AFE" w:rsidR="00A07238">
        <w:rPr>
          <w:rFonts w:eastAsia="Microsoft YaHei UI" w:cs="Arial" w:cstheme="minorHAnsi"/>
          <w:lang w:val="en-GB"/>
        </w:rPr>
        <w:t xml:space="preserve">ment</w:t>
      </w:r>
      <w:r w:rsidRPr="00247AFE" w:rsidR="007C5FC3">
        <w:rPr>
          <w:rFonts w:eastAsia="Microsoft YaHei UI" w:cs="Arial" w:cstheme="minorHAnsi"/>
          <w:lang w:val="en-GB"/>
        </w:rPr>
        <w:t xml:space="preserve"> and additional benefits</w:t>
      </w:r>
      <w:r w:rsidRPr="00247AFE" w:rsidR="0036402A">
        <w:rPr>
          <w:rFonts w:eastAsia="Microsoft YaHei UI" w:cs="Arial" w:cstheme="minorHAnsi"/>
          <w:lang w:val="en-GB"/>
        </w:rPr>
        <w:t xml:space="preserve">: </w:t>
      </w:r>
    </w:p>
    <w:p>
      <w:pPr>
        <w:spacing w:after="0" w:line="240" w:lineRule="auto"/>
        <w:rPr>
          <w:rFonts w:eastAsia="Microsoft YaHei UI" w:cs="Arial" w:cstheme="minorHAnsi"/>
          <w:sz w:val="24"/>
          <w:szCs w:val="24"/>
          <w:lang w:val="en-GB"/>
        </w:rPr>
      </w:pPr>
    </w:p>
    <w:tbl>
      <w:tblPr>
        <w:tblStyle w:val="TableGrid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317"/>
        <w:gridCol w:w="2296"/>
        <w:gridCol w:w="5305"/>
        <w:gridCol w:w="317"/>
      </w:tblGrid>
      <w:tr w:rsidTr="00247AFE">
        <w:trPr>
          <w:cantSplit/>
          <w:trHeight w:val="397"/>
        </w:trPr>
        <w:tc>
          <w:tcPr>
            <w:tcW w:w="1167" w:type="dxa"/>
            <w:vMerge w:val="restart"/>
            <w:shd w:val="clear" w:color="auto" w:fill="BFBFBF"/>
            <w:textDirection w:val="btLr"/>
            <w:vAlign w:val="center"/>
            <w:hideMark/>
          </w:tcPr>
          <w:p>
            <w:pPr>
              <w:spacing w:after="0" w:line="240" w:lineRule="auto"/>
              <w:ind w:left="113" w:right="113"/>
              <w:jc w:val="center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Payment and additional benefits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Fixed payment</w:t>
            </w:r>
          </w:p>
        </w:tc>
        <w:tc>
          <w:tcPr>
            <w:tcW w:w="5305" w:type="dxa"/>
            <w:shd w:val="clear" w:color="auto" w:fill="F2F2F2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Monthly salary 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jc w:val="center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162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jc w:val="center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397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Pension</w:t>
            </w:r>
          </w:p>
        </w:tc>
        <w:tc>
          <w:tcPr>
            <w:tcW w:w="5305" w:type="dxa"/>
            <w:shd w:val="clear" w:color="auto" w:fill="F2F2F2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Covering your pension accumulation expenses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79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444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Additional benefits</w:t>
            </w:r>
          </w:p>
        </w:tc>
        <w:tc>
          <w:tcPr>
            <w:tcW w:w="5305" w:type="dxa"/>
            <w:shd w:val="clear" w:color="auto" w:fill="F2F2F2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Other benefits given to employees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</w:tr>
    </w:tbl>
    <w:p>
      <w:pPr>
        <w:spacing w:after="0" w:line="240" w:lineRule="auto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b/>
          <w:lang w:val="en-GB"/>
        </w:rPr>
      </w:pPr>
      <w:r w:rsidRPr="00247AFE">
        <w:rPr>
          <w:rFonts w:eastAsia="Microsoft YaHei UI" w:cs="Arial" w:cstheme="minorHAnsi"/>
          <w:b/>
          <w:lang w:val="en-GB"/>
        </w:rPr>
        <w:t xml:space="preserve">Monthly salary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Your fi</w:t>
      </w:r>
      <w:r w:rsidRPr="00247AFE" w:rsidR="000A6C88">
        <w:rPr>
          <w:rFonts w:eastAsia="Microsoft YaHei UI" w:cs="Arial" w:cstheme="minorHAnsi"/>
          <w:lang w:val="en-GB"/>
        </w:rPr>
        <w:t xml:space="preserve">xed monthly payment will be </w:t>
      </w:r>
      <w:r w:rsidR="009C3BDF">
        <w:rPr>
          <w:rFonts w:eastAsia="Microsoft YaHei UI" w:cs="Arial" w:cstheme="minorHAnsi"/>
          <w:lang w:val="en-GB"/>
        </w:rPr>
        <w:t xml:space="preserve">xxxx</w:t>
      </w:r>
      <w:r w:rsidRPr="0016261E" w:rsidR="0016261E">
        <w:rPr>
          <w:rFonts w:eastAsia="Microsoft YaHei UI" w:cs="Arial" w:cstheme="minorHAnsi"/>
          <w:lang w:val="en-GB"/>
        </w:rPr>
        <w:t xml:space="preserve"> </w:t>
      </w:r>
      <w:r w:rsidRPr="0016261E">
        <w:rPr>
          <w:rFonts w:eastAsia="Microsoft YaHei UI" w:cs="Arial" w:cstheme="minorHAnsi"/>
          <w:lang w:val="en-GB"/>
        </w:rPr>
        <w:t xml:space="preserve">EUR</w:t>
      </w:r>
      <w:r w:rsidRPr="0016261E" w:rsidR="00661096">
        <w:rPr>
          <w:rFonts w:eastAsia="Microsoft YaHei UI" w:cs="Arial" w:cstheme="minorHAnsi"/>
          <w:lang w:val="en-GB"/>
        </w:rPr>
        <w:t xml:space="preserve"> net</w:t>
      </w:r>
      <w:r w:rsidRPr="00247AFE" w:rsidR="00661096">
        <w:rPr>
          <w:rFonts w:eastAsia="Microsoft YaHei UI" w:cs="Arial" w:cstheme="minorHAnsi"/>
          <w:lang w:val="en-GB"/>
        </w:rPr>
        <w:t xml:space="preserve">.</w:t>
      </w:r>
      <w:r w:rsidRPr="00247AFE" w:rsidR="00247AFE">
        <w:rPr>
          <w:rFonts w:eastAsia="Microsoft YaHei UI" w:cs="Arial" w:cstheme="minorHAnsi"/>
          <w:lang w:val="en-GB"/>
        </w:rPr>
        <w:t xml:space="preserve"> </w:t>
      </w:r>
      <w:r w:rsidR="00824D16">
        <w:rPr>
          <w:rFonts w:eastAsia="Microsoft YaHei UI" w:cs="Arial" w:cstheme="minorHAnsi"/>
          <w:lang w:val="en-GB"/>
        </w:rPr>
        <w:t xml:space="preserve">We </w:t>
      </w:r>
      <w:r w:rsidRPr="00247AFE" w:rsidR="00247AFE">
        <w:rPr>
          <w:rFonts w:eastAsia="Microsoft YaHei UI" w:cs="Arial" w:cstheme="minorHAnsi"/>
          <w:lang w:val="en-GB"/>
        </w:rPr>
        <w:t xml:space="preserve">will cover your pension accumulation expenses.</w:t>
      </w:r>
    </w:p>
    <w:p>
      <w:pPr>
        <w:spacing w:after="0" w:line="240" w:lineRule="auto"/>
        <w:jc w:val="both"/>
        <w:rPr>
          <w:rFonts w:eastAsia="Microsoft YaHei UI" w:cs="Arial" w:cstheme="minorHAnsi"/>
          <w:b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b/>
          <w:lang w:val="en-GB"/>
        </w:rPr>
      </w:pPr>
      <w:r w:rsidRPr="00247AFE">
        <w:rPr>
          <w:rFonts w:eastAsia="Microsoft YaHei UI" w:cs="Arial" w:cstheme="minorHAnsi"/>
          <w:b/>
          <w:lang w:val="en-GB"/>
        </w:rPr>
        <w:t xml:space="preserve">Yearly and one-time bonuses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 could be offered one-time bonus in special cases </w:t>
      </w:r>
      <w:r w:rsidRPr="00247AFE" w:rsidR="00E22AB2">
        <w:rPr>
          <w:rFonts w:eastAsia="Microsoft YaHei UI" w:cs="Arial" w:cstheme="minorHAnsi"/>
          <w:lang w:val="en-GB"/>
        </w:rPr>
        <w:t xml:space="preserve">–</w:t>
      </w:r>
      <w:r w:rsidRPr="00247AFE">
        <w:rPr>
          <w:rFonts w:eastAsia="Microsoft YaHei UI" w:cs="Arial" w:cstheme="minorHAnsi"/>
          <w:lang w:val="en-GB"/>
        </w:rPr>
        <w:t xml:space="preserve"> </w:t>
      </w:r>
      <w:r w:rsidRPr="00247AFE" w:rsidR="00E22AB2">
        <w:rPr>
          <w:rFonts w:eastAsia="Microsoft YaHei UI" w:cs="Arial" w:cstheme="minorHAnsi"/>
          <w:lang w:val="en-GB"/>
        </w:rPr>
        <w:t xml:space="preserve">if an employee</w:t>
      </w:r>
      <w:r w:rsidRPr="00247AFE" w:rsidR="009455CE">
        <w:rPr>
          <w:rFonts w:eastAsia="Microsoft YaHei UI" w:cs="Arial" w:cstheme="minorHAnsi"/>
          <w:lang w:val="en-GB"/>
        </w:rPr>
        <w:t xml:space="preserve"> extremely distinguishes himself/herself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  <w:r w:rsidRPr="00247AFE" w:rsidR="009455CE">
        <w:rPr>
          <w:rFonts w:eastAsia="Microsoft YaHei UI" w:cs="Arial" w:cstheme="minorHAnsi"/>
          <w:lang w:val="en-GB"/>
        </w:rPr>
        <w:t xml:space="preserve">while performing</w:t>
      </w:r>
      <w:r w:rsidRPr="00247AFE" w:rsidR="00943443">
        <w:rPr>
          <w:rFonts w:eastAsia="Microsoft YaHei UI" w:cs="Arial" w:cstheme="minorHAnsi"/>
          <w:lang w:val="en-GB"/>
        </w:rPr>
        <w:t xml:space="preserve"> projects</w:t>
      </w:r>
      <w:r w:rsidRPr="00247AFE" w:rsidR="009455CE">
        <w:rPr>
          <w:rFonts w:eastAsia="Microsoft YaHei UI" w:cs="Arial" w:cstheme="minorHAnsi"/>
          <w:lang w:val="en-GB"/>
        </w:rPr>
        <w:t xml:space="preserve"> </w:t>
      </w:r>
      <w:r w:rsidRPr="00247AFE" w:rsidR="00943443">
        <w:rPr>
          <w:rFonts w:eastAsia="Microsoft YaHei UI" w:cs="Arial" w:cstheme="minorHAnsi"/>
          <w:lang w:val="en-GB"/>
        </w:rPr>
        <w:t xml:space="preserve">essential for</w:t>
      </w:r>
      <w:r w:rsidRPr="00247AFE" w:rsidR="00CE6522">
        <w:rPr>
          <w:rFonts w:eastAsia="Microsoft YaHei UI" w:cs="Arial" w:cstheme="minorHAnsi"/>
          <w:lang w:val="en-GB"/>
        </w:rPr>
        <w:t xml:space="preserve"> the company or its partners,</w:t>
      </w:r>
      <w:r w:rsidRPr="00247AFE" w:rsidR="00943443">
        <w:rPr>
          <w:rFonts w:eastAsia="Microsoft YaHei UI" w:cs="Arial" w:cstheme="minorHAnsi"/>
          <w:lang w:val="en-GB"/>
        </w:rPr>
        <w:t xml:space="preserve"> involving into the activities important for the company.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The allocation and</w:t>
      </w:r>
      <w:r w:rsidRPr="00247AFE" w:rsidR="00342F08">
        <w:rPr>
          <w:rFonts w:eastAsia="Microsoft YaHei UI" w:cs="Arial" w:cstheme="minorHAnsi"/>
          <w:lang w:val="en-GB"/>
        </w:rPr>
        <w:t xml:space="preserve"> size of a bonus, evaluating specific circumstances, are determined by the </w:t>
      </w:r>
      <w:r w:rsidRPr="00247AFE" w:rsidR="000A6C88">
        <w:rPr>
          <w:rFonts w:eastAsia="Microsoft YaHei UI" w:cs="Arial" w:cstheme="minorHAnsi"/>
          <w:lang w:val="en-GB"/>
        </w:rPr>
        <w:t xml:space="preserve">company’s</w:t>
      </w:r>
      <w:r w:rsidRPr="00247AFE" w:rsidR="00342F08">
        <w:rPr>
          <w:rFonts w:eastAsia="Microsoft YaHei UI" w:cs="Arial" w:cstheme="minorHAnsi"/>
          <w:lang w:val="en-GB"/>
        </w:rPr>
        <w:t xml:space="preserve"> management.</w:t>
      </w:r>
    </w:p>
    <w:p>
      <w:pPr>
        <w:spacing w:after="0" w:line="240" w:lineRule="auto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b/>
          <w:lang w:val="en-GB"/>
        </w:rPr>
      </w:pPr>
      <w:r w:rsidRPr="00247AFE">
        <w:rPr>
          <w:rFonts w:eastAsia="Microsoft YaHei UI" w:cs="Arial" w:cstheme="minorHAnsi"/>
          <w:b/>
          <w:lang w:val="en-GB"/>
        </w:rPr>
        <w:t xml:space="preserve">Other benefits given to employees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 can be </w:t>
      </w:r>
      <w:r w:rsidRPr="00247AFE" w:rsidR="00864A3A">
        <w:rPr>
          <w:rFonts w:eastAsia="Microsoft YaHei UI" w:cs="Arial" w:cstheme="minorHAnsi"/>
          <w:lang w:val="en-GB"/>
        </w:rPr>
        <w:t xml:space="preserve">sponsored in cases of training and competence development, </w:t>
      </w:r>
      <w:r w:rsidRPr="00247AFE" w:rsidR="00985FD8">
        <w:rPr>
          <w:rFonts w:eastAsia="Microsoft YaHei UI" w:cs="Arial" w:cstheme="minorHAnsi"/>
          <w:lang w:val="en-GB"/>
        </w:rPr>
        <w:t xml:space="preserve">business trips.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</w:p>
    <w:p>
      <w:pPr>
        <w:pStyle w:val="ListParagraph"/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We</w:t>
      </w:r>
      <w:r w:rsidRPr="00247AFE" w:rsidR="00BF5524">
        <w:rPr>
          <w:rFonts w:eastAsia="Microsoft YaHei UI" w:cs="Arial" w:cstheme="minorHAnsi"/>
          <w:lang w:val="en-GB"/>
        </w:rPr>
        <w:t xml:space="preserve"> are</w:t>
      </w:r>
      <w:r w:rsidRPr="00247AFE">
        <w:rPr>
          <w:rFonts w:eastAsia="Microsoft YaHei UI" w:cs="Arial" w:cstheme="minorHAnsi"/>
          <w:lang w:val="en-GB"/>
        </w:rPr>
        <w:t xml:space="preserve"> look</w:t>
      </w:r>
      <w:r w:rsidRPr="00247AFE" w:rsidR="00BF5524">
        <w:rPr>
          <w:rFonts w:eastAsia="Microsoft YaHei UI" w:cs="Arial" w:cstheme="minorHAnsi"/>
          <w:lang w:val="en-GB"/>
        </w:rPr>
        <w:t xml:space="preserve">ing</w:t>
      </w:r>
      <w:r w:rsidRPr="00247AFE">
        <w:rPr>
          <w:rFonts w:eastAsia="Microsoft YaHei UI" w:cs="Arial" w:cstheme="minorHAnsi"/>
          <w:lang w:val="en-GB"/>
        </w:rPr>
        <w:t xml:space="preserve"> forward to your becoming a member of our team. </w:t>
      </w: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477"/>
        <w:gridCol w:w="3055"/>
      </w:tblGrid>
      <w:tr w:rsidTr="005807E3">
        <w:trPr/>
        <w:tc>
          <w:tcPr>
            <w:tcW w:w="3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sz w:val="24"/>
                <w:szCs w:val="24"/>
                <w:lang w:val="en-GB"/>
              </w:rPr>
            </w:pPr>
          </w:p>
        </w:tc>
        <w:tc>
          <w:tcPr>
            <w:tcW w:w="2477" w:type="dxa"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sz w:val="24"/>
                <w:szCs w:val="24"/>
                <w:lang w:val="en-GB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sz w:val="24"/>
                <w:szCs w:val="24"/>
                <w:lang w:val="en-GB"/>
              </w:rPr>
            </w:pPr>
          </w:p>
        </w:tc>
      </w:tr>
      <w:tr w:rsidTr="003E7C9A">
        <w:trPr/>
        <w:tc>
          <w:tcPr>
            <w:tcW w:w="34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en-GB"/>
              </w:rPr>
            </w:pPr>
            <w:r>
              <w:rPr>
                <w:rFonts w:eastAsia="Microsoft YaHei UI" w:cs="Arial" w:cstheme="minorHAnsi"/>
                <w:lang w:val="en-GB"/>
              </w:rPr>
              <w:t xml:space="preserve">Justas Pranauskis</w:t>
            </w:r>
          </w:p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lt-LT"/>
              </w:rPr>
            </w:pPr>
            <w:r>
              <w:rPr>
                <w:rFonts w:eastAsia="Microsoft YaHei UI" w:cs="Arial" w:cstheme="minorHAnsi"/>
                <w:lang w:val="en-GB"/>
              </w:rPr>
              <w:t xml:space="preserve">C</w:t>
            </w:r>
            <w:r w:rsidR="004F632D">
              <w:rPr>
                <w:rFonts w:eastAsia="Microsoft YaHei UI" w:cs="Arial" w:cstheme="minorHAnsi"/>
                <w:lang w:val="en-GB"/>
              </w:rPr>
              <w:t xml:space="preserve">EO</w:t>
            </w:r>
            <w:r w:rsidR="00F9291D">
              <w:rPr>
                <w:rFonts w:eastAsia="Microsoft YaHei UI" w:cs="Arial" w:cstheme="minorHAnsi"/>
                <w:lang w:val="en-GB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lt-LT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en-GB"/>
              </w:rPr>
            </w:pPr>
            <w:r w:rsidRPr="007301C1">
              <w:rPr>
                <w:rFonts w:eastAsia="Microsoft YaHei UI" w:cs="Arial" w:cstheme="minorHAnsi"/>
                <w:lang w:val="en-GB"/>
              </w:rPr>
              <w:t xml:space="preserve">Tomas</w:t>
            </w:r>
            <w:r w:rsidRPr="007301C1">
              <w:rPr>
                <w:rFonts w:eastAsia="Microsoft YaHei UI" w:cs="Arial" w:cstheme="minorHAnsi"/>
                <w:lang w:val="en-GB"/>
              </w:rPr>
              <w:t xml:space="preserve"> balčauskas</w:t>
            </w:r>
          </w:p>
        </w:tc>
      </w:tr>
    </w:tbl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rPr>
          <w:rFonts w:cs="Arial" w:cstheme="minorHAnsi"/>
          <w:lang w:val="en-GB"/>
        </w:rPr>
      </w:pPr>
    </w:p>
    <w:sectPr>
      <w:pgSz w:w="11906" w:h="16838" w:orient="portrait"/>
      <w:pgMar w:top="1701" w:right="567" w:bottom="1134" w:left="1701" w:header="567" w:footer="567" w:gutter="0"/>
      <w:cols w:num="1" w:space="1296">
        <w:col w:w="9638" w:space="129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2"/>
      <w:numFmt w:val="bullet"/>
      <w:suff w:val="tab"/>
      <w:lvlText w:val="-"/>
      <w:lvlJc w:val="left"/>
      <w:pPr>
        <w:ind w:left="720" w:hanging="360"/>
      </w:pPr>
      <w:rPr>
        <w:rFonts w:ascii="Times New Roman" w:eastAsia="宋体" w:hAnsi="Times New Roman" w:eastAsiaTheme="minorHAnsi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1296"/>
  <w:hyphenationZone w:val="396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lt-LT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02A"/>
    <w:pPr>
      <w:spacing w:after="160" w:line="256" w:lineRule="auto"/>
    </w:pPr>
    <w:rPr>
      <w:lang w:val="en-US"/>
    </w:rPr>
  </w:style>
  <w:style w:type="paragraph" w:styleId="Heading3">
    <w:name w:val="Heading 3"/>
    <w:aliases w:val="Poskyris"/>
    <w:link w:val="Heading3Char"/>
    <w:autoRedefine/>
    <w:uiPriority w:val="9"/>
    <w:unhideWhenUsed/>
    <w:qFormat/>
    <w:rsid w:val="001C3FAF"/>
    <w:pPr>
      <w:keepNext/>
      <w:keepLines/>
      <w:spacing w:before="200"/>
      <w:ind w:left="720" w:hanging="360"/>
      <w:jc w:val="center"/>
      <w:outlineLvl w:val="2"/>
    </w:pPr>
    <w:rPr>
      <w:rFonts w:ascii="Times New Roman" w:eastAsia="宋体" w:hAnsi="Times New Roman" w:eastAsiaTheme="majorEastAsia" w:cs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Heading3Char">
    <w:name w:val="Heading 3 Char"/>
    <w:aliases w:val="Poskyris Char"/>
    <w:basedOn w:val="DefaultParagraphFont"/>
    <w:link w:val="Heading3"/>
    <w:uiPriority w:val="9"/>
    <w:rsid w:val="001C3FAF"/>
    <w:rPr>
      <w:rFonts w:ascii="Times New Roman" w:eastAsia="宋体" w:hAnsi="Times New Roman" w:eastAsiaTheme="majorEastAsia" w:cs="Times New Roman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3640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02A"/>
    <w:pPr>
      <w:ind w:left="720"/>
      <w:contextualSpacing/>
    </w:pPr>
    <w:rPr/>
  </w:style>
  <w:style w:type="table" w:styleId="TableGrid">
    <w:name w:val="Table Grid"/>
    <w:basedOn w:val="NormalTable"/>
    <w:uiPriority w:val="39"/>
    <w:rsid w:val="003640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6C88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0A6C8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6C88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0A6C8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37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F5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60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344</TotalTime>
  <Pages>1</Pages>
  <Words>192</Words>
  <Characters>1097</Characters>
  <Application>Microsoft Office Word</Application>
  <DocSecurity>0</DocSecurity>
  <Lines>9</Lines>
  <Paragraphs>2</Paragraphs>
  <CharactersWithSpaces>1287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Pranauskis Justas</cp:lastModifiedBy>
  <cp:revision>12</cp:revision>
  <cp:lastPrinted>2022-02-07T14:10:00Z</cp:lastPrinted>
  <dcterms:created xsi:type="dcterms:W3CDTF">2022-07-29T13:39:00Z</dcterms:created>
  <dcterms:modified xsi:type="dcterms:W3CDTF">2022-12-19T14:20:00Z</dcterms:modified>
</cp:coreProperties>
</file>