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BAD" w:rsidRDefault="00335769" w:rsidP="00335769">
      <w:pPr>
        <w:suppressAutoHyphens/>
        <w:spacing w:after="60" w:line="300" w:lineRule="auto"/>
        <w:jc w:val="right"/>
      </w:pPr>
      <w:bookmarkStart w:id="0" w:name="_GoBack"/>
      <w:bookmarkEnd w:id="0"/>
      <w:r>
        <w:rPr>
          <w:i/>
          <w:iCs/>
        </w:rPr>
        <w:t>Приложение № 1</w:t>
      </w:r>
    </w:p>
    <w:p w:rsidR="004E1BAD" w:rsidRDefault="00335769" w:rsidP="00335769">
      <w:pPr>
        <w:suppressAutoHyphens/>
        <w:spacing w:after="120" w:line="300" w:lineRule="auto"/>
        <w:jc w:val="center"/>
      </w:pPr>
      <w:r>
        <w:rPr>
          <w:b/>
          <w:bCs/>
          <w:i/>
          <w:iCs/>
          <w:sz w:val="18"/>
          <w:szCs w:val="18"/>
        </w:rPr>
        <w:t>УЧЕБНЫЙ ОБРАЗЕЦ — выполнен в рамках лабораторной работы, не является действительным документом</w:t>
      </w:r>
    </w:p>
    <w:p w:rsidR="004E1BAD" w:rsidRDefault="00335769" w:rsidP="00335769">
      <w:pPr>
        <w:suppressAutoHyphens/>
        <w:spacing w:line="300" w:lineRule="auto"/>
        <w:ind w:left="5000"/>
      </w:pPr>
      <w:r>
        <w:rPr>
          <w:u w:val="single"/>
        </w:rPr>
        <w:t>УЧЕБНЫЙ ОРГАН ПО СЕРТИФИКАЦИИ ПРОГРАММНЫХ СРЕДСТВ (учебная модель)</w:t>
      </w:r>
    </w:p>
    <w:p w:rsidR="004E1BAD" w:rsidRDefault="00335769" w:rsidP="00335769">
      <w:pPr>
        <w:suppressAutoHyphens/>
        <w:spacing w:after="80" w:line="300" w:lineRule="auto"/>
        <w:ind w:left="5000"/>
      </w:pPr>
      <w:r>
        <w:rPr>
          <w:i/>
          <w:iCs/>
          <w:sz w:val="18"/>
          <w:szCs w:val="18"/>
        </w:rPr>
        <w:t>(наименование органа по сертификации)</w:t>
      </w:r>
    </w:p>
    <w:p w:rsidR="004E1BAD" w:rsidRDefault="00335769" w:rsidP="00335769">
      <w:pPr>
        <w:suppressAutoHyphens/>
        <w:spacing w:line="300" w:lineRule="auto"/>
        <w:ind w:left="5000"/>
      </w:pPr>
      <w:r>
        <w:rPr>
          <w:u w:val="single"/>
        </w:rPr>
        <w:t>Москва, учебный адрес</w:t>
      </w:r>
    </w:p>
    <w:p w:rsidR="004E1BAD" w:rsidRDefault="00335769" w:rsidP="00335769">
      <w:pPr>
        <w:suppressAutoHyphens/>
        <w:spacing w:after="80" w:line="300" w:lineRule="auto"/>
        <w:ind w:left="5000"/>
      </w:pPr>
      <w:r>
        <w:rPr>
          <w:i/>
          <w:iCs/>
          <w:sz w:val="18"/>
          <w:szCs w:val="18"/>
        </w:rPr>
        <w:t>(адрес)</w:t>
      </w:r>
    </w:p>
    <w:p w:rsidR="004E1BAD" w:rsidRDefault="00335769" w:rsidP="00335769">
      <w:pPr>
        <w:suppressAutoHyphens/>
        <w:spacing w:before="240" w:line="300" w:lineRule="auto"/>
        <w:jc w:val="center"/>
      </w:pPr>
      <w:r>
        <w:rPr>
          <w:b/>
          <w:bCs/>
          <w:sz w:val="28"/>
          <w:szCs w:val="28"/>
        </w:rPr>
        <w:t>Заявка</w:t>
      </w:r>
    </w:p>
    <w:p w:rsidR="004E1BAD" w:rsidRDefault="00335769" w:rsidP="00335769">
      <w:pPr>
        <w:suppressAutoHyphens/>
        <w:spacing w:after="240" w:line="300" w:lineRule="auto"/>
        <w:jc w:val="center"/>
      </w:pPr>
      <w:r>
        <w:rPr>
          <w:b/>
          <w:bCs/>
        </w:rPr>
        <w:t>на проведение сертификации продукции в Системе добровольной сертификации</w:t>
      </w:r>
    </w:p>
    <w:p w:rsidR="004E1BAD" w:rsidRDefault="00335769" w:rsidP="00335769">
      <w:pPr>
        <w:suppressAutoHyphens/>
        <w:spacing w:after="60" w:line="300" w:lineRule="auto"/>
      </w:pPr>
      <w:r>
        <w:t>1.</w:t>
      </w:r>
    </w:p>
    <w:p w:rsidR="004E1BAD" w:rsidRDefault="00335769" w:rsidP="00335769">
      <w:pPr>
        <w:suppressAutoHyphens/>
        <w:spacing w:line="300" w:lineRule="auto"/>
      </w:pPr>
      <w:r>
        <w:rPr>
          <w:u w:val="single"/>
        </w:rPr>
        <w:t>Разработчик ПП «TransLark» (физическое лицо, студент группы ИТС-123)</w:t>
      </w:r>
    </w:p>
    <w:p w:rsidR="004E1BAD" w:rsidRDefault="00335769" w:rsidP="00335769">
      <w:pPr>
        <w:suppressAutoHyphens/>
        <w:spacing w:after="80" w:line="300" w:lineRule="auto"/>
      </w:pPr>
      <w:r>
        <w:rPr>
          <w:i/>
          <w:iCs/>
          <w:sz w:val="18"/>
          <w:szCs w:val="18"/>
        </w:rPr>
        <w:t>наименование предприятия-заявителя, код ОКПО или рег. № (далее — Заявитель)</w:t>
      </w:r>
    </w:p>
    <w:p w:rsidR="004E1BAD" w:rsidRDefault="00335769" w:rsidP="00335769">
      <w:pPr>
        <w:suppressAutoHyphens/>
        <w:spacing w:after="60" w:line="300" w:lineRule="auto"/>
      </w:pPr>
      <w:r>
        <w:t xml:space="preserve">Юридический адрес: </w:t>
      </w:r>
      <w:r>
        <w:rPr>
          <w:u w:val="single"/>
        </w:rPr>
        <w:t>г. Москва (указы</w:t>
      </w:r>
      <w:r>
        <w:rPr>
          <w:u w:val="single"/>
        </w:rPr>
        <w:t>вается адрес заявителя)</w:t>
      </w:r>
    </w:p>
    <w:p w:rsidR="004E1BAD" w:rsidRDefault="00335769" w:rsidP="00335769">
      <w:pPr>
        <w:suppressAutoHyphens/>
        <w:spacing w:after="60" w:line="300" w:lineRule="auto"/>
      </w:pPr>
      <w:r>
        <w:t xml:space="preserve">Банковские реквизиты: </w:t>
      </w:r>
      <w:r>
        <w:rPr>
          <w:u w:val="single"/>
        </w:rPr>
        <w:t>не требуются для учебной заявки</w:t>
      </w:r>
    </w:p>
    <w:p w:rsidR="004E1BAD" w:rsidRDefault="00335769" w:rsidP="00335769">
      <w:pPr>
        <w:suppressAutoHyphens/>
        <w:spacing w:after="60" w:line="300" w:lineRule="auto"/>
      </w:pPr>
      <w:r>
        <w:t xml:space="preserve">Телефон: </w:t>
      </w:r>
      <w:r>
        <w:rPr>
          <w:u w:val="single"/>
        </w:rPr>
        <w:t>—</w:t>
      </w:r>
      <w:r>
        <w:t xml:space="preserve">   Факс: </w:t>
      </w:r>
      <w:r>
        <w:rPr>
          <w:u w:val="single"/>
        </w:rPr>
        <w:t>—</w:t>
      </w:r>
      <w:r>
        <w:t xml:space="preserve">   Эл. почта: </w:t>
      </w:r>
      <w:r>
        <w:rPr>
          <w:u w:val="single"/>
        </w:rPr>
        <w:t>через сайт translark.ru</w:t>
      </w:r>
    </w:p>
    <w:p w:rsidR="004E1BAD" w:rsidRDefault="00335769" w:rsidP="00335769">
      <w:pPr>
        <w:suppressAutoHyphens/>
        <w:spacing w:after="60" w:line="300" w:lineRule="auto"/>
      </w:pPr>
      <w:r>
        <w:t xml:space="preserve">в лице </w:t>
      </w:r>
      <w:r>
        <w:rPr>
          <w:u w:val="single"/>
        </w:rPr>
        <w:t>разработчика продукта</w:t>
      </w:r>
    </w:p>
    <w:p w:rsidR="004E1BAD" w:rsidRDefault="00335769" w:rsidP="00335769">
      <w:pPr>
        <w:suppressAutoHyphens/>
        <w:spacing w:after="60" w:line="300" w:lineRule="auto"/>
      </w:pPr>
      <w:r>
        <w:rPr>
          <w:i/>
          <w:iCs/>
          <w:sz w:val="18"/>
          <w:szCs w:val="18"/>
        </w:rPr>
        <w:t>Ф.И.О. руководителя предприятия-заявителя</w:t>
      </w:r>
    </w:p>
    <w:p w:rsidR="004E1BAD" w:rsidRDefault="00335769" w:rsidP="00335769">
      <w:pPr>
        <w:suppressAutoHyphens/>
        <w:spacing w:after="60" w:line="300" w:lineRule="auto"/>
      </w:pPr>
      <w:r>
        <w:t>просит провести добровольную сертификацию продукц</w:t>
      </w:r>
      <w:r>
        <w:t>ии</w:t>
      </w:r>
    </w:p>
    <w:p w:rsidR="004E1BAD" w:rsidRDefault="00335769" w:rsidP="00335769">
      <w:pPr>
        <w:suppressAutoHyphens/>
        <w:spacing w:line="300" w:lineRule="auto"/>
      </w:pPr>
      <w:r>
        <w:rPr>
          <w:u w:val="single"/>
        </w:rPr>
        <w:t>ПРОГРАММНЫЙ ПРОДУКТ «TRANSLARK — ИНТЕЛЛЕКТУАЛЬНЫЙ СЕРВИС ДЛЯ ПЕРЕВОДА И ИЗУЧЕНИЯ ИНОСТРАННЫХ ЯЗЫКОВ», веб-сервис и мобильное приложение iOS, версия 2026, единичное изделие (распространяется через сеть Интернет)</w:t>
      </w:r>
    </w:p>
    <w:p w:rsidR="004E1BAD" w:rsidRDefault="00335769" w:rsidP="00335769">
      <w:pPr>
        <w:suppressAutoHyphens/>
        <w:spacing w:after="80" w:line="300" w:lineRule="auto"/>
      </w:pPr>
      <w:r>
        <w:rPr>
          <w:i/>
          <w:iCs/>
          <w:sz w:val="18"/>
          <w:szCs w:val="18"/>
        </w:rPr>
        <w:t>наименование вида продукции</w:t>
      </w:r>
    </w:p>
    <w:p w:rsidR="004E1BAD" w:rsidRDefault="00335769" w:rsidP="00335769">
      <w:pPr>
        <w:suppressAutoHyphens/>
        <w:spacing w:after="60" w:line="300" w:lineRule="auto"/>
      </w:pPr>
      <w:r>
        <w:t>на соответстви</w:t>
      </w:r>
      <w:r>
        <w:t xml:space="preserve">е требованиям </w:t>
      </w:r>
      <w:r>
        <w:rPr>
          <w:u w:val="single"/>
        </w:rPr>
        <w:t>ГОСТ Р ИСО/МЭК 25051-2017, ГОСТ Р ИСО/МЭК 9126-93, ГОСТ Р 56920-2016</w:t>
      </w:r>
    </w:p>
    <w:p w:rsidR="004E1BAD" w:rsidRDefault="00335769" w:rsidP="00335769">
      <w:pPr>
        <w:suppressAutoHyphens/>
        <w:spacing w:after="60" w:line="300" w:lineRule="auto"/>
      </w:pPr>
      <w:r>
        <w:rPr>
          <w:i/>
          <w:iCs/>
          <w:sz w:val="18"/>
          <w:szCs w:val="18"/>
        </w:rPr>
        <w:t>наименование стандартов и НД</w:t>
      </w:r>
    </w:p>
    <w:p w:rsidR="004E1BAD" w:rsidRDefault="00335769" w:rsidP="00335769">
      <w:pPr>
        <w:suppressAutoHyphens/>
        <w:spacing w:before="120" w:after="60" w:line="300" w:lineRule="auto"/>
      </w:pPr>
      <w:r>
        <w:t>2. Заявитель обязуется:</w:t>
      </w:r>
    </w:p>
    <w:p w:rsidR="004E1BAD" w:rsidRDefault="00335769" w:rsidP="00335769">
      <w:pPr>
        <w:suppressAutoHyphens/>
        <w:spacing w:after="60" w:line="300" w:lineRule="auto"/>
      </w:pPr>
      <w:r>
        <w:t>– выполнять все условия сертификации;</w:t>
      </w:r>
    </w:p>
    <w:p w:rsidR="004E1BAD" w:rsidRDefault="00335769" w:rsidP="00335769">
      <w:pPr>
        <w:suppressAutoHyphens/>
        <w:spacing w:after="60" w:line="300" w:lineRule="auto"/>
      </w:pPr>
      <w:r>
        <w:t>– обеспечивать стабильность сертифицированных характеристик;</w:t>
      </w:r>
    </w:p>
    <w:p w:rsidR="004E1BAD" w:rsidRDefault="00335769" w:rsidP="00335769">
      <w:pPr>
        <w:suppressAutoHyphens/>
        <w:spacing w:after="60" w:line="300" w:lineRule="auto"/>
      </w:pPr>
      <w:r>
        <w:t>– оплатить все расходы по проведению сертификации.</w:t>
      </w:r>
    </w:p>
    <w:p w:rsidR="004E1BAD" w:rsidRDefault="00335769" w:rsidP="00335769">
      <w:pPr>
        <w:suppressAutoHyphens/>
        <w:spacing w:before="120" w:after="60" w:line="300" w:lineRule="auto"/>
      </w:pPr>
      <w:r>
        <w:t xml:space="preserve">3. Дополнительные сведения: </w:t>
      </w:r>
      <w:r>
        <w:rPr>
          <w:u w:val="single"/>
        </w:rPr>
        <w:t>к заявке прилагаются техническое задание (ЛР 2), руководство пользователя (ЛР 7), акт о тестировании (ЛР 5), отчёт об оценке качества (ЛР 4).</w:t>
      </w:r>
    </w:p>
    <w:p w:rsidR="004E1BAD" w:rsidRDefault="00335769" w:rsidP="00335769">
      <w:pPr>
        <w:suppressAutoHyphens/>
        <w:spacing w:before="360" w:after="60" w:line="300" w:lineRule="auto"/>
      </w:pPr>
      <w:r>
        <w:t xml:space="preserve">Руководитель предприятия-заявителя </w:t>
      </w:r>
      <w:r>
        <w:t>_______________ ____________</w:t>
      </w:r>
    </w:p>
    <w:p w:rsidR="004E1BAD" w:rsidRDefault="00335769" w:rsidP="00335769">
      <w:pPr>
        <w:suppressAutoHyphens/>
        <w:spacing w:after="60" w:line="300" w:lineRule="auto"/>
        <w:ind w:left="4200"/>
      </w:pPr>
      <w:r>
        <w:rPr>
          <w:i/>
          <w:iCs/>
          <w:sz w:val="18"/>
          <w:szCs w:val="18"/>
        </w:rPr>
        <w:t>(подпись, фамилия, инициалы)</w:t>
      </w:r>
    </w:p>
    <w:p w:rsidR="004E1BAD" w:rsidRDefault="00335769" w:rsidP="00335769">
      <w:pPr>
        <w:suppressAutoHyphens/>
        <w:spacing w:after="60" w:line="300" w:lineRule="auto"/>
      </w:pPr>
      <w:r>
        <w:t xml:space="preserve">Главный бухгалтер </w:t>
      </w:r>
      <w:r>
        <w:rPr>
          <w:u w:val="single"/>
        </w:rPr>
        <w:t>не предусмотрен</w:t>
      </w:r>
    </w:p>
    <w:p w:rsidR="004E1BAD" w:rsidRDefault="00335769" w:rsidP="00335769">
      <w:pPr>
        <w:suppressAutoHyphens/>
        <w:spacing w:before="240" w:after="60" w:line="300" w:lineRule="auto"/>
      </w:pPr>
      <w:r>
        <w:t>М.П. (не применяется)          «17» октября 2026 г.</w:t>
      </w:r>
    </w:p>
    <w:p w:rsidR="004E1BAD" w:rsidRDefault="00335769" w:rsidP="00335769">
      <w:pPr>
        <w:pageBreakBefore/>
        <w:suppressAutoHyphens/>
        <w:spacing w:after="60" w:line="300" w:lineRule="auto"/>
        <w:jc w:val="right"/>
      </w:pPr>
      <w:r>
        <w:rPr>
          <w:i/>
          <w:iCs/>
        </w:rPr>
        <w:lastRenderedPageBreak/>
        <w:t>Приложение № 2</w:t>
      </w:r>
    </w:p>
    <w:p w:rsidR="004E1BAD" w:rsidRDefault="00335769" w:rsidP="00335769">
      <w:pPr>
        <w:suppressAutoHyphens/>
        <w:spacing w:after="120" w:line="300" w:lineRule="auto"/>
        <w:jc w:val="center"/>
      </w:pPr>
      <w:r>
        <w:rPr>
          <w:b/>
          <w:bCs/>
          <w:i/>
          <w:iCs/>
          <w:sz w:val="18"/>
          <w:szCs w:val="18"/>
        </w:rPr>
        <w:t>УЧЕБНЫЙ ОБРАЗЕЦ — выполнен в рамках лабораторной работы, не является действительным документом</w:t>
      </w:r>
    </w:p>
    <w:p w:rsidR="004E1BAD" w:rsidRDefault="00335769" w:rsidP="00335769">
      <w:pPr>
        <w:suppressAutoHyphens/>
        <w:spacing w:after="60" w:line="300" w:lineRule="auto"/>
        <w:jc w:val="center"/>
      </w:pPr>
      <w:r>
        <w:rPr>
          <w:b/>
          <w:bCs/>
        </w:rPr>
        <w:t>Се</w:t>
      </w:r>
      <w:r>
        <w:rPr>
          <w:b/>
          <w:bCs/>
        </w:rPr>
        <w:t>ртификат соответствия · Система добровольной сертификации (учебная модель)</w:t>
      </w:r>
    </w:p>
    <w:p w:rsidR="004E1BAD" w:rsidRDefault="00335769" w:rsidP="00335769">
      <w:pPr>
        <w:suppressAutoHyphens/>
        <w:spacing w:after="60" w:line="300" w:lineRule="auto"/>
      </w:pPr>
      <w:r>
        <w:t>(1)</w:t>
      </w:r>
    </w:p>
    <w:p w:rsidR="004E1BAD" w:rsidRDefault="00335769" w:rsidP="00335769">
      <w:pPr>
        <w:suppressAutoHyphens/>
        <w:spacing w:line="300" w:lineRule="auto"/>
      </w:pPr>
      <w:r>
        <w:rPr>
          <w:u w:val="single"/>
        </w:rPr>
        <w:t>УЧЕБНЫЙ ОРГАН ПО СЕРТИФИКАЦИИ ПРОГРАММНЫХ СРЕДСТВ (учебная модель); Москва</w:t>
      </w:r>
    </w:p>
    <w:p w:rsidR="004E1BAD" w:rsidRDefault="00335769" w:rsidP="00335769">
      <w:pPr>
        <w:suppressAutoHyphens/>
        <w:spacing w:before="120" w:after="60" w:line="300" w:lineRule="auto"/>
      </w:pPr>
      <w:r>
        <w:t xml:space="preserve">(2) СЕРТИФИКАТ СООТВЕТСТВИЯ № </w:t>
      </w:r>
      <w:r>
        <w:rPr>
          <w:b/>
          <w:bCs/>
          <w:u w:val="single"/>
        </w:rPr>
        <w:t>УЧ.ИТС123.ПП.0001-2026</w:t>
      </w:r>
    </w:p>
    <w:p w:rsidR="004E1BAD" w:rsidRDefault="00335769" w:rsidP="00335769">
      <w:pPr>
        <w:suppressAutoHyphens/>
        <w:spacing w:after="60" w:line="300" w:lineRule="auto"/>
      </w:pPr>
      <w:r>
        <w:t>(3) Действителен до «</w:t>
      </w:r>
      <w:r>
        <w:rPr>
          <w:u w:val="single"/>
        </w:rPr>
        <w:t>17</w:t>
      </w:r>
      <w:r>
        <w:t xml:space="preserve">» </w:t>
      </w:r>
      <w:r>
        <w:rPr>
          <w:u w:val="single"/>
        </w:rPr>
        <w:t>октября</w:t>
      </w:r>
      <w:r>
        <w:t xml:space="preserve"> </w:t>
      </w:r>
      <w:r>
        <w:rPr>
          <w:u w:val="single"/>
        </w:rPr>
        <w:t>2029</w:t>
      </w:r>
      <w:r>
        <w:t xml:space="preserve"> г.</w:t>
      </w:r>
    </w:p>
    <w:p w:rsidR="004E1BAD" w:rsidRDefault="00335769" w:rsidP="00335769">
      <w:pPr>
        <w:suppressAutoHyphens/>
        <w:spacing w:before="120" w:after="60" w:line="300" w:lineRule="auto"/>
      </w:pPr>
      <w:r>
        <w:rPr>
          <w:b/>
          <w:bCs/>
          <w:sz w:val="22"/>
          <w:szCs w:val="22"/>
        </w:rPr>
        <w:t>НАСТОЯЩИ</w:t>
      </w:r>
      <w:r>
        <w:rPr>
          <w:b/>
          <w:bCs/>
          <w:sz w:val="22"/>
          <w:szCs w:val="22"/>
        </w:rPr>
        <w:t>Й СЕРТИФИКАТ УДОСТОВЕРЯЕТ, ЧТО ДОЛЖНЫМ ОБРАЗОМ ИДЕНТИФИЦИРОВАННАЯ ПРОДУКЦИЯ</w:t>
      </w:r>
    </w:p>
    <w:p w:rsidR="004E1BAD" w:rsidRDefault="00335769" w:rsidP="00335769">
      <w:pPr>
        <w:suppressAutoHyphens/>
        <w:spacing w:after="60" w:line="300" w:lineRule="auto"/>
      </w:pPr>
      <w:r>
        <w:t>(4)</w:t>
      </w:r>
    </w:p>
    <w:p w:rsidR="004E1BAD" w:rsidRDefault="00335769" w:rsidP="00335769">
      <w:pPr>
        <w:suppressAutoHyphens/>
        <w:spacing w:line="300" w:lineRule="auto"/>
      </w:pPr>
      <w:r>
        <w:rPr>
          <w:u w:val="single"/>
        </w:rPr>
        <w:t>ПРОГРАММНЫЙ ПРОДУКТ «TRANSLARK — ИНТЕЛЛЕКТУАЛЬНЫЙ СЕРВИС ДЛЯ ПЕРЕВОДА И ИЗУЧЕНИЯ ИНОСТРАННЫХ ЯЗЫКОВ»</w:t>
      </w:r>
    </w:p>
    <w:p w:rsidR="004E1BAD" w:rsidRDefault="00335769" w:rsidP="00335769">
      <w:pPr>
        <w:suppressAutoHyphens/>
        <w:spacing w:after="80" w:line="300" w:lineRule="auto"/>
      </w:pPr>
      <w:r>
        <w:rPr>
          <w:i/>
          <w:iCs/>
          <w:sz w:val="18"/>
          <w:szCs w:val="18"/>
        </w:rPr>
        <w:t>наименование</w:t>
      </w:r>
    </w:p>
    <w:p w:rsidR="004E1BAD" w:rsidRDefault="00335769" w:rsidP="00335769">
      <w:pPr>
        <w:suppressAutoHyphens/>
        <w:spacing w:line="300" w:lineRule="auto"/>
      </w:pPr>
      <w:r>
        <w:rPr>
          <w:u w:val="single"/>
        </w:rPr>
        <w:t>веб-сервис (SSR) и мобильное приложение iOS; версия 2026</w:t>
      </w:r>
    </w:p>
    <w:p w:rsidR="004E1BAD" w:rsidRDefault="00335769" w:rsidP="00335769">
      <w:pPr>
        <w:suppressAutoHyphens/>
        <w:spacing w:after="80" w:line="300" w:lineRule="auto"/>
      </w:pPr>
      <w:r>
        <w:rPr>
          <w:i/>
          <w:iCs/>
          <w:sz w:val="18"/>
          <w:szCs w:val="18"/>
        </w:rPr>
        <w:t>тип, вид, марка</w:t>
      </w:r>
    </w:p>
    <w:p w:rsidR="004E1BAD" w:rsidRDefault="00335769" w:rsidP="00335769">
      <w:pPr>
        <w:suppressAutoHyphens/>
        <w:spacing w:line="300" w:lineRule="auto"/>
      </w:pPr>
      <w:r>
        <w:rPr>
          <w:u w:val="single"/>
        </w:rPr>
        <w:t>единичное изделие, распространяется через сеть Интернет (translark.ru, translark.com)</w:t>
      </w:r>
    </w:p>
    <w:p w:rsidR="004E1BAD" w:rsidRDefault="00335769" w:rsidP="00335769">
      <w:pPr>
        <w:suppressAutoHyphens/>
        <w:spacing w:after="80" w:line="300" w:lineRule="auto"/>
      </w:pPr>
      <w:r>
        <w:rPr>
          <w:i/>
          <w:iCs/>
          <w:sz w:val="18"/>
          <w:szCs w:val="18"/>
        </w:rPr>
        <w:t>размер партии</w:t>
      </w:r>
    </w:p>
    <w:p w:rsidR="004E1BAD" w:rsidRDefault="00335769" w:rsidP="00335769">
      <w:pPr>
        <w:suppressAutoHyphens/>
        <w:spacing w:after="60" w:line="300" w:lineRule="auto"/>
      </w:pPr>
      <w:r>
        <w:t xml:space="preserve">(5) код К-ОКП: </w:t>
      </w:r>
      <w:r>
        <w:rPr>
          <w:u w:val="single"/>
        </w:rPr>
        <w:t>50 0000 (программные средства и информационные продукты вычислительной техники)</w:t>
      </w:r>
    </w:p>
    <w:p w:rsidR="004E1BAD" w:rsidRDefault="00335769" w:rsidP="00335769">
      <w:pPr>
        <w:suppressAutoHyphens/>
        <w:spacing w:after="60" w:line="300" w:lineRule="auto"/>
      </w:pPr>
      <w:r>
        <w:t xml:space="preserve">(6) код ТН ВЭД: </w:t>
      </w:r>
      <w:r>
        <w:rPr>
          <w:u w:val="single"/>
        </w:rPr>
        <w:t>не заполняется — продукция не импортируется и не экспортируется</w:t>
      </w:r>
    </w:p>
    <w:p w:rsidR="004E1BAD" w:rsidRDefault="00335769" w:rsidP="00335769">
      <w:pPr>
        <w:suppressAutoHyphens/>
        <w:spacing w:before="120" w:after="60" w:line="300" w:lineRule="auto"/>
      </w:pPr>
      <w:r>
        <w:t xml:space="preserve">СООТВЕТСТВУЕТ ТРЕБОВАНИЯМ НОРМАТИВНЫХ ДОКУМЕНТОВ (7): </w:t>
      </w:r>
      <w:r>
        <w:rPr>
          <w:u w:val="single"/>
        </w:rPr>
        <w:t>ГОСТ Р ИСО/МЭК 25051-2017, ГОСТ Р ИСО/МЭК 9126-93, ГОСТ Р 56920-2016</w:t>
      </w:r>
    </w:p>
    <w:p w:rsidR="004E1BAD" w:rsidRDefault="00335769" w:rsidP="00335769">
      <w:pPr>
        <w:suppressAutoHyphens/>
        <w:spacing w:after="60" w:line="300" w:lineRule="auto"/>
      </w:pPr>
      <w:r>
        <w:t>(8) ИЗГОТОВИТЕЛЬ (ПРОДАВЕЦ)</w:t>
      </w:r>
    </w:p>
    <w:p w:rsidR="004E1BAD" w:rsidRDefault="00335769" w:rsidP="00335769">
      <w:pPr>
        <w:suppressAutoHyphens/>
        <w:spacing w:line="300" w:lineRule="auto"/>
      </w:pPr>
      <w:r>
        <w:rPr>
          <w:u w:val="single"/>
        </w:rPr>
        <w:t>Разработчик ПП «TransLark» (физическое ли</w:t>
      </w:r>
      <w:r>
        <w:rPr>
          <w:u w:val="single"/>
        </w:rPr>
        <w:t>цо, студент группы ИТС-123)</w:t>
      </w:r>
    </w:p>
    <w:p w:rsidR="004E1BAD" w:rsidRDefault="00335769" w:rsidP="00335769">
      <w:pPr>
        <w:suppressAutoHyphens/>
        <w:spacing w:after="80" w:line="300" w:lineRule="auto"/>
      </w:pPr>
      <w:r>
        <w:rPr>
          <w:i/>
          <w:iCs/>
          <w:sz w:val="18"/>
          <w:szCs w:val="18"/>
        </w:rPr>
        <w:t>наименование</w:t>
      </w:r>
    </w:p>
    <w:p w:rsidR="004E1BAD" w:rsidRDefault="00335769" w:rsidP="00335769">
      <w:pPr>
        <w:suppressAutoHyphens/>
        <w:spacing w:line="300" w:lineRule="auto"/>
      </w:pPr>
      <w:r>
        <w:rPr>
          <w:u w:val="single"/>
        </w:rPr>
        <w:t>г. Москва</w:t>
      </w:r>
    </w:p>
    <w:p w:rsidR="004E1BAD" w:rsidRDefault="00335769" w:rsidP="00335769">
      <w:pPr>
        <w:suppressAutoHyphens/>
        <w:spacing w:after="80" w:line="300" w:lineRule="auto"/>
      </w:pPr>
      <w:r>
        <w:rPr>
          <w:i/>
          <w:iCs/>
          <w:sz w:val="18"/>
          <w:szCs w:val="18"/>
        </w:rPr>
        <w:t>адрес</w:t>
      </w:r>
    </w:p>
    <w:p w:rsidR="004E1BAD" w:rsidRDefault="00335769" w:rsidP="00335769">
      <w:pPr>
        <w:suppressAutoHyphens/>
        <w:spacing w:after="60" w:line="300" w:lineRule="auto"/>
      </w:pPr>
      <w:r>
        <w:t>(9)</w:t>
      </w:r>
    </w:p>
    <w:p w:rsidR="004E1BAD" w:rsidRDefault="00335769" w:rsidP="00335769">
      <w:pPr>
        <w:suppressAutoHyphens/>
        <w:spacing w:line="300" w:lineRule="auto"/>
      </w:pPr>
      <w:r>
        <w:rPr>
          <w:u w:val="single"/>
        </w:rPr>
        <w:t>документы о стабильности производства не требуются: продукт выпускается в единственном экземпляре и обновляется через Интернет</w:t>
      </w:r>
    </w:p>
    <w:p w:rsidR="004E1BAD" w:rsidRDefault="00335769" w:rsidP="00335769">
      <w:pPr>
        <w:suppressAutoHyphens/>
        <w:spacing w:after="80" w:line="300" w:lineRule="auto"/>
      </w:pPr>
      <w:r>
        <w:rPr>
          <w:i/>
          <w:iCs/>
          <w:sz w:val="18"/>
          <w:szCs w:val="18"/>
        </w:rPr>
        <w:t>документы (сертификаты, аттестаты и т. п.) о стабильности производст</w:t>
      </w:r>
      <w:r>
        <w:rPr>
          <w:i/>
          <w:iCs/>
          <w:sz w:val="18"/>
          <w:szCs w:val="18"/>
        </w:rPr>
        <w:t>ва</w:t>
      </w:r>
    </w:p>
    <w:p w:rsidR="004E1BAD" w:rsidRDefault="00335769" w:rsidP="00335769">
      <w:pPr>
        <w:suppressAutoHyphens/>
        <w:spacing w:before="120" w:after="60" w:line="300" w:lineRule="auto"/>
      </w:pPr>
      <w:r>
        <w:t>Сертификат выдан на основании: (10)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3400"/>
        <w:gridCol w:w="2600"/>
      </w:tblGrid>
      <w:tr w:rsidR="004E1BAD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E1BAD" w:rsidRDefault="00335769" w:rsidP="00335769">
            <w:pPr>
              <w:suppressAutoHyphens/>
            </w:pPr>
            <w:r>
              <w:rPr>
                <w:b/>
                <w:bCs/>
                <w:sz w:val="20"/>
                <w:szCs w:val="20"/>
              </w:rPr>
              <w:t>(11) Наименование испытательной лаборатории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E1BAD" w:rsidRDefault="00335769" w:rsidP="00335769">
            <w:pPr>
              <w:suppressAutoHyphens/>
            </w:pPr>
            <w:r>
              <w:rPr>
                <w:b/>
                <w:bCs/>
                <w:sz w:val="20"/>
                <w:szCs w:val="20"/>
              </w:rPr>
              <w:t>(12) № протокола испытаний, дата утверждения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E1BAD" w:rsidRDefault="00335769" w:rsidP="00335769">
            <w:pPr>
              <w:suppressAutoHyphens/>
            </w:pPr>
            <w:r>
              <w:rPr>
                <w:b/>
                <w:bCs/>
                <w:sz w:val="20"/>
                <w:szCs w:val="20"/>
              </w:rPr>
              <w:t>(13) Рег. № лаборатории в Госреестре</w:t>
            </w:r>
          </w:p>
        </w:tc>
      </w:tr>
      <w:tr w:rsidR="004E1BAD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E1BAD" w:rsidRDefault="00335769" w:rsidP="00335769">
            <w:pPr>
              <w:suppressAutoHyphens/>
            </w:pPr>
            <w:r>
              <w:rPr>
                <w:sz w:val="20"/>
                <w:szCs w:val="20"/>
              </w:rPr>
              <w:t>Испытания разработчика (самостоятельные, неаккредитованные)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E1BAD" w:rsidRDefault="00335769" w:rsidP="00335769">
            <w:pPr>
              <w:suppressAutoHyphens/>
            </w:pPr>
            <w:r>
              <w:rPr>
                <w:sz w:val="20"/>
                <w:szCs w:val="20"/>
              </w:rPr>
              <w:t>Акт о тестировании ПП «TransLark» № 1 от 17.10.2026 (ЛР 5); отчёт об оценке качества (ЛР 4)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E1BAD" w:rsidRDefault="00335769" w:rsidP="00335769">
            <w:pPr>
              <w:suppressAutoHyphens/>
            </w:pPr>
            <w:r>
              <w:rPr>
                <w:sz w:val="20"/>
                <w:szCs w:val="20"/>
              </w:rPr>
              <w:t>не зарегистрирована (учебная работа)</w:t>
            </w:r>
          </w:p>
        </w:tc>
      </w:tr>
    </w:tbl>
    <w:p w:rsidR="004E1BAD" w:rsidRDefault="00335769" w:rsidP="00335769">
      <w:pPr>
        <w:suppressAutoHyphens/>
        <w:spacing w:before="160" w:after="60" w:line="300" w:lineRule="auto"/>
      </w:pPr>
      <w:r>
        <w:t>(14) Изготовитель (продавец) обязан обеспечить соответствие реализуемой продукции требованиям нормативных документов, на соотв</w:t>
      </w:r>
      <w:r>
        <w:t xml:space="preserve">етствие которым она была сертифицирована, </w:t>
      </w:r>
      <w:r>
        <w:lastRenderedPageBreak/>
        <w:t xml:space="preserve">испытанному образцу: </w:t>
      </w:r>
      <w:r>
        <w:rPr>
          <w:u w:val="single"/>
        </w:rPr>
        <w:t>маркирование знаком соответствия не производится (учебный сертификат)</w:t>
      </w:r>
    </w:p>
    <w:p w:rsidR="004E1BAD" w:rsidRDefault="00335769" w:rsidP="00335769">
      <w:pPr>
        <w:suppressAutoHyphens/>
        <w:spacing w:after="60" w:line="300" w:lineRule="auto"/>
      </w:pPr>
      <w:r>
        <w:t xml:space="preserve">(15) Место нанесения знака соответствия: </w:t>
      </w:r>
      <w:r>
        <w:rPr>
          <w:u w:val="single"/>
        </w:rPr>
        <w:t>страница «О сервисе» сайта и экран «Настройки» приложения (условно)</w:t>
      </w:r>
    </w:p>
    <w:p w:rsidR="004E1BAD" w:rsidRDefault="00335769" w:rsidP="00335769">
      <w:pPr>
        <w:suppressAutoHyphens/>
        <w:spacing w:before="120" w:after="60" w:line="300" w:lineRule="auto"/>
      </w:pPr>
      <w:r>
        <w:rPr>
          <w:i/>
          <w:iCs/>
          <w:sz w:val="20"/>
          <w:szCs w:val="20"/>
        </w:rPr>
        <w:t>В случае невып</w:t>
      </w:r>
      <w:r>
        <w:rPr>
          <w:i/>
          <w:iCs/>
          <w:sz w:val="20"/>
          <w:szCs w:val="20"/>
        </w:rPr>
        <w:t>олнения условий, лежащих в основе выдачи сертификата, действие его отменяется органом по сертификации, выдавшим сертификат.</w:t>
      </w:r>
    </w:p>
    <w:p w:rsidR="004E1BAD" w:rsidRDefault="00335769" w:rsidP="00335769">
      <w:pPr>
        <w:suppressAutoHyphens/>
        <w:spacing w:before="240" w:after="60" w:line="300" w:lineRule="auto"/>
      </w:pPr>
      <w:r>
        <w:t>(16) Руководитель органа, выдавшего сертификат _______________ (учебная подпись)</w:t>
      </w:r>
    </w:p>
    <w:p w:rsidR="004E1BAD" w:rsidRDefault="00335769" w:rsidP="00335769">
      <w:pPr>
        <w:suppressAutoHyphens/>
        <w:spacing w:after="60" w:line="300" w:lineRule="auto"/>
      </w:pPr>
      <w:r>
        <w:t xml:space="preserve">(17) Зарегистрирован в Государственном реестре: </w:t>
      </w:r>
      <w:r>
        <w:rPr>
          <w:u w:val="single"/>
        </w:rPr>
        <w:t xml:space="preserve">не </w:t>
      </w:r>
      <w:r>
        <w:rPr>
          <w:u w:val="single"/>
        </w:rPr>
        <w:t>регистрируется (учебная работа), 17.10.2026</w:t>
      </w:r>
    </w:p>
    <w:sectPr w:rsidR="004E1BAD">
      <w:pgSz w:w="11906" w:h="16838"/>
      <w:pgMar w:top="1134" w:right="567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F1C1A"/>
    <w:multiLevelType w:val="hybridMultilevel"/>
    <w:tmpl w:val="AAD4FDEA"/>
    <w:lvl w:ilvl="0" w:tplc="BE5A0FB4" w:tentative="1">
      <w:start w:val="1"/>
      <w:numFmt w:val="bullet"/>
      <w:lvlText w:val="●"/>
      <w:lvlJc w:val="left"/>
      <w:pPr>
        <w:ind w:left="720" w:hanging="360"/>
      </w:pPr>
    </w:lvl>
    <w:lvl w:ilvl="1" w:tplc="D910CA28" w:tentative="1">
      <w:start w:val="1"/>
      <w:numFmt w:val="bullet"/>
      <w:lvlText w:val="○"/>
      <w:lvlJc w:val="left"/>
      <w:pPr>
        <w:ind w:left="1440" w:hanging="360"/>
      </w:pPr>
    </w:lvl>
    <w:lvl w:ilvl="2" w:tplc="DBE6B086" w:tentative="1">
      <w:start w:val="1"/>
      <w:numFmt w:val="bullet"/>
      <w:lvlText w:val="■"/>
      <w:lvlJc w:val="left"/>
      <w:pPr>
        <w:ind w:left="2160" w:hanging="360"/>
      </w:pPr>
    </w:lvl>
    <w:lvl w:ilvl="3" w:tplc="A0F41CB6" w:tentative="1">
      <w:start w:val="1"/>
      <w:numFmt w:val="bullet"/>
      <w:lvlText w:val="●"/>
      <w:lvlJc w:val="left"/>
      <w:pPr>
        <w:ind w:left="2880" w:hanging="360"/>
      </w:pPr>
    </w:lvl>
    <w:lvl w:ilvl="4" w:tplc="C1B0FEEC" w:tentative="1">
      <w:start w:val="1"/>
      <w:numFmt w:val="bullet"/>
      <w:lvlText w:val="○"/>
      <w:lvlJc w:val="left"/>
      <w:pPr>
        <w:ind w:left="3600" w:hanging="360"/>
      </w:pPr>
    </w:lvl>
    <w:lvl w:ilvl="5" w:tplc="46161366" w:tentative="1">
      <w:start w:val="1"/>
      <w:numFmt w:val="bullet"/>
      <w:lvlText w:val="■"/>
      <w:lvlJc w:val="left"/>
      <w:pPr>
        <w:ind w:left="4320" w:hanging="360"/>
      </w:pPr>
    </w:lvl>
    <w:lvl w:ilvl="6" w:tplc="86FA8914" w:tentative="1">
      <w:start w:val="1"/>
      <w:numFmt w:val="bullet"/>
      <w:lvlText w:val="●"/>
      <w:lvlJc w:val="left"/>
      <w:pPr>
        <w:ind w:left="5040" w:hanging="360"/>
      </w:pPr>
    </w:lvl>
    <w:lvl w:ilvl="7" w:tplc="3738AD80" w:tentative="1">
      <w:start w:val="1"/>
      <w:numFmt w:val="bullet"/>
      <w:lvlText w:val="●"/>
      <w:lvlJc w:val="left"/>
      <w:pPr>
        <w:ind w:left="5760" w:hanging="360"/>
      </w:pPr>
    </w:lvl>
    <w:lvl w:ilvl="8" w:tplc="974A8850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defaultTabStop w:val="708"/>
  <w:autoHyphenation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BAD"/>
    <w:rsid w:val="00335769"/>
    <w:rsid w:val="004E1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2881A10-2985-4567-AC0D-57FF40CCB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uppressAutoHyphens/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suppressAutoHyphens/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semiHidden/>
    <w:unhideWhenUsed/>
    <w:rsid w:val="00335769"/>
    <w:pPr>
      <w:spacing w:line="360" w:lineRule="auto"/>
    </w:pPr>
    <w:rPr>
      <w:sz w:val="28"/>
    </w:rPr>
  </w:style>
  <w:style w:type="paragraph" w:styleId="20">
    <w:name w:val="toc 2"/>
    <w:basedOn w:val="a"/>
    <w:next w:val="a"/>
    <w:autoRedefine/>
    <w:uiPriority w:val="39"/>
    <w:semiHidden/>
    <w:unhideWhenUsed/>
    <w:rsid w:val="00335769"/>
    <w:pPr>
      <w:spacing w:line="360" w:lineRule="auto"/>
      <w:ind w:left="240"/>
    </w:pPr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518</Words>
  <Characters>3533</Characters>
  <Application>Microsoft Office Word</Application>
  <DocSecurity>0</DocSecurity>
  <Lines>110</Lines>
  <Paragraphs>82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TransLark</dc:creator>
  <cp:lastModifiedBy>TransLark</cp:lastModifiedBy>
  <cp:revision>2</cp:revision>
  <dcterms:created xsi:type="dcterms:W3CDTF">2026-10-17T16:56:00Z</dcterms:created>
  <dcterms:modified xsi:type="dcterms:W3CDTF">2026-10-17T16:56:00Z</dcterms:modified>
</cp:coreProperties>
</file>