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3F89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6BF46C3E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1AE981EF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B2A6799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4D50DC7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</w:p>
    <w:p w14:paraId="2C7E8A26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0D869B37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D446D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6F353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1217605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96080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801AB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4C32D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08F2F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4E8E0" w14:textId="4B1F02FB" w:rsid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учебной практике</w:t>
      </w:r>
    </w:p>
    <w:p w14:paraId="7FC24720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6AE1E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BF7D4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Тема: «Способы рендеринга веб-приложений: CSR, SSG, SSR. Сравнительный</w:t>
      </w:r>
    </w:p>
    <w:p w14:paraId="2B2725A1" w14:textId="6FCF6098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анализ и примеры использования»</w:t>
      </w:r>
    </w:p>
    <w:p w14:paraId="17DB5E4B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D1DB0" w14:textId="5B2F95B4" w:rsid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EF6A1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28DCDA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D70F5" w14:textId="74F742FB" w:rsidR="00382785" w:rsidRPr="00382785" w:rsidRDefault="00382785" w:rsidP="00EE2220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Сидоров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., группа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ИТИВ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</w:p>
    <w:p w14:paraId="55D35812" w14:textId="2951927A" w:rsidR="00382785" w:rsidRPr="00382785" w:rsidRDefault="00382785" w:rsidP="00EE2220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Федина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6880D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E2893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75EAE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7F36D" w14:textId="77777777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28D48" w14:textId="1EB80D94" w:rsidR="00382785" w:rsidRPr="00382785" w:rsidRDefault="00382785" w:rsidP="00EE222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FB2A93C" w14:textId="0D7C8D39" w:rsidR="00441968" w:rsidRPr="008B0DEA" w:rsidRDefault="00441968" w:rsidP="00EE222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0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 w:eastAsia="en-GB"/>
        </w:rPr>
        <w:id w:val="-1554079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C78C3A" w14:textId="469848F8" w:rsidR="008B0DEA" w:rsidRPr="008B0DEA" w:rsidRDefault="008B0DEA" w:rsidP="00EE2220">
          <w:pPr>
            <w:pStyle w:val="ab"/>
            <w:spacing w:line="360" w:lineRule="auto"/>
            <w:contextualSpacing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8B0DEA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8B0DE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B0DEA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</w:p>
        <w:p w14:paraId="185B4558" w14:textId="3FDAA031" w:rsidR="008B0DEA" w:rsidRPr="008B0DEA" w:rsidRDefault="00AC6013" w:rsidP="00EE2220">
          <w:pPr>
            <w:pStyle w:val="11"/>
            <w:tabs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64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Введение</w:t>
            </w:r>
            <w:r w:rsidR="008609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  <w:lang w:val="en-US"/>
              </w:rPr>
              <w:t xml:space="preserve">………………………………………………………………………………... 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_Toc166758664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800442" w14:textId="4E22C2D8" w:rsidR="008B0DEA" w:rsidRPr="008B0DEA" w:rsidRDefault="00AC6013" w:rsidP="00EE2220">
          <w:pPr>
            <w:pStyle w:val="11"/>
            <w:tabs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65" w:history="1">
            <w:r w:rsidR="005A7E47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РЕНДЕРИНГ ВЕБ-ПРИЛОЖЕНИЙ</w:t>
            </w:r>
            <w:r w:rsidR="008B0DEA" w:rsidRPr="008609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_Toc166758665 \h </w:instrTex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300FCC" w14:textId="18BF09A1" w:rsidR="008B0DEA" w:rsidRPr="00860981" w:rsidRDefault="00AC6013" w:rsidP="00EE2220">
          <w:pPr>
            <w:pStyle w:val="20"/>
            <w:tabs>
              <w:tab w:val="left" w:pos="423"/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66" w:history="1">
            <w:r w:rsidR="008B0DEA" w:rsidRPr="00860981">
              <w:rPr>
                <w:rStyle w:val="ac"/>
                <w:rFonts w:ascii="Times New Roman" w:hAnsi="Times New Roman" w:cs="Times New Roman"/>
                <w:iCs/>
                <w:noProof/>
                <w:sz w:val="26"/>
                <w:szCs w:val="26"/>
                <w:lang w:val="en-US"/>
              </w:rPr>
              <w:t>1.</w:t>
            </w:r>
            <w:r w:rsidR="008B0DEA" w:rsidRPr="00860981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16334A">
              <w:rPr>
                <w:rStyle w:val="ac"/>
                <w:rFonts w:ascii="Times New Roman" w:hAnsi="Times New Roman" w:cs="Times New Roman"/>
                <w:iCs/>
                <w:noProof/>
                <w:sz w:val="26"/>
                <w:szCs w:val="26"/>
                <w:lang w:val="ru-RU"/>
              </w:rPr>
              <w:t>Что такое рендеринг и как он работает</w: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_Toc166758666 \h </w:instrTex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823813" w14:textId="279DF173" w:rsidR="008B0DEA" w:rsidRPr="008B0DEA" w:rsidRDefault="00AC6013" w:rsidP="00EE2220">
          <w:pPr>
            <w:pStyle w:val="20"/>
            <w:tabs>
              <w:tab w:val="left" w:pos="423"/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68" w:history="1">
            <w:r w:rsidR="008B0DEA" w:rsidRPr="00860981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2.</w:t>
            </w:r>
            <w:r w:rsidR="008B0DEA" w:rsidRPr="00860981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16334A">
              <w:rPr>
                <w:rStyle w:val="ac"/>
                <w:rFonts w:ascii="Times New Roman" w:hAnsi="Times New Roman" w:cs="Times New Roman"/>
                <w:iCs/>
                <w:noProof/>
                <w:sz w:val="26"/>
                <w:szCs w:val="26"/>
                <w:lang w:val="ru-RU"/>
              </w:rPr>
              <w:t>рендеринг на стороне клиента (</w:t>
            </w:r>
            <w:r w:rsidR="0016334A">
              <w:rPr>
                <w:rStyle w:val="ac"/>
                <w:rFonts w:ascii="Times New Roman" w:hAnsi="Times New Roman" w:cs="Times New Roman"/>
                <w:iCs/>
                <w:noProof/>
                <w:sz w:val="26"/>
                <w:szCs w:val="26"/>
                <w:lang w:val="en-US"/>
              </w:rPr>
              <w:t>CSR</w:t>
            </w:r>
            <w:r w:rsidR="0016334A">
              <w:rPr>
                <w:rStyle w:val="ac"/>
                <w:rFonts w:ascii="Times New Roman" w:hAnsi="Times New Roman" w:cs="Times New Roman"/>
                <w:iCs/>
                <w:noProof/>
                <w:sz w:val="26"/>
                <w:szCs w:val="26"/>
                <w:lang w:val="ru-RU"/>
              </w:rPr>
              <w:t>)</w: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_Toc166758668 \h </w:instrTex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B0DEA" w:rsidRPr="008609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AE0CD6" w14:textId="6BB83A5F" w:rsidR="008B0DEA" w:rsidRPr="008B0DEA" w:rsidRDefault="00AC6013" w:rsidP="00EE2220">
          <w:pPr>
            <w:pStyle w:val="20"/>
            <w:tabs>
              <w:tab w:val="left" w:pos="423"/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69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3.</w:t>
            </w:r>
            <w:r w:rsidR="008B0DEA" w:rsidRPr="008B0DEA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337A7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рендеринг на стороне сервера (</w:t>
            </w:r>
            <w:r w:rsidR="009337A7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SSR</w:t>
            </w:r>
            <w:r w:rsidR="009337A7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)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_Toc166758669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2F6912" w14:textId="55A38236" w:rsidR="008B0DEA" w:rsidRPr="008B0DEA" w:rsidRDefault="00AC6013" w:rsidP="00EE2220">
          <w:pPr>
            <w:pStyle w:val="20"/>
            <w:tabs>
              <w:tab w:val="left" w:pos="423"/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70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4.</w:t>
            </w:r>
            <w:r w:rsidR="008B0DEA" w:rsidRPr="008B0DEA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E2220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Статическая генерация сайта (</w:t>
            </w:r>
            <w:r w:rsidR="00EE2220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SSG</w:t>
            </w:r>
            <w:r w:rsidR="00EE2220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)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_Toc166758670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ED724" w14:textId="75F32B20" w:rsidR="008B0DEA" w:rsidRPr="008B0DEA" w:rsidRDefault="00AC6013" w:rsidP="00EE2220">
          <w:pPr>
            <w:pStyle w:val="20"/>
            <w:tabs>
              <w:tab w:val="left" w:pos="423"/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71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5.</w:t>
            </w:r>
            <w:r w:rsidR="008B0DEA" w:rsidRPr="008B0DEA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E2220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СРАВНИТЕЛЬНЫЙ АНАЛИЗ МЕТОДОВ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_Toc166758671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8483A" w14:textId="327AD6BA" w:rsidR="008B0DEA" w:rsidRPr="008B0DEA" w:rsidRDefault="00AC6013" w:rsidP="00EE2220">
          <w:pPr>
            <w:pStyle w:val="11"/>
            <w:tabs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76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</w:t>
            </w:r>
            <w:r w:rsidR="008B0DEA" w:rsidRPr="00860981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  <w:u w:val="none"/>
                <w:lang w:val="ru-RU"/>
              </w:rPr>
              <w:t>аключение</w:t>
            </w:r>
            <w:r w:rsidR="008B0DEA" w:rsidRPr="008609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_Toc166758676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F792D7" w14:textId="3126D5B6" w:rsidR="008B0DEA" w:rsidRPr="008B0DEA" w:rsidRDefault="00AC6013" w:rsidP="00EE2220">
          <w:pPr>
            <w:pStyle w:val="11"/>
            <w:tabs>
              <w:tab w:val="right" w:leader="dot" w:pos="9631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6"/>
              <w:szCs w:val="26"/>
              <w14:ligatures w14:val="standardContextual"/>
            </w:rPr>
          </w:pPr>
          <w:hyperlink w:anchor="_Toc166758677" w:history="1">
            <w:r w:rsidR="008B0DEA" w:rsidRPr="008B0DEA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Список использованных источников и литературы</w:t>
            </w:r>
            <w:r w:rsidR="008B0DEA" w:rsidRPr="008609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_Toc166758677 \h </w:instrTex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8B0DEA" w:rsidRPr="008B0DE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93E354" w14:textId="77777777" w:rsidR="00382785" w:rsidRDefault="008B0DEA" w:rsidP="00EE2220">
          <w:pPr>
            <w:spacing w:line="360" w:lineRule="auto"/>
            <w:contextualSpacing/>
            <w:rPr>
              <w:noProof/>
            </w:rPr>
          </w:pPr>
          <w:r w:rsidRPr="008B0DE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A8DCB21" w14:textId="33330D59" w:rsidR="006F7925" w:rsidRPr="00382785" w:rsidRDefault="00037B87" w:rsidP="00EE2220">
      <w:pPr>
        <w:spacing w:line="360" w:lineRule="auto"/>
        <w:contextualSpacing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1C449D" w14:textId="69580B70" w:rsidR="00433AF2" w:rsidRPr="00441968" w:rsidRDefault="00433AF2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66758551"/>
      <w:bookmarkStart w:id="1" w:name="_Toc166758664"/>
      <w:r w:rsidRPr="004419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12BB5E2E" w14:textId="77777777" w:rsidR="005A7E47" w:rsidRDefault="005A7E47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/>
        </w:rPr>
        <w:t>В эпоху информационных технологий и интернета веб-приложения стали важной частью жизни и бизнеса. Они лежат в основе онлайн-сервисов, таких как социальные сети, новостные порталы, интернет-магазины и корпоративные системы. Ключевым аспектом разработки веб-приложений является выбор метода рендеринга, который влияет на доставку контента и скорость взаимодействия пользователя с приложением.</w:t>
      </w:r>
    </w:p>
    <w:p w14:paraId="0937BD9A" w14:textId="4EB1B6B7" w:rsidR="00382785" w:rsidRPr="00382785" w:rsidRDefault="00382785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несколько основных подходов к рендерингу веб-приложений: рендеринг на стороне клиента (Client-Side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CSR), рендеринг на стороне сервера (Server-Side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, SSR) и статическая генерация сайтов (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Generation, SSG). Каждый из этих методов имеет свои особенности, преимущества и недостатки, а также различные сценарии использования. Понимание этих различий и умение выбирать подходящий метод для конкретного проекта является важным навыком для современных веб-разработчиков.</w:t>
      </w:r>
    </w:p>
    <w:p w14:paraId="2BC7BE5C" w14:textId="7B686EC0" w:rsidR="00382785" w:rsidRPr="00382785" w:rsidRDefault="00382785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Рендеринг на стороне клиента (CSR) предполагает, что основной объем работы по обработке и отображению данных выполняется на устройстве пользователя. Этот метод позволяет создавать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высокоинтерактивные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приложения, однако может привести к задержкам при первом загрузке страницы и ухудшению производительности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слабых</w:t>
      </w: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3C389E" w14:textId="393C1F56" w:rsidR="00382785" w:rsidRPr="00382785" w:rsidRDefault="00382785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Рендеринг на стороне сервера (SSR) предполагает, что HTML-код генерируется на сервере и отправляется пользователю в готовом виде. Этот подход обеспечивает быструю первую загрузку страницы и улучшенную индексацию поисковыми системами, но может увеличивать нагрузку на сервер и требовать более сложной архитектуры приложения.</w:t>
      </w:r>
    </w:p>
    <w:p w14:paraId="32CD2ACC" w14:textId="2D588D94" w:rsidR="00382785" w:rsidRPr="00382785" w:rsidRDefault="00382785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Статическая генерация сайтов (SSG) объединяет преимущества CSR и SSR, создавая HTML-страницы на этапе сборки, которые затем могут быть быстро доставлены пользователю. Этот метод обеспечивает высокую производительность и безопасность, однако требует предварительной генерации контента, что может быть проблематичным для часто обновляемых сайтов.</w:t>
      </w:r>
    </w:p>
    <w:p w14:paraId="38519F97" w14:textId="56AE06B0" w:rsidR="0016334A" w:rsidRPr="0016334A" w:rsidRDefault="0016334A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Современные веб-приложения стали более сложными и интерактивными, что увеличило требования к скорости и эффективности рендеринга. Пользователи ожидают, что приложения будут загружаться быстро, работать плавно и реагировать мгновенно. Разработчики, в свою очередь, стремятся улучшить пользовательский опыт путем оптимизации процессов рендеринга. Это включает в себя использование сжатия файлов, кэширования, асинхронной загрузки ресурсов и других методов для ускорения загрузки и уменьшения задержек.</w:t>
      </w:r>
    </w:p>
    <w:p w14:paraId="46F1210D" w14:textId="2E643E12" w:rsidR="00037B87" w:rsidRDefault="0016334A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t>Цель данной учебной практики - провести сравнительный анализ методов рендеринга веб-приложений CSR, SSR и SSG, исследовать их особенности и области применения, а также рассмотреть примеры использования каждого из них на практике. В ходе выполнения практической работы студенты смогут закрепить теоретические знания, научиться выбирать оптимальный способ рендеринга для различных типов веб-приложений и приобрести навыки работы с современными инструментами и технологиями веб-разработки.</w:t>
      </w:r>
      <w:r w:rsidR="00037B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C9576E3" w14:textId="7894770C" w:rsidR="00F94ED8" w:rsidRDefault="005A7E47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Что такое рендеринг и как он работает</w:t>
      </w:r>
    </w:p>
    <w:p w14:paraId="4A5DD60A" w14:textId="77777777" w:rsidR="005A7E47" w:rsidRDefault="005A7E47" w:rsidP="00EE222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— это процесс преобразования данных и логики, хранящихся на сервере или в браузере, в пользовательский интерфейс, который отображается на экране устройства пользователя. Это ключевой аспект веб-разработки, определяющий, как информация будет представлена пользователю и как быстро он сможет взаимодействовать с приложением.</w:t>
      </w:r>
    </w:p>
    <w:p w14:paraId="23CC4FE9" w14:textId="3C4551BF" w:rsidR="005A7E47" w:rsidRPr="005A7E47" w:rsidRDefault="005A7E47" w:rsidP="00EE222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Основная цель рендеринга — создание HTML-кода, который браузер может отобразить в виде веб-страницы. Этот процесс включает несколько этапов:</w:t>
      </w:r>
    </w:p>
    <w:p w14:paraId="70227575" w14:textId="741BC90C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Запрос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огда пользователь вводит URL в адресную строку браузера или кликает по ссылке, отправляется HTTP-запрос к серверу. Сервер обрабатывает этот запрос и отправляет ответ, содержащий необходимые данные.</w:t>
      </w:r>
    </w:p>
    <w:p w14:paraId="75010535" w14:textId="368C8951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осле получения данных от сервера начинается процесс их обработки. Эти данные могут включать HTML, CSS и JavaScript, а также различную информацию, необходимую для построения страницы, такую как текст, изображения и другие </w:t>
      </w:r>
      <w:proofErr w:type="gramStart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медиа-файлы</w:t>
      </w:r>
      <w:proofErr w:type="gramEnd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31BE43" w14:textId="77777777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Создание DOM-дерева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анализирует HTML-документ и создает DOM-дерево (Document Object Model), представляющее структуру веб-страницы в виде дерева объектов. Это позволяет динамически изменять содержимое и структуру страницы с помощью JavaScript.</w:t>
      </w:r>
    </w:p>
    <w:p w14:paraId="665CDB7E" w14:textId="77777777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Применение стилей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загружает и обрабатывает CSS-файлы, которые содержат правила стилей, определяющие внешний вид элементов на странице. Эти стили применяются к DOM-элементам, формируя CSSOM (CSS Object Model).</w:t>
      </w:r>
    </w:p>
    <w:p w14:paraId="135D51BC" w14:textId="77777777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Построение рендер-дерева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объединяет DOM и CSSOM, создавая рендер-дерево, которое содержит информацию как о структуре страницы, так и о ее визуальном оформлении.</w:t>
      </w:r>
    </w:p>
    <w:p w14:paraId="7E154E6B" w14:textId="43377322" w:rsidR="005A7E47" w:rsidRPr="005A7E47" w:rsidRDefault="005A7E47" w:rsidP="00EE2220">
      <w:pPr>
        <w:numPr>
          <w:ilvl w:val="0"/>
          <w:numId w:val="24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Визуализация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основе рендер-дерева браузер рисует элементы на экране, отображая веб-страницу пользователю. Этот процесс включает в 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себя расчет расположения и размера каждого элемента, а также применение всех стилей и эффектов.</w:t>
      </w:r>
    </w:p>
    <w:p w14:paraId="126E56C2" w14:textId="77777777" w:rsidR="005A7E47" w:rsidRPr="005A7E47" w:rsidRDefault="005A7E47" w:rsidP="00EE222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является комплексным процессом, в котором участвуют различные компоненты и технологии. Эффективный рендеринг способствует быстрому времени загрузки страницы, улучшенному пользовательскому опыту и хорошей производительности приложения.</w:t>
      </w:r>
    </w:p>
    <w:p w14:paraId="79F5CA34" w14:textId="14BA710C" w:rsidR="0016334A" w:rsidRPr="0016334A" w:rsidRDefault="0016334A" w:rsidP="00EE2220">
      <w:p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Современные веб-приложения могут использовать различные техники и оптимизации для улучшения рендеринга, такие как сжатие файлов, кэширование, асинхронная загрузка ресурсов и многое другое. Все эти методы направлены на то, чтобы предоставить пользователям быстрый и плавный доступ к веб-контенту, независимо от устройства и качества интернет-соединения.</w:t>
      </w:r>
    </w:p>
    <w:p w14:paraId="76FA56BC" w14:textId="7A07B512" w:rsidR="0016334A" w:rsidRPr="0016334A" w:rsidRDefault="0016334A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Помимо технических аспектов, рендеринг веб-приложений также учитывает пользовательский опыт и удобство взаимодействия с приложением. Важными факторами являются скорость отклика, плавность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анимаций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адаптивность интерфейса и доступность для пользователей с ограниченными возможностями. Всё это требует от разработчиков глубокого понимания как клиентских, так и серверных технологий, а также умения балансировать между производительностью и качеством пользовательского интерфейса.</w:t>
      </w:r>
    </w:p>
    <w:p w14:paraId="495733B5" w14:textId="2DA4576B" w:rsidR="0016334A" w:rsidRDefault="0016334A" w:rsidP="00EE2220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ендеринг веб-приложений является фундаментальной частью веб-разработки, которая напрямую влияет на восприятие и удовлетворенность пользователей. Эффективный рендеринг позволяет создавать высокопроизводительные, интерактивные и привлекательные веб-приложения, которые могут удовлетворить растущие требования современного интернет-пользователя.</w:t>
      </w:r>
    </w:p>
    <w:p w14:paraId="14BA5E2B" w14:textId="77777777" w:rsidR="0016334A" w:rsidRDefault="0016334A" w:rsidP="00EE222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4CBB573C" w14:textId="52A3D675" w:rsidR="0016334A" w:rsidRDefault="0016334A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Рендеринг на стороне клиента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3E514E4" w14:textId="77777777" w:rsidR="0016334A" w:rsidRPr="0016334A" w:rsidRDefault="0016334A" w:rsidP="00EE2220">
      <w:pPr>
        <w:spacing w:line="360" w:lineRule="auto"/>
        <w:contextualSpacing/>
        <w:rPr>
          <w:lang w:val="ru-RU"/>
        </w:rPr>
      </w:pPr>
    </w:p>
    <w:p w14:paraId="0CAD3AA8" w14:textId="6A269A05" w:rsidR="0016334A" w:rsidRPr="0016334A" w:rsidRDefault="0016334A" w:rsidP="00EE2220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Client-Side </w:t>
      </w:r>
      <w:proofErr w:type="spellStart"/>
      <w:r w:rsidRPr="0016334A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 (CSR) — это подход к рендерингу веб-страниц, при котором весь процесс обработки и отображения контента происходит на стороне клиента, то есть в браузере пользователя. Основная идея CSR заключается в том, что сервер передает браузеру минимальный HTML-код вместе с необходимыми JavaScript-файлами. JavaScript-код, загруженный в браузер, берет на себя всю дальнейшую работу по генерации и отображению контента.</w:t>
      </w:r>
    </w:p>
    <w:p w14:paraId="3824B24D" w14:textId="65EF9C36" w:rsidR="0016334A" w:rsidRPr="0016334A" w:rsidRDefault="0016334A" w:rsidP="00EE2220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 пользователь запрашивает страницу:</w:t>
      </w:r>
    </w:p>
    <w:p w14:paraId="72D8FE13" w14:textId="7BEFD766" w:rsidR="0016334A" w:rsidRPr="0016334A" w:rsidRDefault="0016334A" w:rsidP="00EE2220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09981165" w14:textId="0ABEE678" w:rsidR="0016334A" w:rsidRPr="0016334A" w:rsidRDefault="0016334A" w:rsidP="00EE2220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Сервер отвечает основным HTML-файлом, который содержит минимальную разметку и ссылки на JavaScript-ресурсы.</w:t>
      </w:r>
    </w:p>
    <w:p w14:paraId="29E01826" w14:textId="29045B6F" w:rsidR="0016334A" w:rsidRPr="0016334A" w:rsidRDefault="0016334A" w:rsidP="00EE2220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загружает и выполняет JavaScript-код.</w:t>
      </w:r>
    </w:p>
    <w:p w14:paraId="125A4F64" w14:textId="5EB8D37F" w:rsidR="005A7E47" w:rsidRDefault="0016334A" w:rsidP="00EE2220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JavaScript запрашивает необходимые данные (например, через API), обрабатывает их и рендерит финальный HTML.</w:t>
      </w:r>
    </w:p>
    <w:p w14:paraId="04704D73" w14:textId="77777777" w:rsidR="0016334A" w:rsidRDefault="0016334A" w:rsidP="00EE2220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преимущества:</w:t>
      </w:r>
    </w:p>
    <w:p w14:paraId="35F4184F" w14:textId="657144BD" w:rsidR="0016334A" w:rsidRPr="0016334A" w:rsidRDefault="0016334A" w:rsidP="00EE2220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интерактивность: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Пользовательский интерфейс становится интерактивным сразу после загрузки JavaScript, что улучшает пользовательский опыт.</w:t>
      </w:r>
    </w:p>
    <w:p w14:paraId="17254CFB" w14:textId="250D8B7F" w:rsidR="0016334A" w:rsidRPr="0016334A" w:rsidRDefault="0016334A" w:rsidP="00EE2220">
      <w:pPr>
        <w:pStyle w:val="a6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Разгрузка сервера: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Основная нагрузка по рендерингу переносится на клиент, что снижает нагрузку на сервер.</w:t>
      </w:r>
    </w:p>
    <w:p w14:paraId="5F5B4DED" w14:textId="3083C7BA" w:rsidR="0016334A" w:rsidRPr="0016334A" w:rsidRDefault="0016334A" w:rsidP="00EE2220">
      <w:pPr>
        <w:pStyle w:val="a6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Динамическое обновление контента: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Возможность обновлять только часть страницы без перезагрузки всей страницы (например, при помощи AJAX или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Fetch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API).</w:t>
      </w:r>
    </w:p>
    <w:p w14:paraId="67BED339" w14:textId="7C221FFB" w:rsidR="0016334A" w:rsidRDefault="0016334A" w:rsidP="00EE2220">
      <w:pPr>
        <w:pStyle w:val="a6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Гибкость в разработке: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Современные JavaScript-фреймворки и библиотеки, такие как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Vue.js, предоставляют мощные инструменты для разработки сложных и динамичных интерфейсов.</w:t>
      </w:r>
    </w:p>
    <w:p w14:paraId="1C220F53" w14:textId="77777777" w:rsidR="0016334A" w:rsidRDefault="0016334A" w:rsidP="00EE2220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2A51BE" w14:textId="77777777" w:rsidR="0016334A" w:rsidRDefault="0016334A" w:rsidP="00EE2220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A1D522" w14:textId="4EA79A2B" w:rsidR="0016334A" w:rsidRDefault="0016334A" w:rsidP="00EE2220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Ключевые недостатки:</w:t>
      </w:r>
    </w:p>
    <w:p w14:paraId="2778C156" w14:textId="2840F046" w:rsidR="0016334A" w:rsidRPr="0016334A" w:rsidRDefault="0016334A" w:rsidP="00EE2220">
      <w:pPr>
        <w:pStyle w:val="a6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Проблемы с SEO: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Поисковые роботы могут иметь трудности с индексацией контента, который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рендерится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стороне клиента.</w:t>
      </w:r>
    </w:p>
    <w:p w14:paraId="2C616060" w14:textId="55F45CD5" w:rsidR="009337A7" w:rsidRPr="009337A7" w:rsidRDefault="009337A7" w:rsidP="00EE2220">
      <w:pPr>
        <w:pStyle w:val="a6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Задержка начальной загрузки: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Потребность в загрузке и выполнении большого количества JavaScript-кода может привести к увеличению времени начальной загрузки страницы.</w:t>
      </w:r>
    </w:p>
    <w:p w14:paraId="6351E7E3" w14:textId="4B221E50" w:rsidR="009337A7" w:rsidRPr="009337A7" w:rsidRDefault="009337A7" w:rsidP="00EE2220">
      <w:pPr>
        <w:pStyle w:val="a6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Зависимость от браузера: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Выполнение кода полностью зависит от производительности и возможностей браузера пользователя, что может негативно сказаться на опыте пользователей со слабыми устройствами.</w:t>
      </w:r>
    </w:p>
    <w:p w14:paraId="34189103" w14:textId="75AEB389" w:rsidR="009337A7" w:rsidRPr="009337A7" w:rsidRDefault="009337A7" w:rsidP="00EE2220">
      <w:pPr>
        <w:pStyle w:val="a6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в отладке: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Процесс отладки может быть сложнее из-за динамической природы CSR и необходимости отслеживания состояний на стороне клиента.</w:t>
      </w:r>
    </w:p>
    <w:p w14:paraId="5995F117" w14:textId="77777777" w:rsidR="009337A7" w:rsidRPr="009337A7" w:rsidRDefault="009337A7" w:rsidP="00EE2220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CSR часто используется в тех случаях, когда важна высокая интерактивность и динамичность интерфейса. Некоторые примеры включают:</w:t>
      </w:r>
    </w:p>
    <w:p w14:paraId="33F7C473" w14:textId="20F12381" w:rsidR="009337A7" w:rsidRPr="009337A7" w:rsidRDefault="009337A7" w:rsidP="00EE2220">
      <w:pPr>
        <w:pStyle w:val="a6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Одностраничные приложения (SPA): Веб-приложения, которые работают как единая страница и динамически подгружают контент.</w:t>
      </w:r>
    </w:p>
    <w:p w14:paraId="43383CCE" w14:textId="7917FBBA" w:rsidR="009337A7" w:rsidRPr="009337A7" w:rsidRDefault="009337A7" w:rsidP="00EE2220">
      <w:pPr>
        <w:pStyle w:val="a6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 с богатым пользовательским интерфейсом: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панели управления,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дашборды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социальные сети.</w:t>
      </w:r>
    </w:p>
    <w:p w14:paraId="2F0C4C97" w14:textId="28210C87" w:rsidR="009337A7" w:rsidRDefault="009337A7" w:rsidP="00EE2220">
      <w:pPr>
        <w:pStyle w:val="a6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с частыми изменениями данных в реальном времени: Чаты, онлайн-игры, системы мониторинга.</w:t>
      </w:r>
    </w:p>
    <w:p w14:paraId="42D88B6B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AE1699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67F151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C969CF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E0E669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EA578F" w14:textId="2DECF0DC" w:rsidR="009337A7" w:rsidRP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Примеры использования во фреймворках:</w:t>
      </w:r>
    </w:p>
    <w:p w14:paraId="2485DCCA" w14:textId="7450DF9F" w:rsidR="009337A7" w:rsidRPr="009337A7" w:rsidRDefault="009337A7" w:rsidP="00EE2220">
      <w:pPr>
        <w:pStyle w:val="a6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React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популярная библиотека для создания пользовательских интерфейсов. Она позволяет создавать компоненты, которые автоматически обновляются при изменении данных. В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виртуальный DOM для оптимизации перерисовок.</w:t>
      </w:r>
    </w:p>
    <w:p w14:paraId="33488AF0" w14:textId="2B359224" w:rsidR="009337A7" w:rsidRPr="009337A7" w:rsidRDefault="009337A7" w:rsidP="00EE2220">
      <w:pPr>
        <w:pStyle w:val="a6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Angular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мощный фреймворк от Google для разработки веб-приложений. Он предоставляет множество встроенных функций, таких как двухстороннее связывание данных,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зависимостная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инъекция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роутинг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642B67" w14:textId="4FF436B7" w:rsidR="009337A7" w:rsidRDefault="009337A7" w:rsidP="00EE2220">
      <w:pPr>
        <w:pStyle w:val="a6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Vue</w:t>
      </w: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proofErr w:type="spellStart"/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прогрессивный JavaScript-фреймворк, который можно использовать для создания пользовательских интерфейсов. Он фокусируется на декларативном рендеринге и компонентной архитектуре.</w:t>
      </w:r>
    </w:p>
    <w:p w14:paraId="66E3EBF6" w14:textId="1AEF43F8" w:rsidR="009337A7" w:rsidRDefault="009337A7" w:rsidP="00EE222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современный подход к рендерингу веб-страниц, предоставляющий высокую интерактивность и гибкость в разработке. Однако, он также имеет свои недостатки, такие как проблемы с SEO и зависимость от производительности клиентских устройств. Выбор между CSR и другими методами рендеринга (такими как 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специфических требованиях проекта и ожиданиях пользователей.</w:t>
      </w:r>
    </w:p>
    <w:p w14:paraId="680F413B" w14:textId="77777777" w:rsidR="009337A7" w:rsidRDefault="009337A7" w:rsidP="00EE22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2C4660DB" w14:textId="2C3E3E19" w:rsidR="009337A7" w:rsidRPr="009337A7" w:rsidRDefault="009337A7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Рендеринг на стороне сервера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DEF83A6" w14:textId="77777777" w:rsidR="009337A7" w:rsidRDefault="009337A7" w:rsidP="00EE2220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(SSR) — это подход к рендерингу веб-страниц, при котором контент генерируется на стороне сервера перед отправкой клиенту. В этом случае сервер обрабатывает все необходимые данные и создает полный HTML-документ, который затем отправляется браузеру пользователя. Браузер отображает уже готовую страницу, что позволяет пользователю увидеть контент быстрее, чем при 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(CSR).</w:t>
      </w:r>
    </w:p>
    <w:p w14:paraId="1937F653" w14:textId="77777777" w:rsidR="009337A7" w:rsidRPr="009337A7" w:rsidRDefault="009337A7" w:rsidP="00EE2220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Когда пользователь запрашивает страницу:</w:t>
      </w:r>
    </w:p>
    <w:p w14:paraId="2B2C1B1E" w14:textId="31D2BA38" w:rsidR="009337A7" w:rsidRPr="009337A7" w:rsidRDefault="009337A7" w:rsidP="00EE2220">
      <w:pPr>
        <w:pStyle w:val="a6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отправляет запрос к серверу.</w:t>
      </w:r>
    </w:p>
    <w:p w14:paraId="56191BE6" w14:textId="01348CAF" w:rsidR="009337A7" w:rsidRPr="009337A7" w:rsidRDefault="009337A7" w:rsidP="00EE2220">
      <w:pPr>
        <w:pStyle w:val="a6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обрабатывает запрос, извлекает данные (например, из базы данных), генерирует HTML-документ и отправляет его обратно клиенту.</w:t>
      </w:r>
    </w:p>
    <w:p w14:paraId="1C5023C5" w14:textId="39B49384" w:rsidR="009337A7" w:rsidRPr="009337A7" w:rsidRDefault="009337A7" w:rsidP="00EE2220">
      <w:pPr>
        <w:pStyle w:val="a6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получает и отображает готовую HTML-страницу.</w:t>
      </w:r>
    </w:p>
    <w:p w14:paraId="2EF8D424" w14:textId="0831C55B" w:rsidR="009337A7" w:rsidRDefault="009337A7" w:rsidP="00EE2220">
      <w:pPr>
        <w:pStyle w:val="a6"/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этого загружается и выполняется JavaScript, обеспечивая интерактивность страницы.</w:t>
      </w:r>
    </w:p>
    <w:p w14:paraId="043A56AC" w14:textId="399E5EDC" w:rsidR="009337A7" w:rsidRPr="00EE2220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Преимущество подхода:</w:t>
      </w:r>
    </w:p>
    <w:p w14:paraId="380CFC1A" w14:textId="1A1E281F" w:rsidR="009337A7" w:rsidRPr="009337A7" w:rsidRDefault="009337A7" w:rsidP="00EE2220">
      <w:pPr>
        <w:pStyle w:val="a6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Улучшенная SEO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Поскольку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 уже готов при загрузке страницы, поисковые роботы могут легко его индексировать, что улучшает SEO.</w:t>
      </w:r>
    </w:p>
    <w:p w14:paraId="28AA5BAB" w14:textId="1F185096" w:rsidR="009337A7" w:rsidRPr="009337A7" w:rsidRDefault="009337A7" w:rsidP="00EE2220">
      <w:pPr>
        <w:pStyle w:val="a6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начальная загрузка: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получает полный HTML-документ, что позволяет быстрее отобразить контент, особенно на медленных соединениях или слабых устройствах.</w:t>
      </w:r>
    </w:p>
    <w:p w14:paraId="6731EA56" w14:textId="15BBB9A6" w:rsidR="009337A7" w:rsidRPr="009337A7" w:rsidRDefault="009337A7" w:rsidP="00EE2220">
      <w:pPr>
        <w:pStyle w:val="a6"/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Предсказуемость: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Серверное рендеринг обеспечивает предсказуемую структуру HTML, что упрощает отладку и тестирование.</w:t>
      </w:r>
    </w:p>
    <w:p w14:paraId="69E7948A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DFE5D6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CF3A32" w14:textId="77777777" w:rsidR="009337A7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AA02A1" w14:textId="11814F63" w:rsidR="009337A7" w:rsidRPr="00EE2220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Недостатки подхода:</w:t>
      </w:r>
    </w:p>
    <w:p w14:paraId="2DB6CCC2" w14:textId="1DEAB9F2" w:rsidR="009337A7" w:rsidRPr="009337A7" w:rsidRDefault="009337A7" w:rsidP="00EE2220">
      <w:pPr>
        <w:pStyle w:val="a6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Нагрузка на сервер: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должен обрабатывать каждый запрос и генерировать HTML, что увеличивает нагрузку на сервер и может требовать более мощного оборудования или оптимизации.</w:t>
      </w:r>
    </w:p>
    <w:p w14:paraId="352A2CA7" w14:textId="4815762B" w:rsidR="009337A7" w:rsidRPr="009337A7" w:rsidRDefault="009337A7" w:rsidP="00EE2220">
      <w:pPr>
        <w:pStyle w:val="a6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Меньшая интерактивность на начальном этапе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загрузки и выполнения клиентского JavaScript взаимодействие с некоторыми элементами страницы может быть ограничено.</w:t>
      </w:r>
    </w:p>
    <w:p w14:paraId="35A837AB" w14:textId="0A1E68F4" w:rsidR="009337A7" w:rsidRDefault="009337A7" w:rsidP="00EE2220">
      <w:pPr>
        <w:pStyle w:val="a6"/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реализации: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Необходимость поддержки как серверного, так и клиентского рендеринга может усложнить архитектуру приложения.</w:t>
      </w:r>
    </w:p>
    <w:p w14:paraId="4BAD03CD" w14:textId="34B7A1E1" w:rsidR="009337A7" w:rsidRPr="00EE2220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Области применения:</w:t>
      </w:r>
    </w:p>
    <w:p w14:paraId="03CA16D3" w14:textId="3404F797" w:rsidR="009337A7" w:rsidRDefault="009337A7" w:rsidP="00EE2220">
      <w:pPr>
        <w:pStyle w:val="a6"/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Информационные сайты и блоги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Где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важна быстрая начальная загрузка и хорошая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3D9B3D7D" w14:textId="7763B7A2" w:rsidR="009337A7" w:rsidRDefault="009337A7" w:rsidP="00EE2220">
      <w:pPr>
        <w:pStyle w:val="a6"/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Электронная коммерция: Быстрая загрузка страниц продуктов и улучшение SEO для привлечения трафика из поисковых систем.</w:t>
      </w:r>
    </w:p>
    <w:p w14:paraId="4788AE1F" w14:textId="50D2DA77" w:rsidR="009337A7" w:rsidRDefault="009337A7" w:rsidP="00EE2220">
      <w:pPr>
        <w:pStyle w:val="a6"/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Маркетинговые страницы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лендинги</w:t>
      </w:r>
      <w:proofErr w:type="spellEnd"/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предоставления пользователю мгновенного доступа к информации и улучшения конверсии.</w:t>
      </w:r>
    </w:p>
    <w:p w14:paraId="4413EDBC" w14:textId="6D00BD03" w:rsidR="009337A7" w:rsidRPr="00EE2220" w:rsidRDefault="009337A7" w:rsidP="00EE2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Примеры использования:</w:t>
      </w:r>
    </w:p>
    <w:p w14:paraId="505FFB06" w14:textId="607CEB77" w:rsidR="009337A7" w:rsidRDefault="009337A7" w:rsidP="00EE2220">
      <w:pPr>
        <w:pStyle w:val="a6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Next.js — это фреймворк для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который поддерживает SSR из коробки. Он позволяет разработчикам создавать приложения, которые могут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рендериться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на сервере, так и на клиенте.</w:t>
      </w:r>
    </w:p>
    <w:p w14:paraId="7A630B73" w14:textId="33622E24" w:rsidR="00EE2220" w:rsidRDefault="00EE2220" w:rsidP="00EE2220">
      <w:pPr>
        <w:pStyle w:val="a6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Universal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</w:t>
      </w:r>
      <w:proofErr w:type="gram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технология, позволяющая рендерить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-приложения на сервере. Это улучшает производительность и SEO, предоставляя пользователям готовый HTML.</w:t>
      </w:r>
    </w:p>
    <w:p w14:paraId="5890E2DC" w14:textId="4BEDA515" w:rsidR="00EE2220" w:rsidRDefault="00EE2220" w:rsidP="00EE2220">
      <w:pPr>
        <w:pStyle w:val="a6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Nuxt.js — это фреймворк для Vue.js, который поддерживает SSR. Он упрощает создание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-рендеринг приложений на Vue.js.</w:t>
      </w:r>
    </w:p>
    <w:p w14:paraId="76E2FC14" w14:textId="50F6DF7D" w:rsidR="00EE2220" w:rsidRDefault="00EE2220" w:rsidP="00EE222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Server-Side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мощный метод рендеринга веб-страниц, который обеспечивает быструю начальную загрузку и улучшенную SEO. Однако, он также имеет свои недостатки, такие как повышенная нагрузка на сервер и сложность реализации. Выбор между SSR и другими методами рендеринга (такими как CSR или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потребностях проекта и ожиданиях пользователей. SSR особенно полезен для сайтов, где важна быстрая начальная загрузка и хорошая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29E8AA15" w14:textId="77777777" w:rsidR="00EE2220" w:rsidRDefault="00EE2220" w:rsidP="00EE22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DD1C224" w14:textId="45FA755D" w:rsidR="00EE2220" w:rsidRDefault="00EE2220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Статическая генерация сайта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3EEDCD7" w14:textId="4563C243" w:rsidR="00EE2220" w:rsidRPr="00EE2220" w:rsidRDefault="00EE2220" w:rsidP="00EE222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(SSG) — это подход к рендерингу веб-страниц, при котором контент генерируется на стороне сервера во время сборки приложения, а не при каждом запросе. В этом случае сервер предварительно создает статические HTML-файлы для каждой страницы сайта, которые затем могут быть кэшированы и доставлены быстро клиенту.</w:t>
      </w:r>
    </w:p>
    <w:p w14:paraId="4AF68226" w14:textId="0801BAB1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процессе сборки:</w:t>
      </w:r>
    </w:p>
    <w:p w14:paraId="6DEBD9F2" w14:textId="6B3B4B10" w:rsidR="00EE2220" w:rsidRPr="00EE2220" w:rsidRDefault="00EE2220" w:rsidP="00EE2220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обрабатывает и анализирует исходные файлы приложения, такие как шаблоны и данные.</w:t>
      </w:r>
    </w:p>
    <w:p w14:paraId="0C151992" w14:textId="37B6518E" w:rsidR="00EE2220" w:rsidRPr="00EE2220" w:rsidRDefault="00EE2220" w:rsidP="00EE2220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Для каждой страницы генерируется соответствующий HTML-файл с помощью данных из исходных файлов.</w:t>
      </w:r>
    </w:p>
    <w:p w14:paraId="2082A4DF" w14:textId="373715BF" w:rsidR="00EE2220" w:rsidRPr="00EE2220" w:rsidRDefault="00EE2220" w:rsidP="00EE2220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Полученные статические HTML-файлы хранятся в каталоге, доступном для сервера.</w:t>
      </w:r>
    </w:p>
    <w:p w14:paraId="2C00744B" w14:textId="6BAB11E8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запросе страницы:</w:t>
      </w:r>
    </w:p>
    <w:p w14:paraId="287A3E9C" w14:textId="353AA19B" w:rsidR="00EE2220" w:rsidRPr="00EE2220" w:rsidRDefault="00EE2220" w:rsidP="00EE2220">
      <w:pPr>
        <w:pStyle w:val="a6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74C0A695" w14:textId="71E30C1D" w:rsidR="00EE2220" w:rsidRPr="00EE2220" w:rsidRDefault="00EE2220" w:rsidP="00EE2220">
      <w:pPr>
        <w:pStyle w:val="a6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отдает соответствующий статический HTML-файл.</w:t>
      </w:r>
    </w:p>
    <w:p w14:paraId="129749CC" w14:textId="489DA175" w:rsidR="00EE2220" w:rsidRDefault="00EE2220" w:rsidP="00EE2220">
      <w:pPr>
        <w:pStyle w:val="a6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получает и отображает готовую HTML-страницу без необходимости выполнения дополнительных запросов на сервере</w:t>
      </w:r>
    </w:p>
    <w:p w14:paraId="6247E1BD" w14:textId="196834B8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Преимущества:</w:t>
      </w:r>
    </w:p>
    <w:p w14:paraId="4DBB339C" w14:textId="7F33A033" w:rsidR="00EE2220" w:rsidRDefault="00EE2220" w:rsidP="00EE2220">
      <w:pPr>
        <w:pStyle w:val="a6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Высокая производительность: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Статические HTML-файлы могут быть кэшированы и доставлены быстро, что улучшает производительность и снижает нагрузку на сервер.</w:t>
      </w:r>
    </w:p>
    <w:p w14:paraId="7A95AFAC" w14:textId="50B7A012" w:rsidR="00EE2220" w:rsidRDefault="00EE2220" w:rsidP="00EE2220">
      <w:pPr>
        <w:pStyle w:val="a6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Безопасность: т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ак как сайт состоит из статических файлов, вероятность атак снижается.</w:t>
      </w:r>
    </w:p>
    <w:p w14:paraId="6153406A" w14:textId="2F84AF27" w:rsidR="00EE2220" w:rsidRDefault="00EE2220" w:rsidP="00EE2220">
      <w:pPr>
        <w:pStyle w:val="a6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Простота хранения и развёртывания: с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татические сайты могут быть размещены на любом хостинге, не требующем серверного окружения.</w:t>
      </w:r>
    </w:p>
    <w:p w14:paraId="10403221" w14:textId="205E9F99" w:rsidR="00EE2220" w:rsidRDefault="00EE2220" w:rsidP="00EE2220">
      <w:pPr>
        <w:pStyle w:val="a6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проекта: п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оскольку страницы уже сгенерированы на сервере, они легко индексируются поисковыми системами.</w:t>
      </w:r>
    </w:p>
    <w:p w14:paraId="3C3E294D" w14:textId="37C34BA9" w:rsidR="00EE2220" w:rsidRDefault="00EE2220" w:rsidP="00EE22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3A6052" w14:textId="3787BD8C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Недостатки:</w:t>
      </w:r>
    </w:p>
    <w:p w14:paraId="6D7F730E" w14:textId="314B9FF2" w:rsidR="00EE2220" w:rsidRDefault="00EE2220" w:rsidP="00EE2220">
      <w:pPr>
        <w:pStyle w:val="a6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Ограниченная динамичность.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Из-за того, что контент генерируется во время сборки, сложно обновлять информацию динамически, например, в реальном времени.</w:t>
      </w:r>
    </w:p>
    <w:p w14:paraId="3D43DDAE" w14:textId="1A80D9D5" w:rsidR="00EE2220" w:rsidRDefault="00EE2220" w:rsidP="00EE2220">
      <w:pPr>
        <w:pStyle w:val="a6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в обновлении контента: д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ля обновления контента на сайте может потребоваться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пересборка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и повторная загрузка всего приложения.</w:t>
      </w:r>
    </w:p>
    <w:p w14:paraId="5C31902D" w14:textId="5F6A5AAF" w:rsidR="00EE2220" w:rsidRDefault="00EE2220" w:rsidP="00EE2220">
      <w:pPr>
        <w:pStyle w:val="a6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Необходимость повторной сборки при изменениях: л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юбое изменение контента или дизайна требует повторной сборки всего сайта, что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затратным по времени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25C890" w14:textId="79937909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Области применения:</w:t>
      </w:r>
    </w:p>
    <w:p w14:paraId="299750A5" w14:textId="531F4964" w:rsidR="00EE2220" w:rsidRDefault="00EE2220" w:rsidP="00EE2220">
      <w:pPr>
        <w:pStyle w:val="a6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сайты и блоги: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контент изменяется редко и может быть предварительно сгенерирован перед развертыванием.</w:t>
      </w:r>
    </w:p>
    <w:p w14:paraId="569090C0" w14:textId="6BB0D80A" w:rsidR="00EE2220" w:rsidRDefault="00EE2220" w:rsidP="00EE2220">
      <w:pPr>
        <w:pStyle w:val="a6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Онлайн-магазины с ограниченным ассортиментом: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товары редко меняются и не требуют частого обновления страниц.</w:t>
      </w:r>
    </w:p>
    <w:p w14:paraId="64ABBC8A" w14:textId="56EB148C" w:rsidR="00EE2220" w:rsidRDefault="00EE2220" w:rsidP="00EE2220">
      <w:pPr>
        <w:pStyle w:val="a6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с незначительными динамическими компонентами: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основная часть контента статична, а динамические элементы можно загружать при помощи JavaScript.</w:t>
      </w:r>
    </w:p>
    <w:p w14:paraId="4E322BE7" w14:textId="314598BC" w:rsidR="00EE2220" w:rsidRPr="00EE2220" w:rsidRDefault="00EE2220" w:rsidP="00EE22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использования:</w:t>
      </w:r>
    </w:p>
    <w:p w14:paraId="5601373E" w14:textId="64675BFA" w:rsidR="00EE2220" w:rsidRDefault="00EE2220" w:rsidP="00EE2220">
      <w:pPr>
        <w:pStyle w:val="a6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Next.js с статическим экспортом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фреймворк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статический экспорт, который позволяет предварительно сгенерировать все страницы вашего приложения в виде статических HTML-файлов во время сборки.</w:t>
      </w:r>
    </w:p>
    <w:p w14:paraId="6C407B15" w14:textId="11B4CD66" w:rsidR="00EE2220" w:rsidRDefault="00EE2220" w:rsidP="00EE2220">
      <w:pPr>
        <w:pStyle w:val="a6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Gatsby.js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для создания статических сайтов и приложений, который использует SSG. Он позволяет создавать сайты с высокой производительностью и отличной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индексируемостью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87993" w14:textId="69066758" w:rsidR="00EE2220" w:rsidRDefault="00EE2220" w:rsidP="00EE2220">
      <w:pPr>
        <w:pStyle w:val="a6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VuePress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статических сайтов, основанный на Vue.js. Он предоставляет простую и интуитивно понятную структуру для создания статических сайтов и документации.</w:t>
      </w:r>
    </w:p>
    <w:p w14:paraId="35B7922E" w14:textId="14CE89C8" w:rsidR="00EE2220" w:rsidRDefault="00EE2220" w:rsidP="00EE22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887EFE" w14:textId="597CBF19" w:rsidR="00EE2220" w:rsidRDefault="00EE2220" w:rsidP="00EE22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BC0058" w14:textId="393F6D86" w:rsid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lastRenderedPageBreak/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представляет собой мощный метод рендеринга веб-страниц, который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контента. Однако, он также имеет свои ограничения, такие как ограниченная динамичность и необходимость повторной сборки при изменениях. Выбор между SSG и другими методами рендеринга (такими как SSR или CSR) должен основываться на спецификации проекта и требованиях к динамике контента. SSG особенно полезен для сайтов с редко изменяющимся или предсказуемым контентом, где важна высокая произ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водительность.</w:t>
      </w:r>
    </w:p>
    <w:p w14:paraId="51598678" w14:textId="77777777" w:rsidR="00EE2220" w:rsidRDefault="00EE22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ABDC47" w14:textId="644CB336" w:rsidR="00EE2220" w:rsidRDefault="00EE2220" w:rsidP="00EE2220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Сравнительный анализ методов</w:t>
      </w:r>
    </w:p>
    <w:p w14:paraId="44534793" w14:textId="46F5BAEF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CSR, SSR и SSG представляют разные методы рендеринга веб-страниц, каждый из которых имеет свои особенности и подходы к созданию динамического контента.</w:t>
      </w:r>
    </w:p>
    <w:p w14:paraId="40375E33" w14:textId="71E7069D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CSR (Client-Side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) отличается высокой интерактивностью, так как весь процесс рендеринга происходит на стороне клиента. Это подходит для создания интерактивных веб-приложений, но может быть менее эффективным с точки зрения SEO, так как поисковые системы могут иметь трудности с индексацией контента. Разработка с использованием CSR может быть более простой благодаря доступу к современным фреймворкам и библиотекам, таким как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C670191" w14:textId="7A56E047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SSR (Server-Side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>) генерирует контент на стороне сервера перед отправкой его клиенту. Это улучшает SEO, так как контент индексируется поисковыми системами лучше, и обеспечивает более быструю начальную загрузку. Однако, SSR требует больше ресурсов сервера для обработки запросов, что может сказаться на производительности. Разработка с использованием SSR может быть сложнее из-за необходимости управления как серверным, так и клиентским кодом.</w:t>
      </w:r>
    </w:p>
    <w:p w14:paraId="01507A9A" w14:textId="3EE53609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SSG (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Generation) создает статические HTML-файлы на стороне сервера во время сборки приложения. Этот метод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контента, но может быть менее подходящим для сайтов с часто изменяющимся контентом или динамическими элементами. Разработка с использованием SSG может быть простой и эффективной, особенно для статических сайтов, блогов или документации.</w:t>
      </w:r>
    </w:p>
    <w:p w14:paraId="2644D22A" w14:textId="5C112D14" w:rsid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Рекомендации по выбору метода рендеринга зависят от типа проекта и его требований. Для интерактивных веб-приложений, где важна быстрая отзывчивость и высокая интерактивность, рекомендуется использовать CSR. Для сайтов с большим количеством контента и высокими требованиями к SEO лучше выбрать SSR. Для статических сайтов или сайтов с редко изменяющимся </w:t>
      </w:r>
      <w:r w:rsidRPr="00EE2220">
        <w:rPr>
          <w:rFonts w:ascii="Times New Roman" w:hAnsi="Times New Roman" w:cs="Times New Roman"/>
          <w:sz w:val="28"/>
          <w:szCs w:val="28"/>
        </w:rPr>
        <w:lastRenderedPageBreak/>
        <w:t>контентом SSG может быть оптимальным решением, обеспечивая высокую производительность и простоту разработки.</w:t>
      </w:r>
    </w:p>
    <w:p w14:paraId="1F45647F" w14:textId="114699FE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Кроме того, важно учитывать специфические потребности проекта при выборе метода рендеринга. Например, если проект требует частого обновления контента и моментальной реакции на изменения, возможно, придется использовать комбинацию методов, таких как SSR для основного контента и CSR для динамических элементов. Также стоит учитывать доступные ресурсы и опыт разработчиков, поскольку некоторые методы могут потребовать более сложной инфраструктуры и экспертизы для реализации и поддержки.</w:t>
      </w:r>
    </w:p>
    <w:p w14:paraId="5D7F1D72" w14:textId="3C20725B" w:rsidR="00EE2220" w:rsidRPr="00EE2220" w:rsidRDefault="00EE2220" w:rsidP="00EE22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В конечном итоге, выбор метода рендеринга должен основываться на балансе между производительностью, SEO-оптимизацией, сложностью разработки и специфическими потребностями проекта. Четкое определение целей и требований проекта поможет принять обоснованное решение при выборе метода рендеринга.</w:t>
      </w:r>
    </w:p>
    <w:sectPr w:rsidR="00EE2220" w:rsidRPr="00EE2220" w:rsidSect="00B00F13">
      <w:footerReference w:type="even" r:id="rId8"/>
      <w:footerReference w:type="default" r:id="rId9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89D4" w14:textId="77777777" w:rsidR="00AC6013" w:rsidRDefault="00AC6013" w:rsidP="004950CD">
      <w:pPr>
        <w:spacing w:line="240" w:lineRule="auto"/>
      </w:pPr>
      <w:r>
        <w:separator/>
      </w:r>
    </w:p>
  </w:endnote>
  <w:endnote w:type="continuationSeparator" w:id="0">
    <w:p w14:paraId="5F3A2620" w14:textId="77777777" w:rsidR="00AC6013" w:rsidRDefault="00AC6013" w:rsidP="00495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4342840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FDA18AE" w14:textId="4F6F4B99" w:rsidR="004950CD" w:rsidRDefault="004950CD" w:rsidP="00E1031F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0225316" w14:textId="77777777" w:rsidR="004950CD" w:rsidRDefault="004950CD" w:rsidP="004950C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931709"/>
      <w:docPartObj>
        <w:docPartGallery w:val="Page Numbers (Bottom of Page)"/>
        <w:docPartUnique/>
      </w:docPartObj>
    </w:sdtPr>
    <w:sdtContent>
      <w:p w14:paraId="38E0EE2B" w14:textId="16887514" w:rsidR="005A7E47" w:rsidRDefault="005A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943236" w14:textId="77777777" w:rsidR="004950CD" w:rsidRDefault="004950CD" w:rsidP="004950C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DC91" w14:textId="77777777" w:rsidR="00AC6013" w:rsidRDefault="00AC6013" w:rsidP="004950CD">
      <w:pPr>
        <w:spacing w:line="240" w:lineRule="auto"/>
      </w:pPr>
      <w:r>
        <w:separator/>
      </w:r>
    </w:p>
  </w:footnote>
  <w:footnote w:type="continuationSeparator" w:id="0">
    <w:p w14:paraId="272E4F6D" w14:textId="77777777" w:rsidR="00AC6013" w:rsidRDefault="00AC6013" w:rsidP="00495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528"/>
    <w:multiLevelType w:val="hybridMultilevel"/>
    <w:tmpl w:val="3312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40B"/>
    <w:multiLevelType w:val="multilevel"/>
    <w:tmpl w:val="97B8D4B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2EF"/>
    <w:multiLevelType w:val="hybridMultilevel"/>
    <w:tmpl w:val="78DE5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C9"/>
    <w:multiLevelType w:val="hybridMultilevel"/>
    <w:tmpl w:val="AD925B2E"/>
    <w:lvl w:ilvl="0" w:tplc="7CA8B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05269"/>
    <w:multiLevelType w:val="hybridMultilevel"/>
    <w:tmpl w:val="C02CE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0362"/>
    <w:multiLevelType w:val="multilevel"/>
    <w:tmpl w:val="E79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A2DB6"/>
    <w:multiLevelType w:val="multilevel"/>
    <w:tmpl w:val="9E32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371A3"/>
    <w:multiLevelType w:val="hybridMultilevel"/>
    <w:tmpl w:val="6FEC179A"/>
    <w:lvl w:ilvl="0" w:tplc="8CE84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B6391"/>
    <w:multiLevelType w:val="hybridMultilevel"/>
    <w:tmpl w:val="0EEE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31FE3"/>
    <w:multiLevelType w:val="hybridMultilevel"/>
    <w:tmpl w:val="F80A4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497D"/>
    <w:multiLevelType w:val="hybridMultilevel"/>
    <w:tmpl w:val="53DC9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47302"/>
    <w:multiLevelType w:val="hybridMultilevel"/>
    <w:tmpl w:val="063476FA"/>
    <w:lvl w:ilvl="0" w:tplc="62CA6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435D39"/>
    <w:multiLevelType w:val="hybridMultilevel"/>
    <w:tmpl w:val="0ADAB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276C3"/>
    <w:multiLevelType w:val="multilevel"/>
    <w:tmpl w:val="D508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600E0"/>
    <w:multiLevelType w:val="hybridMultilevel"/>
    <w:tmpl w:val="3A1CC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15B80"/>
    <w:multiLevelType w:val="hybridMultilevel"/>
    <w:tmpl w:val="1D9679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95632"/>
    <w:multiLevelType w:val="hybridMultilevel"/>
    <w:tmpl w:val="AD481E3E"/>
    <w:lvl w:ilvl="0" w:tplc="7F3EF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E5828"/>
    <w:multiLevelType w:val="hybridMultilevel"/>
    <w:tmpl w:val="2D880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B57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315FE2"/>
    <w:multiLevelType w:val="hybridMultilevel"/>
    <w:tmpl w:val="BFA4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6013E"/>
    <w:multiLevelType w:val="hybridMultilevel"/>
    <w:tmpl w:val="97B8D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52FEB"/>
    <w:multiLevelType w:val="hybridMultilevel"/>
    <w:tmpl w:val="7A325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0029B"/>
    <w:multiLevelType w:val="hybridMultilevel"/>
    <w:tmpl w:val="C262BC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567EC"/>
    <w:multiLevelType w:val="multilevel"/>
    <w:tmpl w:val="2B8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841B2"/>
    <w:multiLevelType w:val="hybridMultilevel"/>
    <w:tmpl w:val="3BE09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670E1"/>
    <w:multiLevelType w:val="hybridMultilevel"/>
    <w:tmpl w:val="1DA46AF8"/>
    <w:lvl w:ilvl="0" w:tplc="9A9497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EE34D92"/>
    <w:multiLevelType w:val="hybridMultilevel"/>
    <w:tmpl w:val="1CE0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F0F2C"/>
    <w:multiLevelType w:val="multilevel"/>
    <w:tmpl w:val="57C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5732A"/>
    <w:multiLevelType w:val="hybridMultilevel"/>
    <w:tmpl w:val="8CD2BA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A47C60"/>
    <w:multiLevelType w:val="hybridMultilevel"/>
    <w:tmpl w:val="EEC82054"/>
    <w:lvl w:ilvl="0" w:tplc="A7A60B9C">
      <w:start w:val="1"/>
      <w:numFmt w:val="decimal"/>
      <w:lvlText w:val="%1."/>
      <w:lvlJc w:val="left"/>
      <w:pPr>
        <w:ind w:left="786" w:hanging="360"/>
      </w:pPr>
      <w:rPr>
        <w:rFonts w:ascii="Times New Roman" w:eastAsia="Arial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2A21065"/>
    <w:multiLevelType w:val="hybridMultilevel"/>
    <w:tmpl w:val="C6240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C8360E"/>
    <w:multiLevelType w:val="hybridMultilevel"/>
    <w:tmpl w:val="2C4A73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43A5D"/>
    <w:multiLevelType w:val="hybridMultilevel"/>
    <w:tmpl w:val="F87A1A5A"/>
    <w:lvl w:ilvl="0" w:tplc="51CA02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EE1F81"/>
    <w:multiLevelType w:val="hybridMultilevel"/>
    <w:tmpl w:val="CEA2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116B7"/>
    <w:multiLevelType w:val="hybridMultilevel"/>
    <w:tmpl w:val="4678D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9486F"/>
    <w:multiLevelType w:val="hybridMultilevel"/>
    <w:tmpl w:val="8A1256F8"/>
    <w:lvl w:ilvl="0" w:tplc="BA944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562FE"/>
    <w:multiLevelType w:val="hybridMultilevel"/>
    <w:tmpl w:val="2960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D289B"/>
    <w:multiLevelType w:val="hybridMultilevel"/>
    <w:tmpl w:val="9D487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A20D6"/>
    <w:multiLevelType w:val="hybridMultilevel"/>
    <w:tmpl w:val="1E82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4617DD"/>
    <w:multiLevelType w:val="multilevel"/>
    <w:tmpl w:val="08090023"/>
    <w:styleLink w:val="a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0" w15:restartNumberingAfterBreak="0">
    <w:nsid w:val="5DEB3906"/>
    <w:multiLevelType w:val="hybridMultilevel"/>
    <w:tmpl w:val="189A1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20335"/>
    <w:multiLevelType w:val="multilevel"/>
    <w:tmpl w:val="7D5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927AB"/>
    <w:multiLevelType w:val="hybridMultilevel"/>
    <w:tmpl w:val="0CDCA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29437F"/>
    <w:multiLevelType w:val="hybridMultilevel"/>
    <w:tmpl w:val="21E493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E3B31"/>
    <w:multiLevelType w:val="hybridMultilevel"/>
    <w:tmpl w:val="DB4C7A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C0966"/>
    <w:multiLevelType w:val="hybridMultilevel"/>
    <w:tmpl w:val="8F94A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94823"/>
    <w:multiLevelType w:val="hybridMultilevel"/>
    <w:tmpl w:val="C2CA4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195FD5"/>
    <w:multiLevelType w:val="hybridMultilevel"/>
    <w:tmpl w:val="0D1C6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8A0A67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7"/>
  </w:num>
  <w:num w:numId="2">
    <w:abstractNumId w:val="4"/>
  </w:num>
  <w:num w:numId="3">
    <w:abstractNumId w:val="37"/>
  </w:num>
  <w:num w:numId="4">
    <w:abstractNumId w:val="31"/>
  </w:num>
  <w:num w:numId="5">
    <w:abstractNumId w:val="24"/>
  </w:num>
  <w:num w:numId="6">
    <w:abstractNumId w:val="22"/>
  </w:num>
  <w:num w:numId="7">
    <w:abstractNumId w:val="28"/>
  </w:num>
  <w:num w:numId="8">
    <w:abstractNumId w:val="30"/>
  </w:num>
  <w:num w:numId="9">
    <w:abstractNumId w:val="2"/>
  </w:num>
  <w:num w:numId="10">
    <w:abstractNumId w:val="43"/>
  </w:num>
  <w:num w:numId="11">
    <w:abstractNumId w:val="20"/>
  </w:num>
  <w:num w:numId="12">
    <w:abstractNumId w:val="1"/>
  </w:num>
  <w:num w:numId="13">
    <w:abstractNumId w:val="18"/>
  </w:num>
  <w:num w:numId="14">
    <w:abstractNumId w:val="48"/>
  </w:num>
  <w:num w:numId="15">
    <w:abstractNumId w:val="39"/>
  </w:num>
  <w:num w:numId="16">
    <w:abstractNumId w:val="34"/>
  </w:num>
  <w:num w:numId="17">
    <w:abstractNumId w:val="15"/>
  </w:num>
  <w:num w:numId="18">
    <w:abstractNumId w:val="45"/>
  </w:num>
  <w:num w:numId="19">
    <w:abstractNumId w:val="10"/>
  </w:num>
  <w:num w:numId="20">
    <w:abstractNumId w:val="12"/>
  </w:num>
  <w:num w:numId="21">
    <w:abstractNumId w:val="44"/>
  </w:num>
  <w:num w:numId="22">
    <w:abstractNumId w:val="17"/>
  </w:num>
  <w:num w:numId="23">
    <w:abstractNumId w:val="21"/>
  </w:num>
  <w:num w:numId="24">
    <w:abstractNumId w:val="6"/>
  </w:num>
  <w:num w:numId="25">
    <w:abstractNumId w:val="25"/>
  </w:num>
  <w:num w:numId="26">
    <w:abstractNumId w:val="11"/>
  </w:num>
  <w:num w:numId="27">
    <w:abstractNumId w:val="3"/>
  </w:num>
  <w:num w:numId="28">
    <w:abstractNumId w:val="7"/>
  </w:num>
  <w:num w:numId="29">
    <w:abstractNumId w:val="41"/>
  </w:num>
  <w:num w:numId="30">
    <w:abstractNumId w:val="23"/>
  </w:num>
  <w:num w:numId="31">
    <w:abstractNumId w:val="27"/>
  </w:num>
  <w:num w:numId="32">
    <w:abstractNumId w:val="5"/>
  </w:num>
  <w:num w:numId="33">
    <w:abstractNumId w:val="29"/>
  </w:num>
  <w:num w:numId="34">
    <w:abstractNumId w:val="16"/>
  </w:num>
  <w:num w:numId="35">
    <w:abstractNumId w:val="35"/>
  </w:num>
  <w:num w:numId="36">
    <w:abstractNumId w:val="40"/>
  </w:num>
  <w:num w:numId="37">
    <w:abstractNumId w:val="19"/>
  </w:num>
  <w:num w:numId="38">
    <w:abstractNumId w:val="32"/>
  </w:num>
  <w:num w:numId="39">
    <w:abstractNumId w:val="42"/>
  </w:num>
  <w:num w:numId="40">
    <w:abstractNumId w:val="36"/>
  </w:num>
  <w:num w:numId="41">
    <w:abstractNumId w:val="33"/>
  </w:num>
  <w:num w:numId="42">
    <w:abstractNumId w:val="8"/>
  </w:num>
  <w:num w:numId="43">
    <w:abstractNumId w:val="38"/>
  </w:num>
  <w:num w:numId="44">
    <w:abstractNumId w:val="14"/>
  </w:num>
  <w:num w:numId="45">
    <w:abstractNumId w:val="13"/>
  </w:num>
  <w:num w:numId="46">
    <w:abstractNumId w:val="46"/>
  </w:num>
  <w:num w:numId="47">
    <w:abstractNumId w:val="9"/>
  </w:num>
  <w:num w:numId="48">
    <w:abstractNumId w:val="26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DF"/>
    <w:rsid w:val="0000574F"/>
    <w:rsid w:val="000265BF"/>
    <w:rsid w:val="00037B87"/>
    <w:rsid w:val="00065400"/>
    <w:rsid w:val="000674BF"/>
    <w:rsid w:val="00080863"/>
    <w:rsid w:val="0008511C"/>
    <w:rsid w:val="00087B65"/>
    <w:rsid w:val="000A7311"/>
    <w:rsid w:val="000B6ED7"/>
    <w:rsid w:val="000B746E"/>
    <w:rsid w:val="000B76CE"/>
    <w:rsid w:val="000C75D8"/>
    <w:rsid w:val="000F6292"/>
    <w:rsid w:val="00127CE7"/>
    <w:rsid w:val="0014137A"/>
    <w:rsid w:val="00141F14"/>
    <w:rsid w:val="00161A36"/>
    <w:rsid w:val="0016334A"/>
    <w:rsid w:val="00185C91"/>
    <w:rsid w:val="001A02FB"/>
    <w:rsid w:val="001B6F20"/>
    <w:rsid w:val="001E0A06"/>
    <w:rsid w:val="001E1D92"/>
    <w:rsid w:val="0020650D"/>
    <w:rsid w:val="00207FB3"/>
    <w:rsid w:val="002106ED"/>
    <w:rsid w:val="00231675"/>
    <w:rsid w:val="00231A18"/>
    <w:rsid w:val="002333B7"/>
    <w:rsid w:val="00243FDE"/>
    <w:rsid w:val="0024468C"/>
    <w:rsid w:val="00254E51"/>
    <w:rsid w:val="00273129"/>
    <w:rsid w:val="00282D9D"/>
    <w:rsid w:val="002A0E39"/>
    <w:rsid w:val="002A4A06"/>
    <w:rsid w:val="002B5D01"/>
    <w:rsid w:val="002D75C9"/>
    <w:rsid w:val="002F1588"/>
    <w:rsid w:val="002F1B32"/>
    <w:rsid w:val="002F1EDE"/>
    <w:rsid w:val="003079BB"/>
    <w:rsid w:val="00311724"/>
    <w:rsid w:val="00330247"/>
    <w:rsid w:val="003433C1"/>
    <w:rsid w:val="00357C3A"/>
    <w:rsid w:val="00370B15"/>
    <w:rsid w:val="00382785"/>
    <w:rsid w:val="00383F08"/>
    <w:rsid w:val="00393B62"/>
    <w:rsid w:val="00393BAC"/>
    <w:rsid w:val="00395BEA"/>
    <w:rsid w:val="003E071A"/>
    <w:rsid w:val="003E28EB"/>
    <w:rsid w:val="00420EE0"/>
    <w:rsid w:val="004309E8"/>
    <w:rsid w:val="00433AF2"/>
    <w:rsid w:val="0043603D"/>
    <w:rsid w:val="00436ABC"/>
    <w:rsid w:val="00441968"/>
    <w:rsid w:val="00466BD6"/>
    <w:rsid w:val="00467C1E"/>
    <w:rsid w:val="00471D8F"/>
    <w:rsid w:val="00476E26"/>
    <w:rsid w:val="004779B3"/>
    <w:rsid w:val="00486D41"/>
    <w:rsid w:val="004950CD"/>
    <w:rsid w:val="004F55EE"/>
    <w:rsid w:val="00503BD3"/>
    <w:rsid w:val="00517074"/>
    <w:rsid w:val="00520883"/>
    <w:rsid w:val="00523C9D"/>
    <w:rsid w:val="005510D9"/>
    <w:rsid w:val="0056034C"/>
    <w:rsid w:val="00572EDF"/>
    <w:rsid w:val="00581458"/>
    <w:rsid w:val="00583805"/>
    <w:rsid w:val="005A47C8"/>
    <w:rsid w:val="005A7DC6"/>
    <w:rsid w:val="005A7E47"/>
    <w:rsid w:val="005B6F3E"/>
    <w:rsid w:val="005F151A"/>
    <w:rsid w:val="005F41D3"/>
    <w:rsid w:val="00617E25"/>
    <w:rsid w:val="00621C81"/>
    <w:rsid w:val="00640DD6"/>
    <w:rsid w:val="006562D1"/>
    <w:rsid w:val="006A1289"/>
    <w:rsid w:val="006A7DE5"/>
    <w:rsid w:val="006F7925"/>
    <w:rsid w:val="0074017B"/>
    <w:rsid w:val="00763ECD"/>
    <w:rsid w:val="00785EBB"/>
    <w:rsid w:val="0079057E"/>
    <w:rsid w:val="007A0600"/>
    <w:rsid w:val="007D574C"/>
    <w:rsid w:val="00801AE5"/>
    <w:rsid w:val="0080449E"/>
    <w:rsid w:val="00807AA5"/>
    <w:rsid w:val="00851593"/>
    <w:rsid w:val="00860981"/>
    <w:rsid w:val="00860C03"/>
    <w:rsid w:val="0086222D"/>
    <w:rsid w:val="00863644"/>
    <w:rsid w:val="008B0DEA"/>
    <w:rsid w:val="008F070D"/>
    <w:rsid w:val="009232AF"/>
    <w:rsid w:val="009337A7"/>
    <w:rsid w:val="00940DB3"/>
    <w:rsid w:val="0096210A"/>
    <w:rsid w:val="00962CCE"/>
    <w:rsid w:val="00982739"/>
    <w:rsid w:val="00983501"/>
    <w:rsid w:val="009C632E"/>
    <w:rsid w:val="009C711C"/>
    <w:rsid w:val="009E5505"/>
    <w:rsid w:val="009F0DE3"/>
    <w:rsid w:val="00A03BCA"/>
    <w:rsid w:val="00A11158"/>
    <w:rsid w:val="00A14D60"/>
    <w:rsid w:val="00A151B5"/>
    <w:rsid w:val="00A35AFA"/>
    <w:rsid w:val="00A57791"/>
    <w:rsid w:val="00A633C5"/>
    <w:rsid w:val="00A67540"/>
    <w:rsid w:val="00AC26D7"/>
    <w:rsid w:val="00AC6013"/>
    <w:rsid w:val="00B00F13"/>
    <w:rsid w:val="00B0551A"/>
    <w:rsid w:val="00B141A5"/>
    <w:rsid w:val="00B153BB"/>
    <w:rsid w:val="00B21106"/>
    <w:rsid w:val="00B31B05"/>
    <w:rsid w:val="00B5364E"/>
    <w:rsid w:val="00B61D41"/>
    <w:rsid w:val="00B658F4"/>
    <w:rsid w:val="00B70A98"/>
    <w:rsid w:val="00B70F6D"/>
    <w:rsid w:val="00BA1980"/>
    <w:rsid w:val="00BA1D86"/>
    <w:rsid w:val="00BA3185"/>
    <w:rsid w:val="00BC323F"/>
    <w:rsid w:val="00BF2BAF"/>
    <w:rsid w:val="00C01E45"/>
    <w:rsid w:val="00C14A64"/>
    <w:rsid w:val="00C31B83"/>
    <w:rsid w:val="00CD43F1"/>
    <w:rsid w:val="00D00FDE"/>
    <w:rsid w:val="00D144DC"/>
    <w:rsid w:val="00D6320E"/>
    <w:rsid w:val="00D7165B"/>
    <w:rsid w:val="00D82381"/>
    <w:rsid w:val="00DA1EC6"/>
    <w:rsid w:val="00DB24A2"/>
    <w:rsid w:val="00DB6B1A"/>
    <w:rsid w:val="00DC051C"/>
    <w:rsid w:val="00DD40BE"/>
    <w:rsid w:val="00DF27FF"/>
    <w:rsid w:val="00E07C97"/>
    <w:rsid w:val="00E16B4F"/>
    <w:rsid w:val="00E5592C"/>
    <w:rsid w:val="00E767A9"/>
    <w:rsid w:val="00ED1946"/>
    <w:rsid w:val="00EE2220"/>
    <w:rsid w:val="00EF5A89"/>
    <w:rsid w:val="00F267F3"/>
    <w:rsid w:val="00F30D2E"/>
    <w:rsid w:val="00F4194B"/>
    <w:rsid w:val="00F552D6"/>
    <w:rsid w:val="00F66F3D"/>
    <w:rsid w:val="00F71BD8"/>
    <w:rsid w:val="00F87A1A"/>
    <w:rsid w:val="00F91895"/>
    <w:rsid w:val="00F94ED8"/>
    <w:rsid w:val="00F97067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24B5"/>
  <w15:docId w15:val="{FB3D4BB8-43C5-8F49-B4F3-E940CA7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5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rsid w:val="00F30D2E"/>
    <w:pPr>
      <w:keepNext/>
      <w:keepLines/>
      <w:numPr>
        <w:ilvl w:val="1"/>
        <w:numId w:val="15"/>
      </w:numPr>
      <w:spacing w:before="360" w:after="120"/>
      <w:outlineLvl w:val="1"/>
    </w:pPr>
    <w:rPr>
      <w:rFonts w:ascii="Times New Roman" w:hAnsi="Times New Roman"/>
      <w:i/>
      <w:sz w:val="28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5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numPr>
        <w:ilvl w:val="3"/>
        <w:numId w:val="15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numPr>
        <w:ilvl w:val="4"/>
        <w:numId w:val="15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5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D40BE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D40BE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D40BE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0"/>
    <w:uiPriority w:val="34"/>
    <w:qFormat/>
    <w:rsid w:val="00B31B05"/>
    <w:pPr>
      <w:ind w:left="720"/>
      <w:contextualSpacing/>
    </w:pPr>
  </w:style>
  <w:style w:type="paragraph" w:styleId="a7">
    <w:name w:val="Normal (Web)"/>
    <w:basedOn w:val="a0"/>
    <w:uiPriority w:val="99"/>
    <w:unhideWhenUsed/>
    <w:rsid w:val="00DA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0"/>
    <w:link w:val="a9"/>
    <w:uiPriority w:val="99"/>
    <w:unhideWhenUsed/>
    <w:rsid w:val="004950C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50CD"/>
  </w:style>
  <w:style w:type="character" w:styleId="aa">
    <w:name w:val="page number"/>
    <w:basedOn w:val="a1"/>
    <w:uiPriority w:val="99"/>
    <w:semiHidden/>
    <w:unhideWhenUsed/>
    <w:rsid w:val="004950CD"/>
  </w:style>
  <w:style w:type="numbering" w:customStyle="1" w:styleId="CurrentList1">
    <w:name w:val="Current List1"/>
    <w:uiPriority w:val="99"/>
    <w:rsid w:val="00DD40BE"/>
    <w:pPr>
      <w:numPr>
        <w:numId w:val="12"/>
      </w:numPr>
    </w:pPr>
  </w:style>
  <w:style w:type="numbering" w:styleId="111111">
    <w:name w:val="Outline List 2"/>
    <w:basedOn w:val="a3"/>
    <w:uiPriority w:val="99"/>
    <w:semiHidden/>
    <w:unhideWhenUsed/>
    <w:rsid w:val="00DD40BE"/>
    <w:pPr>
      <w:numPr>
        <w:numId w:val="13"/>
      </w:numPr>
    </w:pPr>
  </w:style>
  <w:style w:type="numbering" w:styleId="1ai">
    <w:name w:val="Outline List 1"/>
    <w:basedOn w:val="a3"/>
    <w:uiPriority w:val="99"/>
    <w:semiHidden/>
    <w:unhideWhenUsed/>
    <w:rsid w:val="00DD40BE"/>
    <w:pPr>
      <w:numPr>
        <w:numId w:val="14"/>
      </w:numPr>
    </w:pPr>
  </w:style>
  <w:style w:type="character" w:customStyle="1" w:styleId="70">
    <w:name w:val="Заголовок 7 Знак"/>
    <w:basedOn w:val="a1"/>
    <w:link w:val="7"/>
    <w:uiPriority w:val="9"/>
    <w:semiHidden/>
    <w:rsid w:val="00DD40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D40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D40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3"/>
    <w:uiPriority w:val="99"/>
    <w:semiHidden/>
    <w:unhideWhenUsed/>
    <w:rsid w:val="00DD40BE"/>
    <w:pPr>
      <w:numPr>
        <w:numId w:val="15"/>
      </w:numPr>
    </w:pPr>
  </w:style>
  <w:style w:type="paragraph" w:styleId="ab">
    <w:name w:val="TOC Heading"/>
    <w:basedOn w:val="1"/>
    <w:next w:val="a0"/>
    <w:uiPriority w:val="39"/>
    <w:unhideWhenUsed/>
    <w:qFormat/>
    <w:rsid w:val="00441968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44196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44196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44196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41968"/>
    <w:pPr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41968"/>
    <w:pPr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441968"/>
    <w:pPr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441968"/>
    <w:pPr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441968"/>
    <w:pPr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441968"/>
    <w:pPr>
      <w:ind w:left="1760"/>
    </w:pPr>
    <w:rPr>
      <w:rFonts w:asciiTheme="minorHAnsi" w:hAnsiTheme="minorHAnsi"/>
      <w:sz w:val="18"/>
      <w:szCs w:val="18"/>
    </w:rPr>
  </w:style>
  <w:style w:type="character" w:styleId="ac">
    <w:name w:val="Hyperlink"/>
    <w:basedOn w:val="a1"/>
    <w:uiPriority w:val="99"/>
    <w:unhideWhenUsed/>
    <w:rsid w:val="008B0DEA"/>
    <w:rPr>
      <w:color w:val="0000F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8B0DEA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B0DEA"/>
  </w:style>
  <w:style w:type="character" w:styleId="af">
    <w:name w:val="Strong"/>
    <w:basedOn w:val="a1"/>
    <w:uiPriority w:val="22"/>
    <w:qFormat/>
    <w:rsid w:val="005A7E4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16334A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80BBA-9960-9B42-AD64-43DB589D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3071</Words>
  <Characters>17505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Sidorov</cp:lastModifiedBy>
  <cp:revision>154</cp:revision>
  <dcterms:created xsi:type="dcterms:W3CDTF">2024-04-04T08:45:00Z</dcterms:created>
  <dcterms:modified xsi:type="dcterms:W3CDTF">2024-06-07T07:21:00Z</dcterms:modified>
</cp:coreProperties>
</file>