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7C41" w14:textId="694436C8" w:rsidR="007008B6" w:rsidRPr="0079488F" w:rsidRDefault="0079488F">
      <w:pPr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Краткая теория к выполнению:</w:t>
      </w:r>
    </w:p>
    <w:p w14:paraId="26C42A92" w14:textId="77777777" w:rsidR="0079488F" w:rsidRDefault="0079488F"/>
    <w:p w14:paraId="46531610" w14:textId="77777777" w:rsidR="0079488F" w:rsidRPr="0079488F" w:rsidRDefault="0079488F" w:rsidP="0079488F">
      <w:p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Гистограмма — это способ представления статистических данных в графическом виде в виде столбчатой диаграммы.</w:t>
      </w:r>
    </w:p>
    <w:p w14:paraId="2CDCF1D2" w14:textId="77777777" w:rsidR="0079488F" w:rsidRPr="0079488F" w:rsidRDefault="0079488F" w:rsidP="0079488F">
      <w:p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Порядок построения гистограммы следующий:</w:t>
      </w:r>
    </w:p>
    <w:p w14:paraId="35533FF0" w14:textId="053EE94B" w:rsidR="0079488F" w:rsidRPr="0079488F" w:rsidRDefault="0079488F" w:rsidP="007948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случайные величины (100)</w:t>
      </w:r>
    </w:p>
    <w:p w14:paraId="0C3FA9CB" w14:textId="77777777" w:rsidR="0079488F" w:rsidRPr="0079488F" w:rsidRDefault="0079488F" w:rsidP="007948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Выявляется наибольшее и наименьшее значение показателя среди полученных результатов измерений.</w:t>
      </w:r>
    </w:p>
    <w:p w14:paraId="144B59B1" w14:textId="77777777" w:rsidR="0079488F" w:rsidRPr="0079488F" w:rsidRDefault="0079488F" w:rsidP="007948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Определяется ширина диапазона значений показателя — из наибольшего значения показателя вычитается наименьшее значение.</w:t>
      </w:r>
    </w:p>
    <w:p w14:paraId="6700A80B" w14:textId="7D039ECF" w:rsidR="0079488F" w:rsidRPr="0079488F" w:rsidRDefault="0079488F" w:rsidP="007948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Выбирается надлежащее число интервалов, в пределах которых необходимо сгруппировать результаты измерений.</w:t>
      </w:r>
      <w:r w:rsidRPr="0079488F">
        <w:rPr>
          <w:rFonts w:ascii="Times New Roman" w:hAnsi="Times New Roman" w:cs="Times New Roman"/>
          <w:sz w:val="28"/>
          <w:szCs w:val="28"/>
        </w:rPr>
        <w:t xml:space="preserve"> (</w:t>
      </w:r>
      <w:r w:rsidRPr="0079488F">
        <w:rPr>
          <w:rFonts w:ascii="Times New Roman" w:hAnsi="Times New Roman" w:cs="Times New Roman"/>
          <w:sz w:val="28"/>
          <w:szCs w:val="28"/>
        </w:rPr>
        <w:t>Установленного правила нет, но в качестве примерного руководства диапазон следует разделить на пять для небольших наборов данных и 20 для больших наборов. Эти числа дадут ширину класса или ячейки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94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0E6C3" w14:textId="77777777" w:rsidR="0079488F" w:rsidRPr="0079488F" w:rsidRDefault="0079488F" w:rsidP="007948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Устанавливаются границы интервалов.</w:t>
      </w:r>
    </w:p>
    <w:p w14:paraId="606952B4" w14:textId="77777777" w:rsidR="0079488F" w:rsidRPr="0079488F" w:rsidRDefault="0079488F" w:rsidP="007948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Подсчитывается число попаданий значений результатов измерений в каждый из интервалов.</w:t>
      </w:r>
    </w:p>
    <w:p w14:paraId="3455B91B" w14:textId="05E0DDAD" w:rsidR="0079488F" w:rsidRDefault="0079488F" w:rsidP="007948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Строится гистограмма: на оси абсцисс (горизонтальной оси) отмечаются интервалы, а на оси ординат (вертикальной оси) отмечается частота попаданий результатов измерений в каждый интервал.</w:t>
      </w:r>
    </w:p>
    <w:p w14:paraId="3A8DCEF2" w14:textId="77777777" w:rsidR="0079488F" w:rsidRDefault="0079488F" w:rsidP="007948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AAFDD" w14:textId="6B8DE70E" w:rsidR="0079488F" w:rsidRDefault="0079488F" w:rsidP="007948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488A910C" w14:textId="49F6899F" w:rsidR="0079488F" w:rsidRPr="0079488F" w:rsidRDefault="0079488F" w:rsidP="007948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 xml:space="preserve">В главном меню </w:t>
      </w:r>
      <w:r w:rsidRPr="0079488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488F">
        <w:rPr>
          <w:rFonts w:ascii="Times New Roman" w:hAnsi="Times New Roman" w:cs="Times New Roman"/>
          <w:sz w:val="28"/>
          <w:szCs w:val="28"/>
        </w:rPr>
        <w:t xml:space="preserve"> выбрать Данные → Анализ данных → Гистограмма </w:t>
      </w:r>
    </w:p>
    <w:p w14:paraId="0F1423FC" w14:textId="77777777" w:rsidR="0079488F" w:rsidRPr="0079488F" w:rsidRDefault="0079488F" w:rsidP="007948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Далее необходимо заполнить поля ввода в диалоговом окне Гистограмма.</w:t>
      </w:r>
    </w:p>
    <w:p w14:paraId="4BEFCB23" w14:textId="77777777" w:rsidR="0079488F" w:rsidRPr="0079488F" w:rsidRDefault="0079488F" w:rsidP="007948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Входной интервал: 100 случайных чисел в ячейках $</w:t>
      </w:r>
      <w:r w:rsidRPr="007948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488F">
        <w:rPr>
          <w:rFonts w:ascii="Times New Roman" w:hAnsi="Times New Roman" w:cs="Times New Roman"/>
          <w:sz w:val="28"/>
          <w:szCs w:val="28"/>
        </w:rPr>
        <w:t>$1: $</w:t>
      </w:r>
      <w:r w:rsidRPr="007948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488F">
        <w:rPr>
          <w:rFonts w:ascii="Times New Roman" w:hAnsi="Times New Roman" w:cs="Times New Roman"/>
          <w:sz w:val="28"/>
          <w:szCs w:val="28"/>
        </w:rPr>
        <w:t>$100;</w:t>
      </w:r>
    </w:p>
    <w:p w14:paraId="3BE065FA" w14:textId="401BC74B" w:rsidR="0079488F" w:rsidRPr="0079488F" w:rsidRDefault="0079488F" w:rsidP="007948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488F">
        <w:rPr>
          <w:rFonts w:ascii="Times New Roman" w:hAnsi="Times New Roman" w:cs="Times New Roman"/>
          <w:sz w:val="28"/>
          <w:szCs w:val="28"/>
        </w:rPr>
        <w:t>нтервал карманов: не заполнять;</w:t>
      </w:r>
    </w:p>
    <w:p w14:paraId="7B5B7597" w14:textId="77777777" w:rsidR="0079488F" w:rsidRPr="0079488F" w:rsidRDefault="0079488F" w:rsidP="007948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Выходной интервал: адрес ячейки, с которой начинается вывод результатов процедуры Гистограмма;</w:t>
      </w:r>
    </w:p>
    <w:p w14:paraId="6D49FD6E" w14:textId="77777777" w:rsidR="0079488F" w:rsidRPr="0079488F" w:rsidRDefault="0079488F" w:rsidP="007948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>Вывод графика – поставьте галочку.</w:t>
      </w:r>
    </w:p>
    <w:p w14:paraId="3B146A15" w14:textId="0642D752" w:rsidR="0079488F" w:rsidRPr="0079488F" w:rsidRDefault="0079488F" w:rsidP="007948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88F">
        <w:rPr>
          <w:rFonts w:ascii="Times New Roman" w:hAnsi="Times New Roman" w:cs="Times New Roman"/>
          <w:sz w:val="28"/>
          <w:szCs w:val="28"/>
        </w:rPr>
        <w:t xml:space="preserve">Если поле ввода Интервал карманов не заполняется, то процедура вычисляет число интервалов группировки </w:t>
      </w:r>
      <w:r w:rsidRPr="007948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488F">
        <w:rPr>
          <w:rFonts w:ascii="Times New Roman" w:hAnsi="Times New Roman" w:cs="Times New Roman"/>
          <w:sz w:val="28"/>
          <w:szCs w:val="28"/>
        </w:rPr>
        <w:t xml:space="preserve"> и границы интервалов автоматически.</w:t>
      </w:r>
    </w:p>
    <w:p w14:paraId="5748F5D9" w14:textId="77777777" w:rsidR="0079488F" w:rsidRPr="00CC2410" w:rsidRDefault="0079488F" w:rsidP="007948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488F" w:rsidRPr="00CC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899"/>
    <w:multiLevelType w:val="hybridMultilevel"/>
    <w:tmpl w:val="0E1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31B28"/>
    <w:multiLevelType w:val="hybridMultilevel"/>
    <w:tmpl w:val="0882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27452">
    <w:abstractNumId w:val="1"/>
  </w:num>
  <w:num w:numId="2" w16cid:durableId="201899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F"/>
    <w:rsid w:val="007008B6"/>
    <w:rsid w:val="0079488F"/>
    <w:rsid w:val="00CC2410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528A"/>
  <w15:chartTrackingRefBased/>
  <w15:docId w15:val="{B4C40C50-3C6D-4C28-B504-A52D866E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</dc:creator>
  <cp:keywords/>
  <dc:description/>
  <cp:lastModifiedBy>Ekaterina V</cp:lastModifiedBy>
  <cp:revision>1</cp:revision>
  <dcterms:created xsi:type="dcterms:W3CDTF">2024-04-28T13:11:00Z</dcterms:created>
  <dcterms:modified xsi:type="dcterms:W3CDTF">2024-04-28T13:46:00Z</dcterms:modified>
</cp:coreProperties>
</file>