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EB55" w14:textId="77777777" w:rsidR="00F608CD" w:rsidRPr="00F608CD" w:rsidRDefault="00F608CD" w:rsidP="00F608CD">
      <w:pPr>
        <w:jc w:val="center"/>
        <w:rPr>
          <w:rFonts w:ascii="Times New Roman" w:eastAsia="Calibri" w:hAnsi="Times New Roman"/>
          <w:b/>
          <w:sz w:val="32"/>
          <w:szCs w:val="32"/>
        </w:rPr>
      </w:pPr>
      <w:r w:rsidRPr="00F608CD">
        <w:rPr>
          <w:rFonts w:ascii="Times New Roman" w:eastAsia="Calibri" w:hAnsi="Times New Roman"/>
          <w:b/>
          <w:sz w:val="32"/>
          <w:szCs w:val="32"/>
        </w:rPr>
        <w:t>МИНОБРНАУКИ РОССИИ</w:t>
      </w:r>
    </w:p>
    <w:p w14:paraId="1B84E7EF" w14:textId="77777777" w:rsidR="00F608CD" w:rsidRPr="00F608CD" w:rsidRDefault="00F608CD" w:rsidP="00F608CD">
      <w:pPr>
        <w:keepNext/>
        <w:tabs>
          <w:tab w:val="left" w:pos="1985"/>
        </w:tabs>
        <w:jc w:val="center"/>
        <w:outlineLvl w:val="5"/>
        <w:rPr>
          <w:rFonts w:ascii="Times New Roman" w:hAnsi="Times New Roman"/>
          <w:b/>
          <w:kern w:val="22"/>
          <w:sz w:val="32"/>
          <w:szCs w:val="24"/>
        </w:rPr>
      </w:pPr>
      <w:r w:rsidRPr="00F608CD">
        <w:rPr>
          <w:rFonts w:ascii="Times New Roman" w:hAnsi="Times New Roman"/>
          <w:b/>
          <w:kern w:val="22"/>
          <w:sz w:val="32"/>
          <w:szCs w:val="24"/>
        </w:rPr>
        <w:t xml:space="preserve">Федеральное государственное бюджетное </w:t>
      </w:r>
    </w:p>
    <w:p w14:paraId="54C27D50" w14:textId="77777777" w:rsidR="00F608CD" w:rsidRPr="00F608CD" w:rsidRDefault="00F608CD" w:rsidP="00F608CD">
      <w:pPr>
        <w:keepNext/>
        <w:tabs>
          <w:tab w:val="left" w:pos="1985"/>
        </w:tabs>
        <w:jc w:val="center"/>
        <w:outlineLvl w:val="5"/>
        <w:rPr>
          <w:rFonts w:ascii="Times New Roman" w:hAnsi="Times New Roman"/>
          <w:b/>
          <w:kern w:val="22"/>
          <w:sz w:val="32"/>
          <w:szCs w:val="24"/>
        </w:rPr>
      </w:pPr>
      <w:r w:rsidRPr="00F608CD">
        <w:rPr>
          <w:rFonts w:ascii="Times New Roman" w:hAnsi="Times New Roman"/>
          <w:b/>
          <w:kern w:val="22"/>
          <w:sz w:val="32"/>
          <w:szCs w:val="24"/>
        </w:rPr>
        <w:t>образовательное учреждение высшего образования</w:t>
      </w:r>
    </w:p>
    <w:p w14:paraId="444E3676" w14:textId="77777777" w:rsidR="00F608CD" w:rsidRPr="00F608CD" w:rsidRDefault="00F608CD" w:rsidP="00F608CD">
      <w:pPr>
        <w:keepNext/>
        <w:tabs>
          <w:tab w:val="left" w:pos="1985"/>
        </w:tabs>
        <w:jc w:val="center"/>
        <w:outlineLvl w:val="5"/>
        <w:rPr>
          <w:rFonts w:ascii="Times New Roman" w:hAnsi="Times New Roman"/>
          <w:b/>
          <w:kern w:val="22"/>
          <w:sz w:val="32"/>
          <w:szCs w:val="24"/>
        </w:rPr>
      </w:pPr>
      <w:r w:rsidRPr="00F608CD">
        <w:rPr>
          <w:rFonts w:ascii="Times New Roman" w:hAnsi="Times New Roman"/>
          <w:b/>
          <w:kern w:val="22"/>
          <w:sz w:val="32"/>
          <w:szCs w:val="24"/>
        </w:rPr>
        <w:t xml:space="preserve">«Российский государственный университет </w:t>
      </w:r>
    </w:p>
    <w:p w14:paraId="078C22E3" w14:textId="77777777" w:rsidR="00F608CD" w:rsidRPr="00F608CD" w:rsidRDefault="00F608CD" w:rsidP="00F608CD">
      <w:pPr>
        <w:keepNext/>
        <w:tabs>
          <w:tab w:val="left" w:pos="1985"/>
        </w:tabs>
        <w:jc w:val="center"/>
        <w:outlineLvl w:val="5"/>
        <w:rPr>
          <w:rFonts w:ascii="Times New Roman" w:hAnsi="Times New Roman"/>
          <w:b/>
          <w:kern w:val="22"/>
          <w:sz w:val="32"/>
          <w:szCs w:val="24"/>
        </w:rPr>
      </w:pPr>
      <w:r w:rsidRPr="00F608CD">
        <w:rPr>
          <w:rFonts w:ascii="Times New Roman" w:hAnsi="Times New Roman"/>
          <w:b/>
          <w:kern w:val="22"/>
          <w:sz w:val="32"/>
          <w:szCs w:val="24"/>
        </w:rPr>
        <w:t>им. А.Н. Косыгина (Технологии. Дизайн. Искусство)»</w:t>
      </w:r>
    </w:p>
    <w:p w14:paraId="677E5CAC" w14:textId="4EF1ED5C" w:rsidR="00F608CD" w:rsidRPr="00F608CD" w:rsidRDefault="00F608CD" w:rsidP="00F608CD">
      <w:pPr>
        <w:keepNext/>
        <w:tabs>
          <w:tab w:val="left" w:pos="1985"/>
        </w:tabs>
        <w:jc w:val="center"/>
        <w:outlineLvl w:val="5"/>
        <w:rPr>
          <w:rFonts w:ascii="Times New Roman" w:hAnsi="Times New Roman"/>
          <w:kern w:val="22"/>
          <w:sz w:val="32"/>
          <w:szCs w:val="24"/>
        </w:rPr>
      </w:pPr>
      <w:r w:rsidRPr="00F608CD">
        <w:rPr>
          <w:rFonts w:ascii="Times New Roman" w:hAnsi="Times New Roman"/>
          <w:kern w:val="22"/>
          <w:sz w:val="32"/>
          <w:szCs w:val="24"/>
        </w:rPr>
        <w:t>(ФГБОУ ВО «РГУ им. А.Н. Косыгина»)</w:t>
      </w:r>
    </w:p>
    <w:p w14:paraId="75B61935" w14:textId="77777777" w:rsidR="00F608CD" w:rsidRPr="00F608CD" w:rsidRDefault="00F608CD" w:rsidP="00F608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0B3419" w14:textId="77777777" w:rsidR="00F608CD" w:rsidRPr="00F608CD" w:rsidRDefault="00F608CD" w:rsidP="00F608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33F1DA" w14:textId="77777777" w:rsidR="00F608CD" w:rsidRPr="00F608CD" w:rsidRDefault="00F608CD" w:rsidP="00F608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D202FA" w14:textId="77777777" w:rsidR="00F608CD" w:rsidRPr="00F608CD" w:rsidRDefault="00F608CD" w:rsidP="00F608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C8EEEF" w14:textId="4A9A2EB5" w:rsidR="00F608CD" w:rsidRPr="00F608CD" w:rsidRDefault="00F608CD" w:rsidP="00F608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Практические задания</w:t>
      </w:r>
    </w:p>
    <w:p w14:paraId="2D8336EB" w14:textId="06FD36FA" w:rsidR="00F608CD" w:rsidRPr="00F608CD" w:rsidRDefault="00F608CD" w:rsidP="00F608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08CD">
        <w:rPr>
          <w:rFonts w:ascii="Times New Roman" w:hAnsi="Times New Roman" w:cs="Times New Roman"/>
          <w:b/>
          <w:sz w:val="32"/>
          <w:szCs w:val="32"/>
        </w:rPr>
        <w:t>по учебной дисциплине «Основы проектной деятельности»</w:t>
      </w:r>
    </w:p>
    <w:p w14:paraId="1DDEA506" w14:textId="77777777" w:rsidR="00F608CD" w:rsidRPr="00F608CD" w:rsidRDefault="00F608CD" w:rsidP="00F608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6D8DE2" w14:textId="77777777" w:rsidR="00F608CD" w:rsidRPr="00F608CD" w:rsidRDefault="00F608CD" w:rsidP="00F608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E8BB24" w14:textId="77777777" w:rsidR="00F608CD" w:rsidRPr="00F608CD" w:rsidRDefault="00F608CD" w:rsidP="00F608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603C15" w14:textId="77777777" w:rsidR="00F608CD" w:rsidRPr="00F608CD" w:rsidRDefault="00F608CD" w:rsidP="00F608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0D4E13" w14:textId="77777777" w:rsidR="00F608CD" w:rsidRPr="00F608CD" w:rsidRDefault="00F608CD" w:rsidP="00F608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07F34A" w14:textId="0B9DF922" w:rsidR="00F608CD" w:rsidRDefault="00F608CD" w:rsidP="00F608CD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F608CD">
        <w:rPr>
          <w:rFonts w:ascii="Times New Roman" w:hAnsi="Times New Roman" w:cs="Times New Roman"/>
          <w:b/>
          <w:sz w:val="32"/>
          <w:szCs w:val="32"/>
        </w:rPr>
        <w:t>Выполнил</w:t>
      </w:r>
      <w:r w:rsidR="00466C80">
        <w:rPr>
          <w:rFonts w:ascii="Times New Roman" w:hAnsi="Times New Roman" w:cs="Times New Roman"/>
          <w:b/>
          <w:sz w:val="32"/>
          <w:szCs w:val="32"/>
        </w:rPr>
        <w:t>и</w:t>
      </w:r>
      <w:r w:rsidRPr="00F608CD">
        <w:rPr>
          <w:rFonts w:ascii="Times New Roman" w:hAnsi="Times New Roman" w:cs="Times New Roman"/>
          <w:b/>
          <w:sz w:val="32"/>
          <w:szCs w:val="32"/>
        </w:rPr>
        <w:t xml:space="preserve">: ст. гр.  </w:t>
      </w:r>
      <w:r w:rsidR="00466C80">
        <w:rPr>
          <w:rFonts w:ascii="Times New Roman" w:hAnsi="Times New Roman" w:cs="Times New Roman"/>
          <w:b/>
          <w:sz w:val="32"/>
          <w:szCs w:val="32"/>
        </w:rPr>
        <w:t>ИТС-123</w:t>
      </w:r>
      <w:r w:rsidRPr="00F608C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B78F8C8" w14:textId="10454F67" w:rsidR="00F608CD" w:rsidRPr="00F608CD" w:rsidRDefault="00466C80" w:rsidP="00F608CD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Байгузин Даниэль Рустамович</w:t>
      </w:r>
      <w:r>
        <w:rPr>
          <w:rFonts w:ascii="Times New Roman" w:hAnsi="Times New Roman" w:cs="Times New Roman"/>
          <w:b/>
          <w:sz w:val="32"/>
          <w:szCs w:val="32"/>
        </w:rPr>
        <w:br/>
        <w:t>Сидоров Дмитрий Сергеевич</w:t>
      </w:r>
    </w:p>
    <w:p w14:paraId="0C7A1C20" w14:textId="77777777" w:rsidR="00F608CD" w:rsidRPr="00F608CD" w:rsidRDefault="00F608CD" w:rsidP="00F608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95B24B" w14:textId="77777777" w:rsidR="00F608CD" w:rsidRPr="00F608CD" w:rsidRDefault="00F608CD" w:rsidP="00F608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E5C9B3" w14:textId="77777777" w:rsidR="00F608CD" w:rsidRPr="00F608CD" w:rsidRDefault="00F608CD" w:rsidP="00F608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77CBCA" w14:textId="77777777" w:rsidR="00F608CD" w:rsidRPr="00F608CD" w:rsidRDefault="00F608CD" w:rsidP="00F608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8F0325" w14:textId="77777777" w:rsidR="00F608CD" w:rsidRPr="00F608CD" w:rsidRDefault="00F608CD" w:rsidP="00466C80">
      <w:pPr>
        <w:rPr>
          <w:rFonts w:ascii="Times New Roman" w:hAnsi="Times New Roman" w:cs="Times New Roman"/>
          <w:b/>
          <w:sz w:val="32"/>
          <w:szCs w:val="32"/>
        </w:rPr>
      </w:pPr>
    </w:p>
    <w:p w14:paraId="3903297B" w14:textId="5DD77C55" w:rsidR="00854C3E" w:rsidRDefault="00F608CD" w:rsidP="00E112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08CD">
        <w:rPr>
          <w:rFonts w:ascii="Times New Roman" w:hAnsi="Times New Roman" w:cs="Times New Roman"/>
          <w:b/>
          <w:sz w:val="32"/>
          <w:szCs w:val="32"/>
        </w:rPr>
        <w:t>Москва 202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F608CD">
        <w:rPr>
          <w:rFonts w:ascii="Times New Roman" w:hAnsi="Times New Roman" w:cs="Times New Roman"/>
          <w:b/>
          <w:sz w:val="32"/>
          <w:szCs w:val="32"/>
        </w:rPr>
        <w:t xml:space="preserve"> г.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D31923B" w14:textId="1620D8FB" w:rsidR="006D5A40" w:rsidRPr="00F608CD" w:rsidRDefault="00F608CD" w:rsidP="00E112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08C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3B5D3B66" w14:textId="77777777" w:rsidR="00F608CD" w:rsidRPr="00F608CD" w:rsidRDefault="00F608CD" w:rsidP="00F608CD">
      <w:pPr>
        <w:rPr>
          <w:rFonts w:ascii="Times New Roman" w:hAnsi="Times New Roman" w:cs="Times New Roman"/>
          <w:bCs/>
          <w:sz w:val="28"/>
          <w:szCs w:val="28"/>
        </w:rPr>
      </w:pPr>
    </w:p>
    <w:p w14:paraId="6B85D67F" w14:textId="15E49775" w:rsidR="00466C80" w:rsidRDefault="00E47D53" w:rsidP="00E47D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F608CD">
        <w:rPr>
          <w:rFonts w:ascii="Times New Roman" w:hAnsi="Times New Roman" w:cs="Times New Roman"/>
          <w:bCs/>
          <w:sz w:val="28"/>
          <w:szCs w:val="28"/>
        </w:rPr>
        <w:t>. Описание проекта</w:t>
      </w:r>
      <w:r>
        <w:rPr>
          <w:rFonts w:ascii="Times New Roman" w:hAnsi="Times New Roman" w:cs="Times New Roman"/>
          <w:bCs/>
          <w:sz w:val="28"/>
          <w:szCs w:val="28"/>
        </w:rPr>
        <w:br/>
        <w:t>4-7</w:t>
      </w:r>
      <w:r w:rsidR="00F608CD">
        <w:rPr>
          <w:rFonts w:ascii="Times New Roman" w:hAnsi="Times New Roman" w:cs="Times New Roman"/>
          <w:bCs/>
          <w:sz w:val="28"/>
          <w:szCs w:val="28"/>
        </w:rPr>
        <w:t>. Паспорт проектной идеи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8.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SWOT</w:t>
      </w:r>
      <w:r w:rsidRPr="00E47D5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Анализ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9-11. Развернутый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SWOT</w:t>
      </w:r>
      <w:r w:rsidRPr="00E47D5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Анализ</w:t>
      </w:r>
      <w:r>
        <w:rPr>
          <w:rFonts w:ascii="Times New Roman" w:hAnsi="Times New Roman" w:cs="Times New Roman"/>
          <w:bCs/>
          <w:sz w:val="28"/>
          <w:szCs w:val="28"/>
        </w:rPr>
        <w:br/>
        <w:t>12. Смарт-таблица</w:t>
      </w:r>
      <w:r>
        <w:rPr>
          <w:rFonts w:ascii="Times New Roman" w:hAnsi="Times New Roman" w:cs="Times New Roman"/>
          <w:bCs/>
          <w:sz w:val="28"/>
          <w:szCs w:val="28"/>
        </w:rPr>
        <w:br/>
        <w:t>13-14. Бюджет</w:t>
      </w:r>
      <w:r>
        <w:rPr>
          <w:rFonts w:ascii="Times New Roman" w:hAnsi="Times New Roman" w:cs="Times New Roman"/>
          <w:bCs/>
          <w:sz w:val="28"/>
          <w:szCs w:val="28"/>
        </w:rPr>
        <w:br/>
        <w:t>15-16. Опрос</w:t>
      </w:r>
      <w:r w:rsidR="00466C80">
        <w:rPr>
          <w:rFonts w:ascii="Times New Roman" w:hAnsi="Times New Roman" w:cs="Times New Roman"/>
          <w:b/>
          <w:i/>
          <w:i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 w:rsidRPr="00466C80">
        <w:rPr>
          <w:rFonts w:ascii="Times New Roman" w:hAnsi="Times New Roman" w:cs="Times New Roman"/>
          <w:b/>
          <w:sz w:val="28"/>
          <w:szCs w:val="28"/>
        </w:rPr>
        <w:lastRenderedPageBreak/>
        <w:t>Концепция:</w:t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 w:rsidRPr="00466C80">
        <w:rPr>
          <w:rFonts w:ascii="Times New Roman" w:hAnsi="Times New Roman" w:cs="Times New Roman"/>
          <w:bCs/>
          <w:sz w:val="28"/>
          <w:szCs w:val="28"/>
        </w:rPr>
        <w:t>Проект представляет собой онлайн-платформу, где компании и исследователи могут размещать задачи для обучения и тестирования своих ИИ-моделей. Пользователи платформы, включая студентов, фрилансеров и специалистов в области ИИ, смогут выполнять эти задачи, получая за это вознаграждение. Платформа будет служить связующим звеном между заказчиками, нуждающимися в данных и разметке, и исполнителями, желающими заработать и развиваться в области технологий.</w:t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</w:p>
    <w:p w14:paraId="6458016A" w14:textId="7D932BA8" w:rsidR="00466C80" w:rsidRPr="001E0D9D" w:rsidRDefault="00E47D53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466C80" w:rsidRPr="00E47D53">
        <w:rPr>
          <w:rFonts w:ascii="Times New Roman" w:hAnsi="Times New Roman" w:cs="Times New Roman"/>
          <w:b/>
          <w:sz w:val="28"/>
          <w:szCs w:val="28"/>
        </w:rPr>
        <w:lastRenderedPageBreak/>
        <w:t>Паспорт проектной идеи:</w:t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Cs/>
          <w:sz w:val="28"/>
          <w:szCs w:val="28"/>
        </w:rPr>
        <w:br/>
      </w:r>
      <w:r w:rsidR="00466C8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="00466C80" w:rsidRPr="001E0D9D">
        <w:rPr>
          <w:rFonts w:ascii="Times New Roman" w:hAnsi="Times New Roman" w:cs="Times New Roman"/>
          <w:b/>
          <w:bCs/>
          <w:sz w:val="28"/>
          <w:szCs w:val="28"/>
        </w:rPr>
        <w:t>Концепция проекта</w:t>
      </w:r>
    </w:p>
    <w:p w14:paraId="1F3B3A8B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Идея:</w:t>
      </w:r>
    </w:p>
    <w:p w14:paraId="3E41A3B7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Создать платформу, где компании и исследователи смогут размещать задачи для обучения и тестирования своих ИИ-моделей. Пользователи платформы будут выполнять эти задачи, а компании платить за их выполнение.</w:t>
      </w:r>
    </w:p>
    <w:p w14:paraId="77326650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</w:p>
    <w:p w14:paraId="638C0C29" w14:textId="0F6AC17E" w:rsidR="00466C80" w:rsidRPr="001E0D9D" w:rsidRDefault="00466C80" w:rsidP="00466C80">
      <w:pPr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1E0D9D">
        <w:rPr>
          <w:rFonts w:ascii="Times New Roman" w:hAnsi="Times New Roman" w:cs="Times New Roman"/>
          <w:b/>
          <w:bCs/>
          <w:sz w:val="28"/>
          <w:szCs w:val="28"/>
        </w:rPr>
        <w:t>Ключевые пользователи:</w:t>
      </w:r>
    </w:p>
    <w:p w14:paraId="0EBB7FE7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  <w:u w:val="single"/>
        </w:rPr>
        <w:t>Заказчики</w:t>
      </w:r>
      <w:r w:rsidRPr="001E0D9D">
        <w:rPr>
          <w:rFonts w:ascii="Times New Roman" w:hAnsi="Times New Roman" w:cs="Times New Roman"/>
          <w:sz w:val="28"/>
          <w:szCs w:val="28"/>
        </w:rPr>
        <w:t>: компании, разрабатывающие ИИ (стартапы, корпорации, исследовательские центры).</w:t>
      </w:r>
    </w:p>
    <w:p w14:paraId="4A266FD3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  <w:u w:val="single"/>
        </w:rPr>
        <w:t>Исполнители:</w:t>
      </w:r>
      <w:r w:rsidRPr="001E0D9D">
        <w:rPr>
          <w:rFonts w:ascii="Times New Roman" w:hAnsi="Times New Roman" w:cs="Times New Roman"/>
          <w:sz w:val="28"/>
          <w:szCs w:val="28"/>
        </w:rPr>
        <w:t xml:space="preserve"> пользователи, заинтересованные в заработке, участии в развитии технологий и получении опыта.</w:t>
      </w:r>
    </w:p>
    <w:p w14:paraId="3F9CC041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  <w:u w:val="single"/>
        </w:rPr>
        <w:t>Обучающиеся</w:t>
      </w:r>
      <w:r w:rsidRPr="001E0D9D">
        <w:rPr>
          <w:rFonts w:ascii="Times New Roman" w:hAnsi="Times New Roman" w:cs="Times New Roman"/>
          <w:sz w:val="28"/>
          <w:szCs w:val="28"/>
        </w:rPr>
        <w:t>: разработчики, изучающие ИИ через участие в реальных проектах.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B8845D7" w14:textId="36796AE8" w:rsidR="00466C80" w:rsidRPr="001E0D9D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 w:rsidRPr="001E0D9D">
        <w:rPr>
          <w:rFonts w:ascii="Times New Roman" w:hAnsi="Times New Roman" w:cs="Times New Roman"/>
          <w:b/>
          <w:bCs/>
          <w:sz w:val="28"/>
          <w:szCs w:val="28"/>
        </w:rPr>
        <w:t>Проблема, которую решает проект:</w:t>
      </w:r>
    </w:p>
    <w:p w14:paraId="35EC4D34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Компании часто сталкиваются с нехваткой данных для обучения ИИ или трудностями в ручной разметке данных.</w:t>
      </w:r>
    </w:p>
    <w:p w14:paraId="455AA6B9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Люди хотят учиться ИИ или участвовать в технологических процессах, но не имеют доступ к реальным задачам.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1BAD116" w14:textId="6B071122" w:rsidR="00466C80" w:rsidRPr="001E0D9D" w:rsidRDefault="00466C80" w:rsidP="00466C80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E0D9D">
        <w:rPr>
          <w:rFonts w:ascii="Times New Roman" w:hAnsi="Times New Roman" w:cs="Times New Roman"/>
          <w:b/>
          <w:bCs/>
          <w:sz w:val="28"/>
          <w:szCs w:val="28"/>
        </w:rPr>
        <w:t>Модель монетизации</w:t>
      </w:r>
    </w:p>
    <w:p w14:paraId="36F41694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Комиссия за выполненные задания: Платформа берет фиксированный процент от стоимости задач.</w:t>
      </w:r>
    </w:p>
    <w:p w14:paraId="4D130095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Подписка для заказчиков: Доступ к расширенным функциям (анализ данных, автоматизация, API-интеграции).</w:t>
      </w:r>
    </w:p>
    <w:p w14:paraId="6D0A45A5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Курсы и обучение</w:t>
      </w:r>
      <w:proofErr w:type="gramStart"/>
      <w:r w:rsidRPr="001E0D9D">
        <w:rPr>
          <w:rFonts w:ascii="Times New Roman" w:hAnsi="Times New Roman" w:cs="Times New Roman"/>
          <w:sz w:val="28"/>
          <w:szCs w:val="28"/>
        </w:rPr>
        <w:t>: Продавать</w:t>
      </w:r>
      <w:proofErr w:type="gramEnd"/>
      <w:r w:rsidRPr="001E0D9D">
        <w:rPr>
          <w:rFonts w:ascii="Times New Roman" w:hAnsi="Times New Roman" w:cs="Times New Roman"/>
          <w:sz w:val="28"/>
          <w:szCs w:val="28"/>
        </w:rPr>
        <w:t xml:space="preserve"> обучающие материалы и курсы для исполнителей.</w:t>
      </w:r>
    </w:p>
    <w:p w14:paraId="3E1EABE6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Реклама и партнёрство: Продажа рекламы для компаний, связанных с 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39B57231" w14:textId="77777777" w:rsidR="00466C80" w:rsidRPr="001E0D9D" w:rsidRDefault="00466C80" w:rsidP="00466C80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E0D9D">
        <w:rPr>
          <w:rFonts w:ascii="Times New Roman" w:hAnsi="Times New Roman" w:cs="Times New Roman"/>
          <w:b/>
          <w:bCs/>
          <w:sz w:val="28"/>
          <w:szCs w:val="28"/>
        </w:rPr>
        <w:t>Функционал платформы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0EAA143" w14:textId="77777777" w:rsidR="00466C80" w:rsidRPr="001E0D9D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9D">
        <w:rPr>
          <w:rFonts w:ascii="Times New Roman" w:hAnsi="Times New Roman" w:cs="Times New Roman"/>
          <w:b/>
          <w:bCs/>
          <w:sz w:val="28"/>
          <w:szCs w:val="28"/>
        </w:rPr>
        <w:t>Личный кабинет заказчика:</w:t>
      </w:r>
    </w:p>
    <w:p w14:paraId="44394A8D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Размещение заданий (разметка данных, генерация тестовых данных и др.).</w:t>
      </w:r>
    </w:p>
    <w:p w14:paraId="64EDDA70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Инструменты для управления проектами.</w:t>
      </w:r>
    </w:p>
    <w:p w14:paraId="13E1F07A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Статистика выполнения.</w:t>
      </w:r>
    </w:p>
    <w:p w14:paraId="5DD3407A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Личный кабинет исполнителя:</w:t>
      </w:r>
    </w:p>
    <w:p w14:paraId="0C5D5F17" w14:textId="77777777" w:rsidR="00466C80" w:rsidRPr="001E0D9D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5B5DE" w14:textId="77777777" w:rsidR="00466C80" w:rsidRPr="001E0D9D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9D">
        <w:rPr>
          <w:rFonts w:ascii="Times New Roman" w:hAnsi="Times New Roman" w:cs="Times New Roman"/>
          <w:b/>
          <w:bCs/>
          <w:sz w:val="28"/>
          <w:szCs w:val="28"/>
        </w:rPr>
        <w:t>Доступ к заданиям.</w:t>
      </w:r>
    </w:p>
    <w:p w14:paraId="5CEEEE8C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Система рейтингов и наград.</w:t>
      </w:r>
    </w:p>
    <w:p w14:paraId="55425616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Обучающие материалы.</w:t>
      </w:r>
    </w:p>
    <w:p w14:paraId="6CED730A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Система контроля качества:</w:t>
      </w:r>
    </w:p>
    <w:p w14:paraId="6C6339CC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</w:p>
    <w:p w14:paraId="35AD27FE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b/>
          <w:bCs/>
          <w:sz w:val="28"/>
          <w:szCs w:val="28"/>
        </w:rPr>
        <w:t>Алгоритмы проверки корректности выполнения заданий</w:t>
      </w:r>
      <w:r w:rsidRPr="001E0D9D">
        <w:rPr>
          <w:rFonts w:ascii="Times New Roman" w:hAnsi="Times New Roman" w:cs="Times New Roman"/>
          <w:sz w:val="28"/>
          <w:szCs w:val="28"/>
        </w:rPr>
        <w:t>.</w:t>
      </w:r>
    </w:p>
    <w:p w14:paraId="4EE40FDE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Механизм валидации через перекрёстные проверки.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E419443" w14:textId="77777777" w:rsidR="00466C80" w:rsidRPr="001E0D9D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9D">
        <w:rPr>
          <w:rFonts w:ascii="Times New Roman" w:hAnsi="Times New Roman" w:cs="Times New Roman"/>
          <w:b/>
          <w:bCs/>
          <w:sz w:val="28"/>
          <w:szCs w:val="28"/>
        </w:rPr>
        <w:t>Технологии:</w:t>
      </w:r>
    </w:p>
    <w:p w14:paraId="54E1954C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Облачное хранилище для данных.</w:t>
      </w:r>
    </w:p>
    <w:p w14:paraId="6D295EF8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 xml:space="preserve">Интеграция с популярными инструментами для работы с данными (например, </w:t>
      </w:r>
      <w:proofErr w:type="spellStart"/>
      <w:r w:rsidRPr="001E0D9D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1E0D9D">
        <w:rPr>
          <w:rFonts w:ascii="Times New Roman" w:hAnsi="Times New Roman" w:cs="Times New Roman"/>
          <w:sz w:val="28"/>
          <w:szCs w:val="28"/>
        </w:rPr>
        <w:t xml:space="preserve">, Google </w:t>
      </w:r>
      <w:proofErr w:type="spellStart"/>
      <w:r w:rsidRPr="001E0D9D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1E0D9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72D528B" w14:textId="77777777" w:rsidR="00466C80" w:rsidRPr="001E0D9D" w:rsidRDefault="00466C80" w:rsidP="00466C80">
      <w:pPr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 xml:space="preserve"> </w:t>
      </w:r>
      <w:r w:rsidRPr="001E0D9D">
        <w:rPr>
          <w:rFonts w:ascii="Times New Roman" w:hAnsi="Times New Roman" w:cs="Times New Roman"/>
          <w:b/>
          <w:bCs/>
          <w:sz w:val="28"/>
          <w:szCs w:val="28"/>
        </w:rPr>
        <w:t>Маркетинг и привлечение аудитории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0C4817A" w14:textId="77777777" w:rsidR="00466C80" w:rsidRPr="001E0D9D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9D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</w:p>
    <w:p w14:paraId="1DA7FD24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Компании из сфер e-</w:t>
      </w:r>
      <w:proofErr w:type="spellStart"/>
      <w:r w:rsidRPr="001E0D9D">
        <w:rPr>
          <w:rFonts w:ascii="Times New Roman" w:hAnsi="Times New Roman" w:cs="Times New Roman"/>
          <w:sz w:val="28"/>
          <w:szCs w:val="28"/>
        </w:rPr>
        <w:t>commerc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E0D9D">
        <w:rPr>
          <w:rFonts w:ascii="Times New Roman" w:hAnsi="Times New Roman" w:cs="Times New Roman"/>
          <w:sz w:val="28"/>
          <w:szCs w:val="28"/>
        </w:rPr>
        <w:t>, медицины, автоматизации, стартапы в области ИИ.</w:t>
      </w:r>
    </w:p>
    <w:p w14:paraId="50A6FD0F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Молодые специалисты и студенты, изучающие технологии машинного обучения.</w:t>
      </w:r>
    </w:p>
    <w:p w14:paraId="3146FE05" w14:textId="77777777" w:rsidR="00466C80" w:rsidRPr="001E0D9D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9D">
        <w:rPr>
          <w:rFonts w:ascii="Times New Roman" w:hAnsi="Times New Roman" w:cs="Times New Roman"/>
          <w:b/>
          <w:bCs/>
          <w:sz w:val="28"/>
          <w:szCs w:val="28"/>
        </w:rPr>
        <w:t>Каналы продвижения:</w:t>
      </w:r>
    </w:p>
    <w:p w14:paraId="0B8BC9EE" w14:textId="1DA80694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lastRenderedPageBreak/>
        <w:t>Реклама в социальных сетях (</w:t>
      </w:r>
      <w:proofErr w:type="spellStart"/>
      <w:r w:rsidRPr="001E0D9D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1E0D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1E0D9D">
        <w:rPr>
          <w:rFonts w:ascii="Times New Roman" w:hAnsi="Times New Roman" w:cs="Times New Roman"/>
          <w:sz w:val="28"/>
          <w:szCs w:val="28"/>
        </w:rPr>
        <w:t>, YouTube).</w:t>
      </w:r>
    </w:p>
    <w:p w14:paraId="0CCE6736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 xml:space="preserve">Участие в ИИ-конференциях и </w:t>
      </w:r>
      <w:proofErr w:type="spellStart"/>
      <w:r w:rsidRPr="001E0D9D">
        <w:rPr>
          <w:rFonts w:ascii="Times New Roman" w:hAnsi="Times New Roman" w:cs="Times New Roman"/>
          <w:sz w:val="28"/>
          <w:szCs w:val="28"/>
        </w:rPr>
        <w:t>хакатонах</w:t>
      </w:r>
      <w:proofErr w:type="spellEnd"/>
      <w:r w:rsidRPr="001E0D9D">
        <w:rPr>
          <w:rFonts w:ascii="Times New Roman" w:hAnsi="Times New Roman" w:cs="Times New Roman"/>
          <w:sz w:val="28"/>
          <w:szCs w:val="28"/>
        </w:rPr>
        <w:t>.</w:t>
      </w:r>
    </w:p>
    <w:p w14:paraId="655A3B7C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Партнёрство с университетами и образовательными платформами.</w:t>
      </w:r>
    </w:p>
    <w:p w14:paraId="51A8FF14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Стратегии удержания:</w:t>
      </w:r>
    </w:p>
    <w:p w14:paraId="5B4E85D8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</w:p>
    <w:p w14:paraId="6E7198AA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b/>
          <w:bCs/>
          <w:sz w:val="28"/>
          <w:szCs w:val="28"/>
        </w:rPr>
        <w:t>Система геймификации</w:t>
      </w:r>
      <w:r w:rsidRPr="001E0D9D">
        <w:rPr>
          <w:rFonts w:ascii="Times New Roman" w:hAnsi="Times New Roman" w:cs="Times New Roman"/>
          <w:sz w:val="28"/>
          <w:szCs w:val="28"/>
        </w:rPr>
        <w:t>: награды, уровни, значки для исполнителей.</w:t>
      </w:r>
    </w:p>
    <w:p w14:paraId="16FAB2DD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Программы лояльности для заказчиков.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AAC7A90" w14:textId="77777777" w:rsidR="00466C80" w:rsidRPr="001E0D9D" w:rsidRDefault="00466C80" w:rsidP="00466C80">
      <w:pPr>
        <w:ind w:left="2832"/>
        <w:rPr>
          <w:rFonts w:ascii="Times New Roman" w:hAnsi="Times New Roman" w:cs="Times New Roman"/>
          <w:b/>
          <w:bCs/>
          <w:sz w:val="28"/>
          <w:szCs w:val="28"/>
        </w:rPr>
      </w:pPr>
      <w:r w:rsidRPr="001E0D9D">
        <w:rPr>
          <w:rFonts w:ascii="Times New Roman" w:hAnsi="Times New Roman" w:cs="Times New Roman"/>
          <w:b/>
          <w:bCs/>
          <w:sz w:val="28"/>
          <w:szCs w:val="28"/>
        </w:rPr>
        <w:t xml:space="preserve"> Этапы реализации</w:t>
      </w:r>
    </w:p>
    <w:p w14:paraId="35E6BB95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Исследование рынка и аудитории (1–2 месяца):</w:t>
      </w:r>
    </w:p>
    <w:p w14:paraId="6FB711BA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 xml:space="preserve">Изучение конкурентов (например, Amazon </w:t>
      </w:r>
      <w:proofErr w:type="spellStart"/>
      <w:r w:rsidRPr="001E0D9D">
        <w:rPr>
          <w:rFonts w:ascii="Times New Roman" w:hAnsi="Times New Roman" w:cs="Times New Roman"/>
          <w:sz w:val="28"/>
          <w:szCs w:val="28"/>
        </w:rPr>
        <w:t>Mechanical</w:t>
      </w:r>
      <w:proofErr w:type="spellEnd"/>
      <w:r w:rsidRPr="001E0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9D">
        <w:rPr>
          <w:rFonts w:ascii="Times New Roman" w:hAnsi="Times New Roman" w:cs="Times New Roman"/>
          <w:sz w:val="28"/>
          <w:szCs w:val="28"/>
        </w:rPr>
        <w:t>Turk</w:t>
      </w:r>
      <w:proofErr w:type="spellEnd"/>
      <w:r w:rsidRPr="001E0D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0D9D">
        <w:rPr>
          <w:rFonts w:ascii="Times New Roman" w:hAnsi="Times New Roman" w:cs="Times New Roman"/>
          <w:sz w:val="28"/>
          <w:szCs w:val="28"/>
        </w:rPr>
        <w:t>Labelbox</w:t>
      </w:r>
      <w:proofErr w:type="spellEnd"/>
      <w:r w:rsidRPr="001E0D9D">
        <w:rPr>
          <w:rFonts w:ascii="Times New Roman" w:hAnsi="Times New Roman" w:cs="Times New Roman"/>
          <w:sz w:val="28"/>
          <w:szCs w:val="28"/>
        </w:rPr>
        <w:t>).</w:t>
      </w:r>
    </w:p>
    <w:p w14:paraId="5D2FFB2A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Интервью с потенциальными заказчиками и исполнителями.</w:t>
      </w:r>
    </w:p>
    <w:p w14:paraId="14C357FF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Разработка MVP (3–5 месяцев):</w:t>
      </w:r>
    </w:p>
    <w:p w14:paraId="25138E08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</w:p>
    <w:p w14:paraId="7A3C8BD0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b/>
          <w:bCs/>
          <w:sz w:val="28"/>
          <w:szCs w:val="28"/>
        </w:rPr>
        <w:t>Основной функционал</w:t>
      </w:r>
      <w:r w:rsidRPr="001E0D9D">
        <w:rPr>
          <w:rFonts w:ascii="Times New Roman" w:hAnsi="Times New Roman" w:cs="Times New Roman"/>
          <w:sz w:val="28"/>
          <w:szCs w:val="28"/>
        </w:rPr>
        <w:t>: размещение задач, выполнение, проверка.</w:t>
      </w:r>
    </w:p>
    <w:p w14:paraId="7FCCB2A1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Минимальный дизайн и UX.</w:t>
      </w:r>
    </w:p>
    <w:p w14:paraId="6AEDC54B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Тестирование и запуск (1–2 месяца):</w:t>
      </w:r>
    </w:p>
    <w:p w14:paraId="3EB6C35C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</w:p>
    <w:p w14:paraId="047176AB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b/>
          <w:bCs/>
          <w:sz w:val="28"/>
          <w:szCs w:val="28"/>
        </w:rPr>
        <w:t>Пилотный запуск с ограниченной аудиторией</w:t>
      </w:r>
      <w:r w:rsidRPr="001E0D9D">
        <w:rPr>
          <w:rFonts w:ascii="Times New Roman" w:hAnsi="Times New Roman" w:cs="Times New Roman"/>
          <w:sz w:val="28"/>
          <w:szCs w:val="28"/>
        </w:rPr>
        <w:t>.</w:t>
      </w:r>
    </w:p>
    <w:p w14:paraId="0FE23439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Сбор обратной связи и улучшение.</w:t>
      </w:r>
    </w:p>
    <w:p w14:paraId="73FA27BA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Масштабирование (6–12 месяцев):</w:t>
      </w:r>
    </w:p>
    <w:p w14:paraId="5ED2ED2D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</w:p>
    <w:p w14:paraId="5CE1B2AF" w14:textId="77777777" w:rsidR="00466C80" w:rsidRPr="001E0D9D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9D">
        <w:rPr>
          <w:rFonts w:ascii="Times New Roman" w:hAnsi="Times New Roman" w:cs="Times New Roman"/>
          <w:b/>
          <w:bCs/>
          <w:sz w:val="28"/>
          <w:szCs w:val="28"/>
        </w:rPr>
        <w:t>Добавление новых функций.</w:t>
      </w:r>
    </w:p>
    <w:p w14:paraId="5990CD86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Выход на международный рынок.</w:t>
      </w:r>
    </w:p>
    <w:p w14:paraId="23296160" w14:textId="77777777" w:rsidR="00466C80" w:rsidRPr="001E0D9D" w:rsidRDefault="00466C80" w:rsidP="00466C80">
      <w:pPr>
        <w:ind w:left="3540"/>
        <w:rPr>
          <w:rFonts w:ascii="Times New Roman" w:hAnsi="Times New Roman" w:cs="Times New Roman"/>
          <w:b/>
          <w:bCs/>
          <w:sz w:val="28"/>
          <w:szCs w:val="28"/>
        </w:rPr>
      </w:pPr>
      <w:r w:rsidRPr="001E0D9D">
        <w:rPr>
          <w:rFonts w:ascii="Times New Roman" w:hAnsi="Times New Roman" w:cs="Times New Roman"/>
          <w:b/>
          <w:bCs/>
          <w:sz w:val="28"/>
          <w:szCs w:val="28"/>
        </w:rPr>
        <w:br/>
        <w:t>Бюджет</w:t>
      </w:r>
    </w:p>
    <w:p w14:paraId="05897599" w14:textId="77777777" w:rsidR="00466C80" w:rsidRPr="001E0D9D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9D">
        <w:rPr>
          <w:rFonts w:ascii="Times New Roman" w:hAnsi="Times New Roman" w:cs="Times New Roman"/>
          <w:b/>
          <w:bCs/>
          <w:sz w:val="28"/>
          <w:szCs w:val="28"/>
        </w:rPr>
        <w:br/>
        <w:t>Начальные вложения:</w:t>
      </w:r>
    </w:p>
    <w:p w14:paraId="05711A45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Разработка платформы: $</w:t>
      </w:r>
      <w:r w:rsidRPr="0069293C">
        <w:rPr>
          <w:rFonts w:ascii="Times New Roman" w:hAnsi="Times New Roman" w:cs="Times New Roman"/>
          <w:sz w:val="28"/>
          <w:szCs w:val="28"/>
        </w:rPr>
        <w:t>30.000</w:t>
      </w:r>
    </w:p>
    <w:p w14:paraId="5F097892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lastRenderedPageBreak/>
        <w:t>Маркетинг: $</w:t>
      </w:r>
      <w:r w:rsidRPr="0069293C">
        <w:rPr>
          <w:rFonts w:ascii="Times New Roman" w:hAnsi="Times New Roman" w:cs="Times New Roman"/>
          <w:sz w:val="28"/>
          <w:szCs w:val="28"/>
        </w:rPr>
        <w:t>10.000</w:t>
      </w:r>
    </w:p>
    <w:p w14:paraId="09635907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Операционные расходы (сервера, зарплаты): $10,000/месяц.</w:t>
      </w:r>
    </w:p>
    <w:p w14:paraId="435B08CE" w14:textId="77777777" w:rsidR="00466C80" w:rsidRPr="001E0D9D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93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E0D9D">
        <w:rPr>
          <w:rFonts w:ascii="Times New Roman" w:hAnsi="Times New Roman" w:cs="Times New Roman"/>
          <w:b/>
          <w:bCs/>
          <w:sz w:val="28"/>
          <w:szCs w:val="28"/>
        </w:rPr>
        <w:t>Ожидаемая прибыль:</w:t>
      </w:r>
    </w:p>
    <w:p w14:paraId="166DA792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</w:p>
    <w:p w14:paraId="07C252A0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При 100 заказчиках с ежемесячными задачами на $1,000: $10,000/месяц (с комиссией 20%).</w:t>
      </w:r>
    </w:p>
    <w:p w14:paraId="44E87BA6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Дополнительный доход от подписок и курсов: $5,000–10,000/месяц.</w:t>
      </w:r>
    </w:p>
    <w:p w14:paraId="25DC59A3" w14:textId="77777777" w:rsidR="00466C80" w:rsidRPr="001E0D9D" w:rsidRDefault="00466C80" w:rsidP="00466C80">
      <w:pPr>
        <w:ind w:left="28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1E0D9D">
        <w:rPr>
          <w:rFonts w:ascii="Times New Roman" w:hAnsi="Times New Roman" w:cs="Times New Roman"/>
          <w:b/>
          <w:bCs/>
          <w:sz w:val="28"/>
          <w:szCs w:val="28"/>
        </w:rPr>
        <w:t xml:space="preserve"> Возможные риски</w:t>
      </w:r>
    </w:p>
    <w:p w14:paraId="11677CE3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b/>
          <w:bCs/>
          <w:sz w:val="28"/>
          <w:szCs w:val="28"/>
        </w:rPr>
        <w:t>Конкуренция:</w:t>
      </w:r>
      <w:r w:rsidRPr="001E0D9D">
        <w:rPr>
          <w:rFonts w:ascii="Times New Roman" w:hAnsi="Times New Roman" w:cs="Times New Roman"/>
          <w:sz w:val="28"/>
          <w:szCs w:val="28"/>
        </w:rPr>
        <w:t xml:space="preserve"> Большие игроки уже занимают рынок.</w:t>
      </w:r>
    </w:p>
    <w:p w14:paraId="4A2ECC8F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Решение: Упор на нишевые рынки и уникальные функции.</w:t>
      </w:r>
    </w:p>
    <w:p w14:paraId="006A575B" w14:textId="77777777" w:rsidR="00466C80" w:rsidRPr="001E0D9D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E0D9D">
        <w:rPr>
          <w:rFonts w:ascii="Times New Roman" w:hAnsi="Times New Roman" w:cs="Times New Roman"/>
          <w:b/>
          <w:bCs/>
          <w:sz w:val="28"/>
          <w:szCs w:val="28"/>
        </w:rPr>
        <w:t>Недостаток исполнителей:</w:t>
      </w:r>
    </w:p>
    <w:p w14:paraId="0AA5E387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Решение: Активное привлечение через образовательные программы.</w:t>
      </w:r>
    </w:p>
    <w:p w14:paraId="19165EA1" w14:textId="77777777" w:rsidR="00466C80" w:rsidRPr="001E0D9D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D9D">
        <w:rPr>
          <w:rFonts w:ascii="Times New Roman" w:hAnsi="Times New Roman" w:cs="Times New Roman"/>
          <w:b/>
          <w:bCs/>
          <w:sz w:val="28"/>
          <w:szCs w:val="28"/>
        </w:rPr>
        <w:br/>
        <w:t>Качество выполнения заданий:</w:t>
      </w:r>
    </w:p>
    <w:p w14:paraId="0A390864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Решение: Использование алгоритмов проверки и перекрёстной валидации.</w:t>
      </w:r>
    </w:p>
    <w:p w14:paraId="4903A182" w14:textId="77777777" w:rsidR="00466C80" w:rsidRPr="001E0D9D" w:rsidRDefault="00466C80" w:rsidP="00466C80">
      <w:pPr>
        <w:ind w:left="2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69293C">
        <w:rPr>
          <w:rFonts w:ascii="Times New Roman" w:hAnsi="Times New Roman" w:cs="Times New Roman"/>
          <w:sz w:val="28"/>
          <w:szCs w:val="28"/>
        </w:rPr>
        <w:t xml:space="preserve">     </w:t>
      </w:r>
      <w:r w:rsidRPr="001E0D9D">
        <w:rPr>
          <w:rFonts w:ascii="Times New Roman" w:hAnsi="Times New Roman" w:cs="Times New Roman"/>
          <w:sz w:val="28"/>
          <w:szCs w:val="28"/>
        </w:rPr>
        <w:t xml:space="preserve"> </w:t>
      </w:r>
      <w:r w:rsidRPr="001E0D9D">
        <w:rPr>
          <w:rFonts w:ascii="Times New Roman" w:hAnsi="Times New Roman" w:cs="Times New Roman"/>
          <w:b/>
          <w:bCs/>
          <w:sz w:val="28"/>
          <w:szCs w:val="28"/>
        </w:rPr>
        <w:t>Прогноз развития (3 года)</w:t>
      </w:r>
    </w:p>
    <w:p w14:paraId="2B57CAC3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Первый год: Запуск платформы, привлечение первых 50–100 заказчиков.</w:t>
      </w:r>
    </w:p>
    <w:p w14:paraId="620A646B" w14:textId="77777777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Второй год: Масштабирование, выход на международные рынки.</w:t>
      </w:r>
    </w:p>
    <w:p w14:paraId="2B62FC79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1E0D9D">
        <w:rPr>
          <w:rFonts w:ascii="Times New Roman" w:hAnsi="Times New Roman" w:cs="Times New Roman"/>
          <w:sz w:val="28"/>
          <w:szCs w:val="28"/>
        </w:rPr>
        <w:t>Третий год: Разработка уникальных алгоритмов автоматизации и внедрение ИИ для повышения качества сервиса.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466C80">
        <w:rPr>
          <w:rFonts w:ascii="Times New Roman" w:hAnsi="Times New Roman" w:cs="Times New Roman"/>
          <w:sz w:val="28"/>
          <w:szCs w:val="28"/>
        </w:rPr>
        <w:br/>
      </w:r>
      <w:r w:rsidRPr="00466C8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SWOT</w:t>
      </w:r>
      <w:r w:rsidRPr="00466C80">
        <w:rPr>
          <w:rFonts w:ascii="Times New Roman" w:hAnsi="Times New Roman" w:cs="Times New Roman"/>
          <w:b/>
          <w:bCs/>
          <w:sz w:val="28"/>
          <w:szCs w:val="28"/>
        </w:rPr>
        <w:t>-Анализ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69293C">
        <w:rPr>
          <w:rFonts w:ascii="Times New Roman" w:hAnsi="Times New Roman" w:cs="Times New Roman"/>
          <w:b/>
          <w:bCs/>
          <w:sz w:val="28"/>
          <w:szCs w:val="28"/>
        </w:rPr>
        <w:t>Сильные стороны (</w:t>
      </w:r>
      <w:proofErr w:type="spellStart"/>
      <w:r w:rsidRPr="0069293C">
        <w:rPr>
          <w:rFonts w:ascii="Times New Roman" w:hAnsi="Times New Roman" w:cs="Times New Roman"/>
          <w:b/>
          <w:bCs/>
          <w:sz w:val="28"/>
          <w:szCs w:val="28"/>
        </w:rPr>
        <w:t>Strengths</w:t>
      </w:r>
      <w:proofErr w:type="spellEnd"/>
      <w:r w:rsidRPr="006929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F7C719F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Уникальная концепция: Платформа решает актуальные проблемы нехватки данных и разметки для ИИ, что делает её востребованной.</w:t>
      </w:r>
    </w:p>
    <w:p w14:paraId="341F9510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Разнообразие пользователей: Привлечение как заказчиков, так и исполнителей, что создает активное сообщество.</w:t>
      </w:r>
    </w:p>
    <w:p w14:paraId="3AA65869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Модель монетизации: Несколько источников дохода (комиссии, подписки, курсы) обеспечивают финансовую устойчивость.</w:t>
      </w:r>
    </w:p>
    <w:p w14:paraId="1A9A8691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Обучение и развитие: Возможность для исполнителей учиться и развиваться в области ИИ, что привлекает молодую аудиторию.</w:t>
      </w:r>
    </w:p>
    <w:p w14:paraId="35293B06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b/>
          <w:bCs/>
          <w:sz w:val="28"/>
          <w:szCs w:val="28"/>
        </w:rPr>
        <w:t>Слабые стороны (</w:t>
      </w:r>
      <w:proofErr w:type="spellStart"/>
      <w:r w:rsidRPr="0069293C">
        <w:rPr>
          <w:rFonts w:ascii="Times New Roman" w:hAnsi="Times New Roman" w:cs="Times New Roman"/>
          <w:b/>
          <w:bCs/>
          <w:sz w:val="28"/>
          <w:szCs w:val="28"/>
        </w:rPr>
        <w:t>Weaknesses</w:t>
      </w:r>
      <w:proofErr w:type="spellEnd"/>
      <w:r w:rsidRPr="0069293C">
        <w:rPr>
          <w:rFonts w:ascii="Times New Roman" w:hAnsi="Times New Roman" w:cs="Times New Roman"/>
          <w:sz w:val="28"/>
          <w:szCs w:val="28"/>
        </w:rPr>
        <w:t>)</w:t>
      </w:r>
    </w:p>
    <w:p w14:paraId="09CA2090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Начальные вложения: Высокие стартовые затраты на разработку и маркетинг могут быть препятствием.</w:t>
      </w:r>
    </w:p>
    <w:p w14:paraId="2A4FDD73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Зависимость от исполнителей: Недостаток квалифицированных исполнителей может ограничить рост платформы.</w:t>
      </w:r>
    </w:p>
    <w:p w14:paraId="54EF53E7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Качество выполнения заданий: Необходимость в системах контроля качества для обеспечения надежности результатов.</w:t>
      </w:r>
    </w:p>
    <w:p w14:paraId="7C72978F" w14:textId="77777777" w:rsidR="00466C80" w:rsidRPr="0069293C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93C">
        <w:rPr>
          <w:rFonts w:ascii="Times New Roman" w:hAnsi="Times New Roman" w:cs="Times New Roman"/>
          <w:b/>
          <w:bCs/>
          <w:sz w:val="28"/>
          <w:szCs w:val="28"/>
        </w:rPr>
        <w:t>Возможности (</w:t>
      </w:r>
      <w:proofErr w:type="spellStart"/>
      <w:r w:rsidRPr="0069293C"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  <w:r w:rsidRPr="006929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32D5690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Рост рынка ИИ: Увеличение интереса к ИИ и машинному обучению создает новые возможности для привлечения клиентов.</w:t>
      </w:r>
    </w:p>
    <w:p w14:paraId="0D5EB7D8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Партнёрства: Сотрудничество с университетами и образовательными платформами может помочь в привлечении исполнителей.</w:t>
      </w:r>
    </w:p>
    <w:p w14:paraId="05BF91AB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Международная экспансия: Выход на международные рынки может значительно увеличить базу клиентов и доходы.</w:t>
      </w:r>
    </w:p>
    <w:p w14:paraId="21440971" w14:textId="77777777" w:rsidR="00466C80" w:rsidRPr="0069293C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93C">
        <w:rPr>
          <w:rFonts w:ascii="Times New Roman" w:hAnsi="Times New Roman" w:cs="Times New Roman"/>
          <w:b/>
          <w:bCs/>
          <w:sz w:val="28"/>
          <w:szCs w:val="28"/>
        </w:rPr>
        <w:t>Угрозы (</w:t>
      </w:r>
      <w:proofErr w:type="spellStart"/>
      <w:r w:rsidRPr="0069293C">
        <w:rPr>
          <w:rFonts w:ascii="Times New Roman" w:hAnsi="Times New Roman" w:cs="Times New Roman"/>
          <w:b/>
          <w:bCs/>
          <w:sz w:val="28"/>
          <w:szCs w:val="28"/>
        </w:rPr>
        <w:t>Threats</w:t>
      </w:r>
      <w:proofErr w:type="spellEnd"/>
      <w:r w:rsidRPr="006929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A2AEFFE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Конкуренция: Существующие крупные игроки на рынке могут затруднить привлечение клиентов.</w:t>
      </w:r>
    </w:p>
    <w:p w14:paraId="6C45C919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Изменения в законодательстве: Возможные изменения в правилах обработки данных могут повлиять на бизнес-модель.</w:t>
      </w:r>
    </w:p>
    <w:p w14:paraId="32082AFC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Технологические риски: Быстрое развитие технологий может потребовать постоянных обновлений платформы и функционала.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Развернутый </w:t>
      </w: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466C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br/>
      </w:r>
      <w:r w:rsidRPr="0069293C">
        <w:rPr>
          <w:rFonts w:ascii="Times New Roman" w:hAnsi="Times New Roman" w:cs="Times New Roman"/>
          <w:b/>
          <w:bCs/>
          <w:sz w:val="28"/>
          <w:szCs w:val="28"/>
        </w:rPr>
        <w:t>Сильные стороны (</w:t>
      </w:r>
      <w:proofErr w:type="spellStart"/>
      <w:r w:rsidRPr="0069293C">
        <w:rPr>
          <w:rFonts w:ascii="Times New Roman" w:hAnsi="Times New Roman" w:cs="Times New Roman"/>
          <w:b/>
          <w:bCs/>
          <w:sz w:val="28"/>
          <w:szCs w:val="28"/>
        </w:rPr>
        <w:t>Strengths</w:t>
      </w:r>
      <w:proofErr w:type="spellEnd"/>
      <w:r w:rsidRPr="006929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65C6BB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Уникальная концепция:</w:t>
      </w:r>
    </w:p>
    <w:p w14:paraId="2185F530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Платформа предлагает решение для актуальных проблем в области ИИ, таких как нехватка данных и трудности с разметкой. Это делает её привлекательной для компаний, работающих в этой сфере.</w:t>
      </w:r>
    </w:p>
    <w:p w14:paraId="2B1BF2A7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Разнообразие пользователей:</w:t>
      </w:r>
    </w:p>
    <w:p w14:paraId="6A38BDB1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Платформа ориентирована на три ключевые группы: заказчиков, исполнителей и обучающихся. Это создает экосистему, где каждая группа получает свои выгоды, что способствует росту и устойчивости платформы.</w:t>
      </w:r>
    </w:p>
    <w:p w14:paraId="1DD22504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Модель монетизации:</w:t>
      </w:r>
    </w:p>
    <w:p w14:paraId="21E2CBA5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Многообразие источников дохода (комиссии, подписки, курсы) снижает риски и обеспечивает финансовую устойчивость. Это позволяет гибко адаптироваться к изменениям на рынке.</w:t>
      </w:r>
    </w:p>
    <w:p w14:paraId="14AB2D78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Обучение и развитие:</w:t>
      </w:r>
    </w:p>
    <w:p w14:paraId="05FC14BC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Платформа предоставляет возможность пользователям учиться и развиваться в области ИИ, что привлекает молодую аудиторию и специалистов, желающих повысить свою квалификацию.</w:t>
      </w:r>
    </w:p>
    <w:p w14:paraId="32B4365B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Интеграция с популярными инструментами:</w:t>
      </w:r>
    </w:p>
    <w:p w14:paraId="46961487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 xml:space="preserve">Использование облачных технологий и интеграция с инструментами, такими как </w:t>
      </w:r>
      <w:proofErr w:type="spellStart"/>
      <w:r w:rsidRPr="0069293C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69293C">
        <w:rPr>
          <w:rFonts w:ascii="Times New Roman" w:hAnsi="Times New Roman" w:cs="Times New Roman"/>
          <w:sz w:val="28"/>
          <w:szCs w:val="28"/>
        </w:rPr>
        <w:t xml:space="preserve"> и Google </w:t>
      </w:r>
      <w:proofErr w:type="spellStart"/>
      <w:r w:rsidRPr="0069293C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9293C">
        <w:rPr>
          <w:rFonts w:ascii="Times New Roman" w:hAnsi="Times New Roman" w:cs="Times New Roman"/>
          <w:sz w:val="28"/>
          <w:szCs w:val="28"/>
        </w:rPr>
        <w:t>, делает платформу удобной и доступной для пользователей.</w:t>
      </w:r>
    </w:p>
    <w:p w14:paraId="069E6639" w14:textId="77777777" w:rsidR="00466C80" w:rsidRPr="0069293C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93C">
        <w:rPr>
          <w:rFonts w:ascii="Times New Roman" w:hAnsi="Times New Roman" w:cs="Times New Roman"/>
          <w:b/>
          <w:bCs/>
          <w:sz w:val="28"/>
          <w:szCs w:val="28"/>
        </w:rPr>
        <w:t>Слабые стороны (</w:t>
      </w:r>
      <w:proofErr w:type="spellStart"/>
      <w:r w:rsidRPr="0069293C">
        <w:rPr>
          <w:rFonts w:ascii="Times New Roman" w:hAnsi="Times New Roman" w:cs="Times New Roman"/>
          <w:b/>
          <w:bCs/>
          <w:sz w:val="28"/>
          <w:szCs w:val="28"/>
        </w:rPr>
        <w:t>Weaknesses</w:t>
      </w:r>
      <w:proofErr w:type="spellEnd"/>
      <w:r w:rsidRPr="006929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5C450C2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Начальные вложения:</w:t>
      </w:r>
    </w:p>
    <w:p w14:paraId="575AD0DB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Высокие стартовые затраты на разработку платформы и маркетинг могут стать препятствием для запуска и масштабирования проекта, особенно в условиях ограниченного бюджета.</w:t>
      </w:r>
    </w:p>
    <w:p w14:paraId="520B4C1B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Зависимость от исполнителей:</w:t>
      </w:r>
    </w:p>
    <w:p w14:paraId="16738CE4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Успех платформы во многом зависит от наличия квалифицированных исполнителей. Недостаток исполнителей может ограничить количество выполненных задач и, как следствие, доходы.</w:t>
      </w:r>
    </w:p>
    <w:p w14:paraId="69F0BB93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Качество выполнения заданий:</w:t>
      </w:r>
    </w:p>
    <w:p w14:paraId="5358F1CF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lastRenderedPageBreak/>
        <w:t>Необходимость в системах контроля качества для обеспечения надежности результатов может потребовать дополнительных ресурсов и времени на разработку.</w:t>
      </w:r>
    </w:p>
    <w:p w14:paraId="16417243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Сложности с привлечением заказчиков:</w:t>
      </w:r>
    </w:p>
    <w:p w14:paraId="67C92292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На начальном этапе может быть сложно убедить компании использовать новую платформу, особенно если они уже работают с другими решениями.</w:t>
      </w:r>
    </w:p>
    <w:p w14:paraId="2A4017A7" w14:textId="77777777" w:rsidR="00466C80" w:rsidRPr="0069293C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93C">
        <w:rPr>
          <w:rFonts w:ascii="Times New Roman" w:hAnsi="Times New Roman" w:cs="Times New Roman"/>
          <w:b/>
          <w:bCs/>
          <w:sz w:val="28"/>
          <w:szCs w:val="28"/>
        </w:rPr>
        <w:t>Возможности (</w:t>
      </w:r>
      <w:proofErr w:type="spellStart"/>
      <w:r w:rsidRPr="0069293C"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  <w:r w:rsidRPr="006929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7D8289F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Рост рынка ИИ:</w:t>
      </w:r>
    </w:p>
    <w:p w14:paraId="3A9B5C7D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Увеличение интереса к ИИ и машинному обучению создает новые возможности для привлечения клиентов и расширения функционала платформы.</w:t>
      </w:r>
    </w:p>
    <w:p w14:paraId="753803A5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Партнёрства:</w:t>
      </w:r>
    </w:p>
    <w:p w14:paraId="00F0C1CA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Сотрудничество с университетами, образовательными платформами и исследовательскими центрами может помочь в привлечении исполнителей и заказчиков, а также повысить доверие к платформе.</w:t>
      </w:r>
    </w:p>
    <w:p w14:paraId="2F4704C7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Международная экспансия:</w:t>
      </w:r>
    </w:p>
    <w:p w14:paraId="528F0815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Выход на международные рынки может значительно увеличить базу клиентов и доходы, особенно в странах с развивающейся индустрией ИИ.</w:t>
      </w:r>
    </w:p>
    <w:p w14:paraId="5435DF0A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Разработка уникальных алгоритмов:</w:t>
      </w:r>
    </w:p>
    <w:p w14:paraId="31BA56DA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Возможность создания собственных алгоритмов для автоматизации процессов и повышения качества сервиса может стать конкурентным преимуществом.</w:t>
      </w:r>
    </w:p>
    <w:p w14:paraId="54A2C954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Тренды в области удаленной работы:</w:t>
      </w:r>
    </w:p>
    <w:p w14:paraId="04127715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Увеличение популярности удаленной работы и фриланса создает дополнительные возможности для привлечения исполнителей.</w:t>
      </w:r>
    </w:p>
    <w:p w14:paraId="536F12C1" w14:textId="77777777" w:rsidR="00466C80" w:rsidRPr="0069293C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93C">
        <w:rPr>
          <w:rFonts w:ascii="Times New Roman" w:hAnsi="Times New Roman" w:cs="Times New Roman"/>
          <w:b/>
          <w:bCs/>
          <w:sz w:val="28"/>
          <w:szCs w:val="28"/>
        </w:rPr>
        <w:t>Угрозы (</w:t>
      </w:r>
      <w:proofErr w:type="spellStart"/>
      <w:r w:rsidRPr="0069293C">
        <w:rPr>
          <w:rFonts w:ascii="Times New Roman" w:hAnsi="Times New Roman" w:cs="Times New Roman"/>
          <w:b/>
          <w:bCs/>
          <w:sz w:val="28"/>
          <w:szCs w:val="28"/>
        </w:rPr>
        <w:t>Threats</w:t>
      </w:r>
      <w:proofErr w:type="spellEnd"/>
      <w:r w:rsidRPr="006929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2F63CE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Конкуренция:</w:t>
      </w:r>
    </w:p>
    <w:p w14:paraId="2014D30B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 xml:space="preserve">Существующие крупные игроки на рынке, такие как Amazon </w:t>
      </w:r>
      <w:proofErr w:type="spellStart"/>
      <w:r w:rsidRPr="0069293C">
        <w:rPr>
          <w:rFonts w:ascii="Times New Roman" w:hAnsi="Times New Roman" w:cs="Times New Roman"/>
          <w:sz w:val="28"/>
          <w:szCs w:val="28"/>
        </w:rPr>
        <w:t>Mechanical</w:t>
      </w:r>
      <w:proofErr w:type="spellEnd"/>
      <w:r w:rsidRPr="00692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93C">
        <w:rPr>
          <w:rFonts w:ascii="Times New Roman" w:hAnsi="Times New Roman" w:cs="Times New Roman"/>
          <w:sz w:val="28"/>
          <w:szCs w:val="28"/>
        </w:rPr>
        <w:t>Turk</w:t>
      </w:r>
      <w:proofErr w:type="spellEnd"/>
      <w:r w:rsidRPr="0069293C">
        <w:rPr>
          <w:rFonts w:ascii="Times New Roman" w:hAnsi="Times New Roman" w:cs="Times New Roman"/>
          <w:sz w:val="28"/>
          <w:szCs w:val="28"/>
        </w:rPr>
        <w:t xml:space="preserve"> и другие платформы, могут затруднить привлечение клиентов и исполнителей.</w:t>
      </w:r>
    </w:p>
    <w:p w14:paraId="59F1147A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Изменения в законодательстве:</w:t>
      </w:r>
    </w:p>
    <w:p w14:paraId="10AB711A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lastRenderedPageBreak/>
        <w:t>Возможные изменения в правилах обработки данных и защите личной информации могут повлиять на бизнес-модель и потребовать дополнительных затрат на соответствие требованиям.</w:t>
      </w:r>
    </w:p>
    <w:p w14:paraId="1C1EB1B0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Технологические риски:</w:t>
      </w:r>
    </w:p>
    <w:p w14:paraId="60936C1A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 xml:space="preserve">Быстрое развитие технологий может потребовать постоянных обновлений платформы и функционала, что может быть затратным и </w:t>
      </w:r>
      <w:proofErr w:type="spellStart"/>
      <w:r w:rsidRPr="0069293C">
        <w:rPr>
          <w:rFonts w:ascii="Times New Roman" w:hAnsi="Times New Roman" w:cs="Times New Roman"/>
          <w:sz w:val="28"/>
          <w:szCs w:val="28"/>
        </w:rPr>
        <w:t>времязатратным</w:t>
      </w:r>
      <w:proofErr w:type="spellEnd"/>
      <w:r w:rsidRPr="0069293C">
        <w:rPr>
          <w:rFonts w:ascii="Times New Roman" w:hAnsi="Times New Roman" w:cs="Times New Roman"/>
          <w:sz w:val="28"/>
          <w:szCs w:val="28"/>
        </w:rPr>
        <w:t xml:space="preserve"> процессом.</w:t>
      </w:r>
    </w:p>
    <w:p w14:paraId="12A70002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Экономическая нестабильность:</w:t>
      </w:r>
    </w:p>
    <w:p w14:paraId="2BB8090C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Экономические кризисы или нестабильность могут снизить бюджеты компаний на разработку ИИ и, как следствие, уменьшить спрос на услуги платформы.</w:t>
      </w:r>
    </w:p>
    <w:p w14:paraId="4E3FCD4D" w14:textId="77777777" w:rsidR="00466C80" w:rsidRPr="0069293C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Качество данных:</w:t>
      </w:r>
    </w:p>
    <w:p w14:paraId="78470671" w14:textId="15D19955" w:rsidR="00466C80" w:rsidRPr="001E0D9D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69293C">
        <w:rPr>
          <w:rFonts w:ascii="Times New Roman" w:hAnsi="Times New Roman" w:cs="Times New Roman"/>
          <w:sz w:val="28"/>
          <w:szCs w:val="28"/>
        </w:rPr>
        <w:t>Проблемы с качеством данных, предоставляемых исполнителями, могут негативно сказаться на репутации платформы и доверии со стороны заказчиков.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Смарт-Таблица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4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858"/>
        <w:gridCol w:w="2571"/>
        <w:gridCol w:w="2000"/>
        <w:gridCol w:w="1570"/>
        <w:gridCol w:w="1714"/>
        <w:gridCol w:w="1628"/>
      </w:tblGrid>
      <w:tr w:rsidR="00466C80" w14:paraId="17FB1F81" w14:textId="77777777" w:rsidTr="00466C80">
        <w:trPr>
          <w:trHeight w:val="680"/>
        </w:trPr>
        <w:tc>
          <w:tcPr>
            <w:tcW w:w="1858" w:type="dxa"/>
          </w:tcPr>
          <w:p w14:paraId="57CF12CD" w14:textId="77777777" w:rsidR="00466C80" w:rsidRDefault="00466C80" w:rsidP="004A6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2571" w:type="dxa"/>
          </w:tcPr>
          <w:p w14:paraId="3E111A5D" w14:textId="77777777" w:rsidR="00466C80" w:rsidRDefault="00466C80" w:rsidP="004A6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Конкретная</w:t>
            </w:r>
          </w:p>
        </w:tc>
        <w:tc>
          <w:tcPr>
            <w:tcW w:w="2000" w:type="dxa"/>
          </w:tcPr>
          <w:p w14:paraId="312D3E19" w14:textId="77777777" w:rsidR="00466C80" w:rsidRDefault="00466C80" w:rsidP="004A6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Измеримая</w:t>
            </w:r>
          </w:p>
        </w:tc>
        <w:tc>
          <w:tcPr>
            <w:tcW w:w="1570" w:type="dxa"/>
          </w:tcPr>
          <w:p w14:paraId="2FB41688" w14:textId="77777777" w:rsidR="00466C80" w:rsidRDefault="00466C80" w:rsidP="004A6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Достижимая</w:t>
            </w:r>
          </w:p>
        </w:tc>
        <w:tc>
          <w:tcPr>
            <w:tcW w:w="1714" w:type="dxa"/>
          </w:tcPr>
          <w:p w14:paraId="2AD123E4" w14:textId="77777777" w:rsidR="00466C80" w:rsidRDefault="00466C80" w:rsidP="004A6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Релевантная</w:t>
            </w:r>
          </w:p>
        </w:tc>
        <w:tc>
          <w:tcPr>
            <w:tcW w:w="1628" w:type="dxa"/>
          </w:tcPr>
          <w:p w14:paraId="345ABC6B" w14:textId="77777777" w:rsidR="00466C80" w:rsidRDefault="00466C80" w:rsidP="004A6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Временная</w:t>
            </w:r>
          </w:p>
        </w:tc>
      </w:tr>
      <w:tr w:rsidR="00466C80" w14:paraId="50870CF2" w14:textId="77777777" w:rsidTr="00466C80">
        <w:trPr>
          <w:trHeight w:val="802"/>
        </w:trPr>
        <w:tc>
          <w:tcPr>
            <w:tcW w:w="1858" w:type="dxa"/>
          </w:tcPr>
          <w:p w14:paraId="17F4480C" w14:textId="77777777" w:rsidR="00466C80" w:rsidRDefault="00466C80" w:rsidP="004A6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платформы</w:t>
            </w:r>
          </w:p>
        </w:tc>
        <w:tc>
          <w:tcPr>
            <w:tcW w:w="2571" w:type="dxa"/>
          </w:tcPr>
          <w:p w14:paraId="117C9FF9" w14:textId="77777777" w:rsidR="00466C80" w:rsidRPr="0069293C" w:rsidRDefault="00466C80" w:rsidP="004A6766">
            <w:pPr>
              <w:rPr>
                <w:rFonts w:ascii="Times New Roman" w:hAnsi="Times New Roman" w:cs="Times New Roman"/>
              </w:rPr>
            </w:pPr>
            <w:r w:rsidRPr="0069293C">
              <w:rPr>
                <w:rFonts w:ascii="Times New Roman" w:hAnsi="Times New Roman" w:cs="Times New Roman"/>
              </w:rPr>
              <w:t>Разработать и запустить платформу для размещения задач по обучению ИИ.</w:t>
            </w:r>
            <w:r w:rsidRPr="0069293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000" w:type="dxa"/>
          </w:tcPr>
          <w:p w14:paraId="7511BBFE" w14:textId="77777777" w:rsidR="00466C80" w:rsidRPr="0069293C" w:rsidRDefault="00466C80" w:rsidP="004A6766">
            <w:pPr>
              <w:rPr>
                <w:rFonts w:ascii="Times New Roman" w:hAnsi="Times New Roman" w:cs="Times New Roman"/>
              </w:rPr>
            </w:pPr>
            <w:r w:rsidRPr="0069293C">
              <w:rPr>
                <w:rFonts w:ascii="Times New Roman" w:hAnsi="Times New Roman" w:cs="Times New Roman"/>
              </w:rPr>
              <w:t>Платформа должна быть запущена и доступна для пользователей.</w:t>
            </w:r>
            <w:r w:rsidRPr="0069293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570" w:type="dxa"/>
          </w:tcPr>
          <w:p w14:paraId="4465E361" w14:textId="77777777" w:rsidR="00466C80" w:rsidRPr="0069293C" w:rsidRDefault="00466C80" w:rsidP="004A6766">
            <w:pPr>
              <w:rPr>
                <w:rFonts w:ascii="Times New Roman" w:hAnsi="Times New Roman" w:cs="Times New Roman"/>
              </w:rPr>
            </w:pPr>
            <w:r w:rsidRPr="0069293C">
              <w:rPr>
                <w:rFonts w:ascii="Times New Roman" w:hAnsi="Times New Roman" w:cs="Times New Roman"/>
              </w:rPr>
              <w:t>Команда разработчиков и бюджет позволяют это сделать.</w:t>
            </w:r>
            <w:r w:rsidRPr="0069293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714" w:type="dxa"/>
          </w:tcPr>
          <w:p w14:paraId="13D0CD7E" w14:textId="77777777" w:rsidR="00466C80" w:rsidRPr="0069293C" w:rsidRDefault="00466C80" w:rsidP="004A6766">
            <w:pPr>
              <w:rPr>
                <w:rFonts w:ascii="Times New Roman" w:hAnsi="Times New Roman" w:cs="Times New Roman"/>
              </w:rPr>
            </w:pPr>
            <w:r w:rsidRPr="0069293C">
              <w:rPr>
                <w:rFonts w:ascii="Times New Roman" w:hAnsi="Times New Roman" w:cs="Times New Roman"/>
              </w:rPr>
              <w:t>Платформа решает актуальные проблемы в области ИИ и привлекает пользователей.</w:t>
            </w:r>
            <w:r w:rsidRPr="0069293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628" w:type="dxa"/>
          </w:tcPr>
          <w:p w14:paraId="4C6818AA" w14:textId="77777777" w:rsidR="00466C80" w:rsidRPr="0069293C" w:rsidRDefault="00466C80" w:rsidP="004A6766">
            <w:pPr>
              <w:rPr>
                <w:rFonts w:ascii="Times New Roman" w:hAnsi="Times New Roman" w:cs="Times New Roman"/>
              </w:rPr>
            </w:pPr>
            <w:r w:rsidRPr="0069293C">
              <w:rPr>
                <w:rFonts w:ascii="Times New Roman" w:hAnsi="Times New Roman" w:cs="Times New Roman"/>
              </w:rPr>
              <w:t>Запуск в течение 6 месяцев.</w:t>
            </w:r>
          </w:p>
        </w:tc>
      </w:tr>
      <w:tr w:rsidR="00466C80" w14:paraId="36328093" w14:textId="77777777" w:rsidTr="00466C80">
        <w:trPr>
          <w:trHeight w:val="747"/>
        </w:trPr>
        <w:tc>
          <w:tcPr>
            <w:tcW w:w="1858" w:type="dxa"/>
          </w:tcPr>
          <w:p w14:paraId="68087BED" w14:textId="77777777" w:rsidR="00466C80" w:rsidRDefault="00466C80" w:rsidP="004A6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Привлечение заказчиков</w:t>
            </w:r>
          </w:p>
        </w:tc>
        <w:tc>
          <w:tcPr>
            <w:tcW w:w="2571" w:type="dxa"/>
          </w:tcPr>
          <w:p w14:paraId="28870F09" w14:textId="77777777" w:rsidR="00466C80" w:rsidRPr="0069293C" w:rsidRDefault="00466C80" w:rsidP="004A6766">
            <w:pPr>
              <w:rPr>
                <w:rFonts w:ascii="Times New Roman" w:hAnsi="Times New Roman" w:cs="Times New Roman"/>
              </w:rPr>
            </w:pPr>
            <w:r w:rsidRPr="0069293C">
              <w:rPr>
                <w:rFonts w:ascii="Times New Roman" w:hAnsi="Times New Roman" w:cs="Times New Roman"/>
              </w:rPr>
              <w:t>Привлечь 100 компаний-заказчиков для размещения задач на платформе.</w:t>
            </w:r>
            <w:r w:rsidRPr="0069293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000" w:type="dxa"/>
          </w:tcPr>
          <w:p w14:paraId="6058A13D" w14:textId="77777777" w:rsidR="00466C80" w:rsidRPr="0069293C" w:rsidRDefault="00466C80" w:rsidP="004A6766">
            <w:pPr>
              <w:rPr>
                <w:rFonts w:ascii="Times New Roman" w:hAnsi="Times New Roman" w:cs="Times New Roman"/>
              </w:rPr>
            </w:pPr>
            <w:r w:rsidRPr="0069293C">
              <w:rPr>
                <w:rFonts w:ascii="Times New Roman" w:hAnsi="Times New Roman" w:cs="Times New Roman"/>
              </w:rPr>
              <w:t>Количество зарегистрированных компаний.</w:t>
            </w:r>
            <w:r w:rsidRPr="0069293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570" w:type="dxa"/>
          </w:tcPr>
          <w:p w14:paraId="432E7A40" w14:textId="77777777" w:rsidR="00466C80" w:rsidRPr="0069293C" w:rsidRDefault="00466C80" w:rsidP="004A6766">
            <w:pPr>
              <w:rPr>
                <w:rFonts w:ascii="Times New Roman" w:hAnsi="Times New Roman" w:cs="Times New Roman"/>
              </w:rPr>
            </w:pPr>
            <w:r w:rsidRPr="0069293C">
              <w:rPr>
                <w:rFonts w:ascii="Times New Roman" w:hAnsi="Times New Roman" w:cs="Times New Roman"/>
              </w:rPr>
              <w:t>Проведение маркетинговых кампаний и участие в мероприятиях.</w:t>
            </w:r>
            <w:r w:rsidRPr="0069293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714" w:type="dxa"/>
          </w:tcPr>
          <w:p w14:paraId="6914C1F7" w14:textId="77777777" w:rsidR="00466C80" w:rsidRPr="0069293C" w:rsidRDefault="00466C80" w:rsidP="004A6766">
            <w:pPr>
              <w:rPr>
                <w:rFonts w:ascii="Times New Roman" w:hAnsi="Times New Roman" w:cs="Times New Roman"/>
              </w:rPr>
            </w:pPr>
            <w:r w:rsidRPr="0069293C">
              <w:rPr>
                <w:rFonts w:ascii="Times New Roman" w:hAnsi="Times New Roman" w:cs="Times New Roman"/>
              </w:rPr>
              <w:t>Увеличение числа заказчиков способствует росту доходов и устойчивости платформы.</w:t>
            </w:r>
            <w:r w:rsidRPr="0069293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628" w:type="dxa"/>
          </w:tcPr>
          <w:p w14:paraId="5C61FCF7" w14:textId="77777777" w:rsidR="00466C80" w:rsidRPr="0069293C" w:rsidRDefault="00466C80" w:rsidP="004A6766">
            <w:pPr>
              <w:rPr>
                <w:rFonts w:ascii="Times New Roman" w:hAnsi="Times New Roman" w:cs="Times New Roman"/>
              </w:rPr>
            </w:pPr>
            <w:r w:rsidRPr="0069293C">
              <w:rPr>
                <w:rFonts w:ascii="Times New Roman" w:hAnsi="Times New Roman" w:cs="Times New Roman"/>
              </w:rPr>
              <w:t>В течение первого года после запуска.</w:t>
            </w:r>
          </w:p>
        </w:tc>
      </w:tr>
      <w:tr w:rsidR="00466C80" w14:paraId="0CBF93FB" w14:textId="77777777" w:rsidTr="00466C80">
        <w:trPr>
          <w:trHeight w:val="995"/>
        </w:trPr>
        <w:tc>
          <w:tcPr>
            <w:tcW w:w="1858" w:type="dxa"/>
          </w:tcPr>
          <w:p w14:paraId="4A7B5002" w14:textId="77777777" w:rsidR="00466C80" w:rsidRDefault="00466C80" w:rsidP="004A6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Привлечение исполнителей</w:t>
            </w:r>
          </w:p>
        </w:tc>
        <w:tc>
          <w:tcPr>
            <w:tcW w:w="2571" w:type="dxa"/>
            <w:tcBorders>
              <w:bottom w:val="single" w:sz="4" w:space="0" w:color="auto"/>
            </w:tcBorders>
          </w:tcPr>
          <w:p w14:paraId="77B936F0" w14:textId="77777777" w:rsidR="00466C80" w:rsidRPr="0069293C" w:rsidRDefault="00466C80" w:rsidP="004A6766">
            <w:pPr>
              <w:rPr>
                <w:rFonts w:ascii="Times New Roman" w:hAnsi="Times New Roman" w:cs="Times New Roman"/>
              </w:rPr>
            </w:pPr>
            <w:r w:rsidRPr="0069293C">
              <w:rPr>
                <w:rFonts w:ascii="Times New Roman" w:hAnsi="Times New Roman" w:cs="Times New Roman"/>
              </w:rPr>
              <w:t>Привлечь 500 исполнителей для выполнения задач на платформе.</w:t>
            </w:r>
            <w:r w:rsidRPr="0069293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14:paraId="177D89B4" w14:textId="77777777" w:rsidR="00466C80" w:rsidRPr="0069293C" w:rsidRDefault="00466C80" w:rsidP="004A6766">
            <w:pPr>
              <w:rPr>
                <w:rFonts w:ascii="Times New Roman" w:hAnsi="Times New Roman" w:cs="Times New Roman"/>
              </w:rPr>
            </w:pPr>
            <w:r w:rsidRPr="0069293C">
              <w:rPr>
                <w:rFonts w:ascii="Times New Roman" w:hAnsi="Times New Roman" w:cs="Times New Roman"/>
              </w:rPr>
              <w:t>Количество зарегистрированных исполнителей.</w:t>
            </w:r>
            <w:r w:rsidRPr="0069293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14:paraId="46188340" w14:textId="77777777" w:rsidR="00466C80" w:rsidRPr="0069293C" w:rsidRDefault="00466C80" w:rsidP="004A6766">
            <w:pPr>
              <w:rPr>
                <w:rFonts w:ascii="Times New Roman" w:hAnsi="Times New Roman" w:cs="Times New Roman"/>
              </w:rPr>
            </w:pPr>
            <w:r w:rsidRPr="0069293C">
              <w:rPr>
                <w:rFonts w:ascii="Times New Roman" w:hAnsi="Times New Roman" w:cs="Times New Roman"/>
              </w:rPr>
              <w:t>Проведение рекламных кампаний и партнерство с учебными заведениями.</w:t>
            </w:r>
            <w:r w:rsidRPr="0069293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714" w:type="dxa"/>
            <w:tcBorders>
              <w:bottom w:val="single" w:sz="4" w:space="0" w:color="auto"/>
            </w:tcBorders>
          </w:tcPr>
          <w:p w14:paraId="35700551" w14:textId="77777777" w:rsidR="00466C80" w:rsidRPr="0069293C" w:rsidRDefault="00466C80" w:rsidP="004A6766">
            <w:pPr>
              <w:rPr>
                <w:rFonts w:ascii="Times New Roman" w:hAnsi="Times New Roman" w:cs="Times New Roman"/>
              </w:rPr>
            </w:pPr>
            <w:r w:rsidRPr="0069293C">
              <w:rPr>
                <w:rFonts w:ascii="Times New Roman" w:hAnsi="Times New Roman" w:cs="Times New Roman"/>
              </w:rPr>
              <w:t>Наличие исполнителей критично для успешного функционирования платформы.</w:t>
            </w:r>
            <w:r w:rsidRPr="0069293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2588D0D0" w14:textId="77777777" w:rsidR="00466C80" w:rsidRPr="0069293C" w:rsidRDefault="00466C80" w:rsidP="004A6766">
            <w:pPr>
              <w:rPr>
                <w:rFonts w:ascii="Times New Roman" w:hAnsi="Times New Roman" w:cs="Times New Roman"/>
              </w:rPr>
            </w:pPr>
            <w:r w:rsidRPr="0069293C">
              <w:rPr>
                <w:rFonts w:ascii="Times New Roman" w:hAnsi="Times New Roman" w:cs="Times New Roman"/>
              </w:rPr>
              <w:t>В течение первого года после запуска.</w:t>
            </w:r>
          </w:p>
        </w:tc>
      </w:tr>
      <w:tr w:rsidR="00466C80" w:rsidRPr="0069293C" w14:paraId="25186251" w14:textId="77777777" w:rsidTr="00466C80">
        <w:trPr>
          <w:trHeight w:val="747"/>
        </w:trPr>
        <w:tc>
          <w:tcPr>
            <w:tcW w:w="1858" w:type="dxa"/>
          </w:tcPr>
          <w:p w14:paraId="2C9CC48C" w14:textId="77777777" w:rsidR="00466C80" w:rsidRDefault="00466C80" w:rsidP="004A6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Обучение и развитие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D09D3" w14:textId="77777777" w:rsidR="00466C80" w:rsidRPr="0069293C" w:rsidRDefault="00466C80" w:rsidP="004A67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9293C">
              <w:rPr>
                <w:rFonts w:ascii="Times New Roman" w:hAnsi="Times New Roman" w:cs="Times New Roman"/>
                <w:color w:val="000000" w:themeColor="text1"/>
              </w:rPr>
              <w:t>Разработать и предложить 5 курсов по обучению ИИ для исполнителей.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EAAC2" w14:textId="77777777" w:rsidR="00466C80" w:rsidRPr="0069293C" w:rsidRDefault="00466C80" w:rsidP="004A67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9293C">
              <w:rPr>
                <w:rFonts w:ascii="Times New Roman" w:hAnsi="Times New Roman" w:cs="Times New Roman"/>
                <w:color w:val="000000" w:themeColor="text1"/>
              </w:rPr>
              <w:t>Количество доступных курсов на платформе.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9BCC7" w14:textId="77777777" w:rsidR="00466C80" w:rsidRPr="00203DA8" w:rsidRDefault="00466C80" w:rsidP="004A676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203DA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Команда может разработать курсы на основе существующих материалов.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BF224" w14:textId="77777777" w:rsidR="00466C80" w:rsidRPr="0069293C" w:rsidRDefault="00466C80" w:rsidP="004A67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3DA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Обучение исполнителей повышает их квалификацию и привлекает больше пользователей</w:t>
            </w:r>
            <w:r w:rsidRPr="0069293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50C5F" w14:textId="77777777" w:rsidR="00466C80" w:rsidRPr="0069293C" w:rsidRDefault="00466C80" w:rsidP="004A67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9293C">
              <w:rPr>
                <w:rFonts w:ascii="Times New Roman" w:hAnsi="Times New Roman" w:cs="Times New Roman"/>
                <w:color w:val="000000" w:themeColor="text1"/>
              </w:rPr>
              <w:t>В течение первого года после запуска.</w:t>
            </w:r>
          </w:p>
        </w:tc>
      </w:tr>
      <w:tr w:rsidR="00466C80" w14:paraId="4820C73F" w14:textId="77777777" w:rsidTr="00466C80">
        <w:trPr>
          <w:trHeight w:val="1160"/>
        </w:trPr>
        <w:tc>
          <w:tcPr>
            <w:tcW w:w="1858" w:type="dxa"/>
          </w:tcPr>
          <w:p w14:paraId="3380940B" w14:textId="77777777" w:rsidR="00466C80" w:rsidRDefault="00466C80" w:rsidP="004A6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Финансовая устойчивость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C42EF" w14:textId="77777777" w:rsidR="00466C80" w:rsidRPr="00203DA8" w:rsidRDefault="00466C80" w:rsidP="004A676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3DA8">
              <w:rPr>
                <w:rFonts w:ascii="Times New Roman" w:hAnsi="Times New Roman" w:cs="Times New Roman"/>
                <w:color w:val="000000" w:themeColor="text1"/>
              </w:rPr>
              <w:t>Достигнуть ежемесячного дохода в $10,000 через 12 месяцев после запуска.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0BBF7" w14:textId="77777777" w:rsidR="00466C80" w:rsidRPr="00203DA8" w:rsidRDefault="00466C80" w:rsidP="004A676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3DA8">
              <w:rPr>
                <w:rFonts w:ascii="Times New Roman" w:hAnsi="Times New Roman" w:cs="Times New Roman"/>
                <w:color w:val="000000" w:themeColor="text1"/>
              </w:rPr>
              <w:t>Уровень дохода от комиссий и подписок.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7D736" w14:textId="77777777" w:rsidR="00466C80" w:rsidRPr="00203DA8" w:rsidRDefault="00466C80" w:rsidP="004A676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3DA8">
              <w:rPr>
                <w:rFonts w:ascii="Times New Roman" w:hAnsi="Times New Roman" w:cs="Times New Roman"/>
                <w:color w:val="000000" w:themeColor="text1"/>
              </w:rPr>
              <w:t>Реализация модели монетизации и активное привлечение клиентов.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7FC59" w14:textId="77777777" w:rsidR="00466C80" w:rsidRPr="00203DA8" w:rsidRDefault="00466C80" w:rsidP="004A676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3DA8">
              <w:rPr>
                <w:rFonts w:ascii="Times New Roman" w:hAnsi="Times New Roman" w:cs="Times New Roman"/>
                <w:color w:val="000000" w:themeColor="text1"/>
              </w:rPr>
              <w:t>Финансовая устойчивость необходима для дальнейшего развития и масштабирования платформы.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8B1FB" w14:textId="77777777" w:rsidR="00466C80" w:rsidRPr="00203DA8" w:rsidRDefault="00466C80" w:rsidP="004A676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3DA8">
              <w:rPr>
                <w:rFonts w:ascii="Times New Roman" w:hAnsi="Times New Roman" w:cs="Times New Roman"/>
                <w:color w:val="000000" w:themeColor="text1"/>
              </w:rPr>
              <w:t>Через 12 месяцев после запуска.</w:t>
            </w:r>
          </w:p>
        </w:tc>
      </w:tr>
      <w:tr w:rsidR="00466C80" w14:paraId="75C02797" w14:textId="77777777" w:rsidTr="00466C80">
        <w:trPr>
          <w:trHeight w:val="1214"/>
        </w:trPr>
        <w:tc>
          <w:tcPr>
            <w:tcW w:w="1858" w:type="dxa"/>
          </w:tcPr>
          <w:p w14:paraId="2C88864B" w14:textId="77777777" w:rsidR="00466C80" w:rsidRDefault="00466C80" w:rsidP="004A6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выполнения заданий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4ACE3" w14:textId="77777777" w:rsidR="00466C80" w:rsidRPr="00203DA8" w:rsidRDefault="00466C80" w:rsidP="004A676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3DA8">
              <w:rPr>
                <w:rFonts w:ascii="Times New Roman" w:hAnsi="Times New Roman" w:cs="Times New Roman"/>
                <w:color w:val="000000" w:themeColor="text1"/>
              </w:rPr>
              <w:t>Внедрить систему контроля качества для проверки 90% выполненных заданий.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93870" w14:textId="77777777" w:rsidR="00466C80" w:rsidRPr="00203DA8" w:rsidRDefault="00466C80" w:rsidP="004A676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3DA8">
              <w:rPr>
                <w:rFonts w:ascii="Times New Roman" w:hAnsi="Times New Roman" w:cs="Times New Roman"/>
                <w:color w:val="000000" w:themeColor="text1"/>
              </w:rPr>
              <w:t>Процент проверенных заданий.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6EE76" w14:textId="77777777" w:rsidR="00466C80" w:rsidRPr="00203DA8" w:rsidRDefault="00466C80" w:rsidP="004A676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3DA8">
              <w:rPr>
                <w:rFonts w:ascii="Times New Roman" w:hAnsi="Times New Roman" w:cs="Times New Roman"/>
                <w:color w:val="000000" w:themeColor="text1"/>
              </w:rPr>
              <w:t>Разработка алгоритмов и механизмов валидации.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7138A" w14:textId="77777777" w:rsidR="00466C80" w:rsidRPr="00203DA8" w:rsidRDefault="00466C80" w:rsidP="004A676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3DA8">
              <w:rPr>
                <w:rFonts w:ascii="Times New Roman" w:hAnsi="Times New Roman" w:cs="Times New Roman"/>
                <w:color w:val="000000" w:themeColor="text1"/>
              </w:rPr>
              <w:t>Высокое качество выполнения заданий повышает доверие к платформе со стороны заказчиков.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5537A" w14:textId="77777777" w:rsidR="00466C80" w:rsidRPr="00203DA8" w:rsidRDefault="00466C80" w:rsidP="004A676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3DA8">
              <w:rPr>
                <w:rFonts w:ascii="Times New Roman" w:hAnsi="Times New Roman" w:cs="Times New Roman"/>
                <w:color w:val="000000" w:themeColor="text1"/>
              </w:rPr>
              <w:t>В течение 6 месяцев после запуска.</w:t>
            </w:r>
          </w:p>
        </w:tc>
      </w:tr>
    </w:tbl>
    <w:p w14:paraId="75FC12C9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203D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Бюджет подробно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03DA8">
        <w:rPr>
          <w:rFonts w:ascii="Times New Roman" w:hAnsi="Times New Roman" w:cs="Times New Roman"/>
          <w:b/>
          <w:bCs/>
          <w:sz w:val="28"/>
          <w:szCs w:val="28"/>
        </w:rPr>
        <w:t>Начальные вложения</w:t>
      </w:r>
    </w:p>
    <w:p w14:paraId="62698F98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Разработка платформы: $30,000</w:t>
      </w:r>
    </w:p>
    <w:p w14:paraId="06B6ADB0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Заработная плата разработчиков: Оплата труда команды разработчиков, включая программистов, дизайнеров и тестировщиков.</w:t>
      </w:r>
    </w:p>
    <w:p w14:paraId="2931E8E5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Инфраструктура: Затраты на серверы, хостинг и облачные услуги для хранения данных.</w:t>
      </w:r>
    </w:p>
    <w:p w14:paraId="7AC05641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Лицензии и программное обеспечение: Приобретение необходимых лицензий на программное обеспечение и инструменты для разработки.</w:t>
      </w:r>
    </w:p>
    <w:p w14:paraId="3FB9FD3D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Тестирование: Расходы на тестирование платформы, включая пользовательское тестирование и исправление ошибок.</w:t>
      </w:r>
    </w:p>
    <w:p w14:paraId="5D34F04A" w14:textId="77777777" w:rsidR="00466C80" w:rsidRPr="00203DA8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DA8">
        <w:rPr>
          <w:rFonts w:ascii="Times New Roman" w:hAnsi="Times New Roman" w:cs="Times New Roman"/>
          <w:b/>
          <w:bCs/>
          <w:sz w:val="28"/>
          <w:szCs w:val="28"/>
        </w:rPr>
        <w:t>Маркетинг: $10,000</w:t>
      </w:r>
    </w:p>
    <w:p w14:paraId="52F32CA2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 xml:space="preserve">Реклама в социальных сетях: Затраты на рекламные кампании в таких платформах, как </w:t>
      </w:r>
      <w:proofErr w:type="spellStart"/>
      <w:r w:rsidRPr="00203DA8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203DA8">
        <w:rPr>
          <w:rFonts w:ascii="Times New Roman" w:hAnsi="Times New Roman" w:cs="Times New Roman"/>
          <w:sz w:val="28"/>
          <w:szCs w:val="28"/>
        </w:rPr>
        <w:t xml:space="preserve">, Facebook и </w:t>
      </w:r>
      <w:proofErr w:type="spellStart"/>
      <w:r w:rsidRPr="00203DA8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203DA8">
        <w:rPr>
          <w:rFonts w:ascii="Times New Roman" w:hAnsi="Times New Roman" w:cs="Times New Roman"/>
          <w:sz w:val="28"/>
          <w:szCs w:val="28"/>
        </w:rPr>
        <w:t xml:space="preserve"> для привлечения пользователей.</w:t>
      </w:r>
    </w:p>
    <w:p w14:paraId="56043651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 xml:space="preserve">Участие в конференциях и </w:t>
      </w:r>
      <w:proofErr w:type="spellStart"/>
      <w:r w:rsidRPr="00203DA8">
        <w:rPr>
          <w:rFonts w:ascii="Times New Roman" w:hAnsi="Times New Roman" w:cs="Times New Roman"/>
          <w:sz w:val="28"/>
          <w:szCs w:val="28"/>
        </w:rPr>
        <w:t>хакатонах</w:t>
      </w:r>
      <w:proofErr w:type="spellEnd"/>
      <w:r w:rsidRPr="00203DA8">
        <w:rPr>
          <w:rFonts w:ascii="Times New Roman" w:hAnsi="Times New Roman" w:cs="Times New Roman"/>
          <w:sz w:val="28"/>
          <w:szCs w:val="28"/>
        </w:rPr>
        <w:t>: Расходы на участие в мероприятиях, где можно представить платформу и привлечь внимание к проекту.</w:t>
      </w:r>
    </w:p>
    <w:p w14:paraId="7AA497BD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Создание контента: Разработка маркетинговых материалов, таких как видео, статьи и графика для продвижения платформы.</w:t>
      </w:r>
    </w:p>
    <w:p w14:paraId="175E3775" w14:textId="77777777" w:rsidR="00466C80" w:rsidRPr="00203DA8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DA8">
        <w:rPr>
          <w:rFonts w:ascii="Times New Roman" w:hAnsi="Times New Roman" w:cs="Times New Roman"/>
          <w:b/>
          <w:bCs/>
          <w:sz w:val="28"/>
          <w:szCs w:val="28"/>
        </w:rPr>
        <w:t>Операционные расходы: $10,000/месяц</w:t>
      </w:r>
    </w:p>
    <w:p w14:paraId="1482387B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Заработная плата сотрудников: Оплата труда команды, включая менеджеров, маркетологов и техническую поддержку.</w:t>
      </w:r>
    </w:p>
    <w:p w14:paraId="62BD8A44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Сервера и хостинг: Постоянные затраты на серверы и облачные услуги для обеспечения работы платформы.</w:t>
      </w:r>
    </w:p>
    <w:p w14:paraId="1C6E4CC4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Обслуживание и поддержка: Расходы на техническую поддержку и обновление платформы.</w:t>
      </w:r>
    </w:p>
    <w:p w14:paraId="4E83AA8F" w14:textId="77777777" w:rsidR="00466C80" w:rsidRPr="00203DA8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DA8">
        <w:rPr>
          <w:rFonts w:ascii="Times New Roman" w:hAnsi="Times New Roman" w:cs="Times New Roman"/>
          <w:b/>
          <w:bCs/>
          <w:sz w:val="28"/>
          <w:szCs w:val="28"/>
        </w:rPr>
        <w:t>Ожидаемая прибыль</w:t>
      </w:r>
    </w:p>
    <w:p w14:paraId="2C3301FF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Комиссия за выполненные задания:</w:t>
      </w:r>
    </w:p>
    <w:p w14:paraId="3BE06981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При 100 заказчиках с ежемесячными задачами на $1,000, ожидаемая прибыль составит $10,000/месяц (с комиссией 20%).</w:t>
      </w:r>
    </w:p>
    <w:p w14:paraId="2B3C59D9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Pr="00203DA8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203DA8">
        <w:rPr>
          <w:rFonts w:ascii="Times New Roman" w:hAnsi="Times New Roman" w:cs="Times New Roman"/>
          <w:sz w:val="28"/>
          <w:szCs w:val="28"/>
        </w:rPr>
        <w:t xml:space="preserve"> каждый заказчик размещает задачи на сумму $1,000, то 100 заказчиков принесут $100,000. Комиссия в 20% составит $20,000.</w:t>
      </w:r>
    </w:p>
    <w:p w14:paraId="454FA775" w14:textId="77777777" w:rsidR="00466C80" w:rsidRPr="00203DA8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DA8">
        <w:rPr>
          <w:rFonts w:ascii="Times New Roman" w:hAnsi="Times New Roman" w:cs="Times New Roman"/>
          <w:b/>
          <w:bCs/>
          <w:sz w:val="28"/>
          <w:szCs w:val="28"/>
        </w:rPr>
        <w:t>Подписка для заказчиков:</w:t>
      </w:r>
    </w:p>
    <w:p w14:paraId="1BD8143D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lastRenderedPageBreak/>
        <w:t>Ожидаемый доход от подписок может составить $5,000–10,000/месяц в зависимости от количества заказчиков, выбирающих платные функции.</w:t>
      </w:r>
    </w:p>
    <w:p w14:paraId="4B8D2EBE" w14:textId="77777777" w:rsidR="00466C80" w:rsidRPr="00203DA8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DA8">
        <w:rPr>
          <w:rFonts w:ascii="Times New Roman" w:hAnsi="Times New Roman" w:cs="Times New Roman"/>
          <w:b/>
          <w:bCs/>
          <w:sz w:val="28"/>
          <w:szCs w:val="28"/>
        </w:rPr>
        <w:t>Курсы и обучение:</w:t>
      </w:r>
    </w:p>
    <w:p w14:paraId="02470CEA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Продавать обучающие материалы и курсы для исполнителей, что может принести дополнительный доход в размере $5,000–10,000/месяц.</w:t>
      </w:r>
    </w:p>
    <w:p w14:paraId="7AC710F8" w14:textId="77777777" w:rsidR="00466C80" w:rsidRPr="00203DA8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DA8">
        <w:rPr>
          <w:rFonts w:ascii="Times New Roman" w:hAnsi="Times New Roman" w:cs="Times New Roman"/>
          <w:b/>
          <w:bCs/>
          <w:sz w:val="28"/>
          <w:szCs w:val="28"/>
        </w:rPr>
        <w:t>Реклама и партнёрство:</w:t>
      </w:r>
    </w:p>
    <w:p w14:paraId="41E3017E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Возможные доходы от продажи рекламы для компаний, связанных с ИИ, могут составить $2,000–5,000/месяц.</w:t>
      </w:r>
    </w:p>
    <w:p w14:paraId="3CBD11DF" w14:textId="77777777" w:rsidR="00466C80" w:rsidRPr="00203DA8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DA8">
        <w:rPr>
          <w:rFonts w:ascii="Times New Roman" w:hAnsi="Times New Roman" w:cs="Times New Roman"/>
          <w:b/>
          <w:bCs/>
          <w:sz w:val="28"/>
          <w:szCs w:val="28"/>
        </w:rPr>
        <w:t>Примерный финансовый прогноз на первый год</w:t>
      </w:r>
    </w:p>
    <w:p w14:paraId="3C635C59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Общие начальные вложения: $30,000 (разработка) + $10,000 (маркетинг) = $40,000.</w:t>
      </w:r>
    </w:p>
    <w:p w14:paraId="4ADA8EFC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Операционные расходы за первый год: $10,000 * 12 = $120,000.</w:t>
      </w:r>
    </w:p>
    <w:p w14:paraId="3DAC2C6B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Общие расходы за первый год: $40,000 + $120,000 = $160,000.</w:t>
      </w:r>
    </w:p>
    <w:p w14:paraId="1130DAAB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Ожидаемая прибыль за первый год:</w:t>
      </w:r>
    </w:p>
    <w:p w14:paraId="1A4184C6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Комиссия: $20,000 * 12 = $240,000.</w:t>
      </w:r>
    </w:p>
    <w:p w14:paraId="5E8F71AD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Подписки: $7,500 * 12 = $90,000 (среднее значение).</w:t>
      </w:r>
    </w:p>
    <w:p w14:paraId="4008DA35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Курсы: $7,500 * 12 = $90,000 (среднее значение).</w:t>
      </w:r>
    </w:p>
    <w:p w14:paraId="2EA7ED5C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Реклама: $3,500 * 12 = $42,000 (среднее значение).</w:t>
      </w:r>
    </w:p>
    <w:p w14:paraId="7B49AE8C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Общая ожидаемая прибыль за первый год: $240,000 + $90,000 + $90,000 + $42,000 = $462,000.</w:t>
      </w:r>
    </w:p>
    <w:p w14:paraId="54BA1FAD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Итог</w:t>
      </w:r>
    </w:p>
    <w:p w14:paraId="3312741F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Чистая прибыль за первый год: $462,000 (ожидаемая прибыль) - $160,000 (общие расходы) = $302,000.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203D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Опрос:</w:t>
      </w:r>
      <w:r>
        <w:rPr>
          <w:rFonts w:ascii="Times New Roman" w:hAnsi="Times New Roman" w:cs="Times New Roman"/>
          <w:sz w:val="28"/>
          <w:szCs w:val="28"/>
        </w:rPr>
        <w:br/>
      </w:r>
      <w:r w:rsidRPr="00203DA8">
        <w:rPr>
          <w:rFonts w:ascii="Times New Roman" w:hAnsi="Times New Roman" w:cs="Times New Roman"/>
          <w:b/>
          <w:bCs/>
          <w:sz w:val="28"/>
          <w:szCs w:val="28"/>
        </w:rPr>
        <w:t>Мнение о платформе для обучения и тестирования ИИ</w:t>
      </w:r>
    </w:p>
    <w:p w14:paraId="65FD88F3" w14:textId="77777777" w:rsidR="00466C80" w:rsidRPr="00203DA8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DA8">
        <w:rPr>
          <w:rFonts w:ascii="Times New Roman" w:hAnsi="Times New Roman" w:cs="Times New Roman"/>
          <w:b/>
          <w:bCs/>
          <w:sz w:val="28"/>
          <w:szCs w:val="28"/>
        </w:rPr>
        <w:t>Как вы относитесь к идее платформы, где компании могут размещать задачи для обучения ИИ, а пользователи выполняют эти задачи?</w:t>
      </w:r>
    </w:p>
    <w:p w14:paraId="4A7BBB40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a) Очень положительно</w:t>
      </w:r>
    </w:p>
    <w:p w14:paraId="07CB7273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b) Положительно</w:t>
      </w:r>
    </w:p>
    <w:p w14:paraId="22F26458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c) Нейтрально</w:t>
      </w:r>
    </w:p>
    <w:p w14:paraId="48005125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d) Отрицательно</w:t>
      </w:r>
    </w:p>
    <w:p w14:paraId="4F35D5BA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e) Очень отрицательно</w:t>
      </w:r>
    </w:p>
    <w:p w14:paraId="5F551FE1" w14:textId="77777777" w:rsidR="00466C80" w:rsidRPr="00203DA8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DA8">
        <w:rPr>
          <w:rFonts w:ascii="Times New Roman" w:hAnsi="Times New Roman" w:cs="Times New Roman"/>
          <w:b/>
          <w:bCs/>
          <w:sz w:val="28"/>
          <w:szCs w:val="28"/>
        </w:rPr>
        <w:t>Какой функционал платформы вам кажется наиболее важным?</w:t>
      </w:r>
    </w:p>
    <w:p w14:paraId="5FB4D660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a) Возможность размещения задач</w:t>
      </w:r>
    </w:p>
    <w:p w14:paraId="37910056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b) Система рейтингов и наград</w:t>
      </w:r>
    </w:p>
    <w:p w14:paraId="50C6A674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c) Обучающие материалы</w:t>
      </w:r>
    </w:p>
    <w:p w14:paraId="6FEC875B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d) Инструменты для управления проектами</w:t>
      </w:r>
    </w:p>
    <w:p w14:paraId="60119861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e) Другой (укажите)</w:t>
      </w:r>
    </w:p>
    <w:p w14:paraId="1E0FB7DA" w14:textId="77777777" w:rsidR="00466C80" w:rsidRPr="00203DA8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DA8">
        <w:rPr>
          <w:rFonts w:ascii="Times New Roman" w:hAnsi="Times New Roman" w:cs="Times New Roman"/>
          <w:b/>
          <w:bCs/>
          <w:sz w:val="28"/>
          <w:szCs w:val="28"/>
        </w:rPr>
        <w:t>Как вы узнали бы о такой платформе?</w:t>
      </w:r>
    </w:p>
    <w:p w14:paraId="5C0CEE46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a) Социальные сети</w:t>
      </w:r>
    </w:p>
    <w:p w14:paraId="771DE997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b) Реклама</w:t>
      </w:r>
    </w:p>
    <w:p w14:paraId="519730DA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c) Рекомендации друзей</w:t>
      </w:r>
    </w:p>
    <w:p w14:paraId="303A03B9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d) Образовательные мероприятия</w:t>
      </w:r>
    </w:p>
    <w:p w14:paraId="3CAD9298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e) Другой (укажите)</w:t>
      </w:r>
    </w:p>
    <w:p w14:paraId="69DDA882" w14:textId="77777777" w:rsidR="00466C80" w:rsidRPr="00203DA8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DA8">
        <w:rPr>
          <w:rFonts w:ascii="Times New Roman" w:hAnsi="Times New Roman" w:cs="Times New Roman"/>
          <w:b/>
          <w:bCs/>
          <w:sz w:val="28"/>
          <w:szCs w:val="28"/>
        </w:rPr>
        <w:t>Какой уровень дохода вы бы ожидали от выполнения задач на платформе?</w:t>
      </w:r>
    </w:p>
    <w:p w14:paraId="77967484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a) Менее 10,000 рублей в месяц</w:t>
      </w:r>
    </w:p>
    <w:p w14:paraId="6200DE5E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b) 10,000 - 20,000 рублей в месяц</w:t>
      </w:r>
    </w:p>
    <w:p w14:paraId="565FA413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c) 20,000 - 30,000 рублей в месяц</w:t>
      </w:r>
    </w:p>
    <w:p w14:paraId="2E264445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d) Более 30,000 рублей в месяц</w:t>
      </w:r>
    </w:p>
    <w:p w14:paraId="0D15DCF7" w14:textId="77777777" w:rsidR="00466C80" w:rsidRPr="00203DA8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DA8">
        <w:rPr>
          <w:rFonts w:ascii="Times New Roman" w:hAnsi="Times New Roman" w:cs="Times New Roman"/>
          <w:b/>
          <w:bCs/>
          <w:sz w:val="28"/>
          <w:szCs w:val="28"/>
        </w:rPr>
        <w:t>Насколько важно для вас наличие обучающих материалов на платформе?</w:t>
      </w:r>
    </w:p>
    <w:p w14:paraId="1ACAB7AA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a) Очень важно</w:t>
      </w:r>
    </w:p>
    <w:p w14:paraId="6DF4B69E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lastRenderedPageBreak/>
        <w:t>b) Важно</w:t>
      </w:r>
    </w:p>
    <w:p w14:paraId="600EBEA3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c) Нейтрально</w:t>
      </w:r>
    </w:p>
    <w:p w14:paraId="30B45B24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d) Не важно</w:t>
      </w:r>
    </w:p>
    <w:p w14:paraId="12194B73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e) Совсем не важно</w:t>
      </w:r>
    </w:p>
    <w:p w14:paraId="6F70264F" w14:textId="77777777" w:rsidR="00466C80" w:rsidRPr="00203DA8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DA8">
        <w:rPr>
          <w:rFonts w:ascii="Times New Roman" w:hAnsi="Times New Roman" w:cs="Times New Roman"/>
          <w:b/>
          <w:bCs/>
          <w:sz w:val="28"/>
          <w:szCs w:val="28"/>
        </w:rPr>
        <w:t>Как вы относитесь к идее подписки на дополнительные функции платформы?</w:t>
      </w:r>
    </w:p>
    <w:p w14:paraId="3C7A92FF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a) Очень положительно</w:t>
      </w:r>
    </w:p>
    <w:p w14:paraId="45660280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b) Положительно</w:t>
      </w:r>
    </w:p>
    <w:p w14:paraId="757AB560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c) Нейтрально</w:t>
      </w:r>
    </w:p>
    <w:p w14:paraId="7F8D0BA6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d) Отрицательно</w:t>
      </w:r>
    </w:p>
    <w:p w14:paraId="6104CF2C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e) Очень отрицательно</w:t>
      </w:r>
    </w:p>
    <w:p w14:paraId="108CAC2B" w14:textId="77777777" w:rsidR="00466C80" w:rsidRPr="00203DA8" w:rsidRDefault="00466C80" w:rsidP="00466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DA8">
        <w:rPr>
          <w:rFonts w:ascii="Times New Roman" w:hAnsi="Times New Roman" w:cs="Times New Roman"/>
          <w:b/>
          <w:bCs/>
          <w:sz w:val="28"/>
          <w:szCs w:val="28"/>
        </w:rPr>
        <w:t>Что могло бы вас оттолкнуть от использования платформы?</w:t>
      </w:r>
    </w:p>
    <w:p w14:paraId="7FB5B7A6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a) Высокие цены</w:t>
      </w:r>
    </w:p>
    <w:p w14:paraId="795346D3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b) Низкое качество задач</w:t>
      </w:r>
    </w:p>
    <w:p w14:paraId="0AD0FFAC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c) Сложный интерфейс</w:t>
      </w:r>
    </w:p>
    <w:p w14:paraId="0EED1612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d) Отсутствие поддержки</w:t>
      </w:r>
    </w:p>
    <w:p w14:paraId="387466F0" w14:textId="77777777" w:rsidR="00466C80" w:rsidRPr="00203DA8" w:rsidRDefault="00466C80" w:rsidP="00466C80">
      <w:pPr>
        <w:rPr>
          <w:rFonts w:ascii="Times New Roman" w:hAnsi="Times New Roman" w:cs="Times New Roman"/>
          <w:sz w:val="28"/>
          <w:szCs w:val="28"/>
        </w:rPr>
      </w:pPr>
      <w:r w:rsidRPr="00203DA8">
        <w:rPr>
          <w:rFonts w:ascii="Times New Roman" w:hAnsi="Times New Roman" w:cs="Times New Roman"/>
          <w:sz w:val="28"/>
          <w:szCs w:val="28"/>
        </w:rPr>
        <w:t>e) Другой (укажите)</w:t>
      </w:r>
    </w:p>
    <w:p w14:paraId="1DFCFF94" w14:textId="649DDA14" w:rsidR="00F608CD" w:rsidRPr="00466C80" w:rsidRDefault="00466C80" w:rsidP="00466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03BF7CAC" w14:textId="77777777" w:rsidR="00F608CD" w:rsidRPr="00F608CD" w:rsidRDefault="00F608CD" w:rsidP="00F608CD">
      <w:pPr>
        <w:rPr>
          <w:rFonts w:ascii="Times New Roman" w:hAnsi="Times New Roman" w:cs="Times New Roman"/>
          <w:bCs/>
          <w:sz w:val="28"/>
          <w:szCs w:val="28"/>
        </w:rPr>
      </w:pPr>
    </w:p>
    <w:p w14:paraId="2DEFAD83" w14:textId="77777777" w:rsidR="006D5A40" w:rsidRDefault="006D5A40" w:rsidP="00E1129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6D5A40" w:rsidSect="00F608CD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57195" w14:textId="77777777" w:rsidR="00E00273" w:rsidRDefault="00E00273" w:rsidP="007D0DD1">
      <w:pPr>
        <w:spacing w:after="0" w:line="240" w:lineRule="auto"/>
      </w:pPr>
      <w:r>
        <w:separator/>
      </w:r>
    </w:p>
  </w:endnote>
  <w:endnote w:type="continuationSeparator" w:id="0">
    <w:p w14:paraId="32E13E65" w14:textId="77777777" w:rsidR="00E00273" w:rsidRDefault="00E00273" w:rsidP="007D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4325132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292511B2" w14:textId="2CB19F75" w:rsidR="00F608CD" w:rsidRDefault="00F608CD" w:rsidP="00300EB7">
        <w:pPr>
          <w:pStyle w:val="a7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50A2652D" w14:textId="77777777" w:rsidR="00F608CD" w:rsidRDefault="00F608C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95738199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430A8420" w14:textId="2D660C52" w:rsidR="00F608CD" w:rsidRDefault="00F608CD" w:rsidP="00300EB7">
        <w:pPr>
          <w:pStyle w:val="a7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49009975" w14:textId="79F1146E" w:rsidR="007D0DD1" w:rsidRDefault="007D0DD1">
    <w:pPr>
      <w:pStyle w:val="a7"/>
      <w:jc w:val="center"/>
    </w:pPr>
  </w:p>
  <w:p w14:paraId="416295D7" w14:textId="77777777" w:rsidR="007D0DD1" w:rsidRDefault="007D0DD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A83E2" w14:textId="77777777" w:rsidR="00E00273" w:rsidRDefault="00E00273" w:rsidP="007D0DD1">
      <w:pPr>
        <w:spacing w:after="0" w:line="240" w:lineRule="auto"/>
      </w:pPr>
      <w:r>
        <w:separator/>
      </w:r>
    </w:p>
  </w:footnote>
  <w:footnote w:type="continuationSeparator" w:id="0">
    <w:p w14:paraId="4723D67B" w14:textId="77777777" w:rsidR="00E00273" w:rsidRDefault="00E00273" w:rsidP="007D0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700"/>
    <w:multiLevelType w:val="hybridMultilevel"/>
    <w:tmpl w:val="DED65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5281F"/>
    <w:multiLevelType w:val="hybridMultilevel"/>
    <w:tmpl w:val="9170D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E2970"/>
    <w:multiLevelType w:val="hybridMultilevel"/>
    <w:tmpl w:val="F162C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05B99"/>
    <w:multiLevelType w:val="hybridMultilevel"/>
    <w:tmpl w:val="30DA65F6"/>
    <w:lvl w:ilvl="0" w:tplc="002CF55E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31B1C28"/>
    <w:multiLevelType w:val="hybridMultilevel"/>
    <w:tmpl w:val="CE9CB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1CE4"/>
    <w:multiLevelType w:val="multilevel"/>
    <w:tmpl w:val="3DB4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06062"/>
    <w:multiLevelType w:val="multilevel"/>
    <w:tmpl w:val="BC98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55103"/>
    <w:multiLevelType w:val="multilevel"/>
    <w:tmpl w:val="4ACC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D3E84"/>
    <w:multiLevelType w:val="hybridMultilevel"/>
    <w:tmpl w:val="EA5A1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B5542"/>
    <w:multiLevelType w:val="multilevel"/>
    <w:tmpl w:val="3CE6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F0F98"/>
    <w:multiLevelType w:val="hybridMultilevel"/>
    <w:tmpl w:val="C7742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E0B90"/>
    <w:multiLevelType w:val="multilevel"/>
    <w:tmpl w:val="9964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2714F"/>
    <w:multiLevelType w:val="multilevel"/>
    <w:tmpl w:val="601A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5171D"/>
    <w:multiLevelType w:val="hybridMultilevel"/>
    <w:tmpl w:val="0F7A32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E06C4"/>
    <w:multiLevelType w:val="multilevel"/>
    <w:tmpl w:val="972C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62A4A"/>
    <w:multiLevelType w:val="multilevel"/>
    <w:tmpl w:val="3F34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97231"/>
    <w:multiLevelType w:val="hybridMultilevel"/>
    <w:tmpl w:val="30E2B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81CBC"/>
    <w:multiLevelType w:val="hybridMultilevel"/>
    <w:tmpl w:val="DE0E5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C0EE1"/>
    <w:multiLevelType w:val="hybridMultilevel"/>
    <w:tmpl w:val="A58C7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2375F"/>
    <w:multiLevelType w:val="multilevel"/>
    <w:tmpl w:val="EBDE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3639A"/>
    <w:multiLevelType w:val="hybridMultilevel"/>
    <w:tmpl w:val="CC102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A2133"/>
    <w:multiLevelType w:val="multilevel"/>
    <w:tmpl w:val="D18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074E44"/>
    <w:multiLevelType w:val="multilevel"/>
    <w:tmpl w:val="B1AC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7B5662"/>
    <w:multiLevelType w:val="multilevel"/>
    <w:tmpl w:val="603A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16"/>
  </w:num>
  <w:num w:numId="5">
    <w:abstractNumId w:val="0"/>
  </w:num>
  <w:num w:numId="6">
    <w:abstractNumId w:val="17"/>
  </w:num>
  <w:num w:numId="7">
    <w:abstractNumId w:val="8"/>
  </w:num>
  <w:num w:numId="8">
    <w:abstractNumId w:val="4"/>
  </w:num>
  <w:num w:numId="9">
    <w:abstractNumId w:val="10"/>
  </w:num>
  <w:num w:numId="10">
    <w:abstractNumId w:val="2"/>
  </w:num>
  <w:num w:numId="11">
    <w:abstractNumId w:val="20"/>
  </w:num>
  <w:num w:numId="12">
    <w:abstractNumId w:val="5"/>
  </w:num>
  <w:num w:numId="13">
    <w:abstractNumId w:val="9"/>
  </w:num>
  <w:num w:numId="14">
    <w:abstractNumId w:val="6"/>
  </w:num>
  <w:num w:numId="15">
    <w:abstractNumId w:val="15"/>
  </w:num>
  <w:num w:numId="16">
    <w:abstractNumId w:val="21"/>
  </w:num>
  <w:num w:numId="17">
    <w:abstractNumId w:val="23"/>
  </w:num>
  <w:num w:numId="18">
    <w:abstractNumId w:val="19"/>
  </w:num>
  <w:num w:numId="19">
    <w:abstractNumId w:val="18"/>
  </w:num>
  <w:num w:numId="20">
    <w:abstractNumId w:val="14"/>
  </w:num>
  <w:num w:numId="21">
    <w:abstractNumId w:val="11"/>
  </w:num>
  <w:num w:numId="22">
    <w:abstractNumId w:val="12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D7"/>
    <w:rsid w:val="00032F4C"/>
    <w:rsid w:val="00035FED"/>
    <w:rsid w:val="000361B9"/>
    <w:rsid w:val="000406C0"/>
    <w:rsid w:val="00041D00"/>
    <w:rsid w:val="00044160"/>
    <w:rsid w:val="00050065"/>
    <w:rsid w:val="00063A4E"/>
    <w:rsid w:val="0009409C"/>
    <w:rsid w:val="000A3823"/>
    <w:rsid w:val="000B6B35"/>
    <w:rsid w:val="000F1C86"/>
    <w:rsid w:val="00115026"/>
    <w:rsid w:val="001305C8"/>
    <w:rsid w:val="001445E0"/>
    <w:rsid w:val="00154DB2"/>
    <w:rsid w:val="00154F8B"/>
    <w:rsid w:val="00157B22"/>
    <w:rsid w:val="001A003A"/>
    <w:rsid w:val="001A4857"/>
    <w:rsid w:val="001A4984"/>
    <w:rsid w:val="001A6DEC"/>
    <w:rsid w:val="001D2C54"/>
    <w:rsid w:val="001D7624"/>
    <w:rsid w:val="001F2F17"/>
    <w:rsid w:val="002010D7"/>
    <w:rsid w:val="002042DB"/>
    <w:rsid w:val="00205666"/>
    <w:rsid w:val="002117F5"/>
    <w:rsid w:val="0021501E"/>
    <w:rsid w:val="00225608"/>
    <w:rsid w:val="00237279"/>
    <w:rsid w:val="00255B6B"/>
    <w:rsid w:val="00262B32"/>
    <w:rsid w:val="00290CF9"/>
    <w:rsid w:val="002A637C"/>
    <w:rsid w:val="002D65F7"/>
    <w:rsid w:val="002E4B92"/>
    <w:rsid w:val="00301DC1"/>
    <w:rsid w:val="00304050"/>
    <w:rsid w:val="0031351C"/>
    <w:rsid w:val="00324B64"/>
    <w:rsid w:val="00356422"/>
    <w:rsid w:val="0036579F"/>
    <w:rsid w:val="00367041"/>
    <w:rsid w:val="003B2C66"/>
    <w:rsid w:val="003C6BE0"/>
    <w:rsid w:val="003D5D79"/>
    <w:rsid w:val="004350EE"/>
    <w:rsid w:val="00463F5A"/>
    <w:rsid w:val="00466C80"/>
    <w:rsid w:val="00473C5A"/>
    <w:rsid w:val="0047533D"/>
    <w:rsid w:val="00481414"/>
    <w:rsid w:val="004968F2"/>
    <w:rsid w:val="004B0E72"/>
    <w:rsid w:val="004B26DA"/>
    <w:rsid w:val="004C4762"/>
    <w:rsid w:val="00522DEC"/>
    <w:rsid w:val="00522FB7"/>
    <w:rsid w:val="00523F4B"/>
    <w:rsid w:val="005525BA"/>
    <w:rsid w:val="005A3F29"/>
    <w:rsid w:val="005C2143"/>
    <w:rsid w:val="005D3DD8"/>
    <w:rsid w:val="005F26B2"/>
    <w:rsid w:val="00612793"/>
    <w:rsid w:val="00616296"/>
    <w:rsid w:val="006163BD"/>
    <w:rsid w:val="00632365"/>
    <w:rsid w:val="00641751"/>
    <w:rsid w:val="00647F9F"/>
    <w:rsid w:val="00650E0C"/>
    <w:rsid w:val="0067297C"/>
    <w:rsid w:val="00686AE6"/>
    <w:rsid w:val="006D5A40"/>
    <w:rsid w:val="006D6DDD"/>
    <w:rsid w:val="006F4A28"/>
    <w:rsid w:val="0070175E"/>
    <w:rsid w:val="0076758F"/>
    <w:rsid w:val="00775108"/>
    <w:rsid w:val="0078062D"/>
    <w:rsid w:val="007C4144"/>
    <w:rsid w:val="007C7FDA"/>
    <w:rsid w:val="007D0DD1"/>
    <w:rsid w:val="007D4DF1"/>
    <w:rsid w:val="008077F6"/>
    <w:rsid w:val="0081067B"/>
    <w:rsid w:val="00846A73"/>
    <w:rsid w:val="00850E5F"/>
    <w:rsid w:val="00854C3E"/>
    <w:rsid w:val="008E10F5"/>
    <w:rsid w:val="009219AA"/>
    <w:rsid w:val="00962C61"/>
    <w:rsid w:val="00990CDF"/>
    <w:rsid w:val="00991F55"/>
    <w:rsid w:val="009E245E"/>
    <w:rsid w:val="00A313C6"/>
    <w:rsid w:val="00A81B41"/>
    <w:rsid w:val="00A9094A"/>
    <w:rsid w:val="00AA0FD5"/>
    <w:rsid w:val="00AA6D29"/>
    <w:rsid w:val="00AA704A"/>
    <w:rsid w:val="00AB5E43"/>
    <w:rsid w:val="00AC426A"/>
    <w:rsid w:val="00AD7BBD"/>
    <w:rsid w:val="00AE27E7"/>
    <w:rsid w:val="00AF52A7"/>
    <w:rsid w:val="00B03F2E"/>
    <w:rsid w:val="00B23A5C"/>
    <w:rsid w:val="00B55D2F"/>
    <w:rsid w:val="00B71652"/>
    <w:rsid w:val="00BC4F85"/>
    <w:rsid w:val="00BD7EB0"/>
    <w:rsid w:val="00BE2DAC"/>
    <w:rsid w:val="00BF0DE1"/>
    <w:rsid w:val="00C02095"/>
    <w:rsid w:val="00C107F3"/>
    <w:rsid w:val="00C42BC7"/>
    <w:rsid w:val="00C46CAB"/>
    <w:rsid w:val="00C77545"/>
    <w:rsid w:val="00C83204"/>
    <w:rsid w:val="00C93397"/>
    <w:rsid w:val="00D118A4"/>
    <w:rsid w:val="00D1437E"/>
    <w:rsid w:val="00D21873"/>
    <w:rsid w:val="00D2378C"/>
    <w:rsid w:val="00D40C09"/>
    <w:rsid w:val="00D64B35"/>
    <w:rsid w:val="00D91788"/>
    <w:rsid w:val="00DA4BF0"/>
    <w:rsid w:val="00DC42EF"/>
    <w:rsid w:val="00DC5B62"/>
    <w:rsid w:val="00DD180C"/>
    <w:rsid w:val="00DD37C2"/>
    <w:rsid w:val="00DE23B9"/>
    <w:rsid w:val="00DE301D"/>
    <w:rsid w:val="00DF203E"/>
    <w:rsid w:val="00E00273"/>
    <w:rsid w:val="00E1129A"/>
    <w:rsid w:val="00E21C0B"/>
    <w:rsid w:val="00E47D53"/>
    <w:rsid w:val="00E521CC"/>
    <w:rsid w:val="00E703AE"/>
    <w:rsid w:val="00E97D8F"/>
    <w:rsid w:val="00EA5AA0"/>
    <w:rsid w:val="00ED28D1"/>
    <w:rsid w:val="00EE713D"/>
    <w:rsid w:val="00F20F8B"/>
    <w:rsid w:val="00F22BC1"/>
    <w:rsid w:val="00F404EB"/>
    <w:rsid w:val="00F41086"/>
    <w:rsid w:val="00F608CD"/>
    <w:rsid w:val="00F81D82"/>
    <w:rsid w:val="00F85086"/>
    <w:rsid w:val="00FA7CA0"/>
    <w:rsid w:val="00FD2290"/>
    <w:rsid w:val="00FD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3944"/>
  <w15:chartTrackingRefBased/>
  <w15:docId w15:val="{F8E1E4D7-7545-4BD9-9724-8C31A9EF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4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16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08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E7"/>
    <w:pPr>
      <w:ind w:left="720"/>
      <w:contextualSpacing/>
    </w:pPr>
  </w:style>
  <w:style w:type="table" w:styleId="a4">
    <w:name w:val="Table Grid"/>
    <w:basedOn w:val="a1"/>
    <w:uiPriority w:val="39"/>
    <w:rsid w:val="00775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9E24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7D0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0DD1"/>
  </w:style>
  <w:style w:type="paragraph" w:styleId="a7">
    <w:name w:val="footer"/>
    <w:basedOn w:val="a"/>
    <w:link w:val="a8"/>
    <w:uiPriority w:val="99"/>
    <w:unhideWhenUsed/>
    <w:rsid w:val="007D0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0DD1"/>
  </w:style>
  <w:style w:type="character" w:customStyle="1" w:styleId="20">
    <w:name w:val="Заголовок 2 Знак"/>
    <w:basedOn w:val="a0"/>
    <w:link w:val="2"/>
    <w:uiPriority w:val="9"/>
    <w:rsid w:val="006163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54C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54C3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54C3E"/>
    <w:pPr>
      <w:spacing w:after="100"/>
    </w:pPr>
    <w:rPr>
      <w:rFonts w:eastAsiaTheme="minorEastAsia" w:cs="Times New Roman"/>
      <w:lang w:eastAsia="ru-RU"/>
    </w:rPr>
  </w:style>
  <w:style w:type="paragraph" w:customStyle="1" w:styleId="paragraph--sb3m9">
    <w:name w:val="paragraph--sb3m9"/>
    <w:basedOn w:val="a"/>
    <w:rsid w:val="00DF2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DF203E"/>
    <w:rPr>
      <w:b/>
      <w:bCs/>
    </w:rPr>
  </w:style>
  <w:style w:type="paragraph" w:customStyle="1" w:styleId="listitem--dtat">
    <w:name w:val="listitem--dtat_"/>
    <w:basedOn w:val="a"/>
    <w:rsid w:val="00DF2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DF203E"/>
    <w:rPr>
      <w:color w:val="0000FF"/>
      <w:u w:val="single"/>
    </w:rPr>
  </w:style>
  <w:style w:type="character" w:customStyle="1" w:styleId="counter--ld6zf">
    <w:name w:val="counter--ld6zf"/>
    <w:basedOn w:val="a0"/>
    <w:rsid w:val="00DF203E"/>
  </w:style>
  <w:style w:type="character" w:customStyle="1" w:styleId="content--hincz">
    <w:name w:val="content--hincz"/>
    <w:basedOn w:val="a0"/>
    <w:rsid w:val="00DF203E"/>
  </w:style>
  <w:style w:type="character" w:customStyle="1" w:styleId="40">
    <w:name w:val="Заголовок 4 Знак"/>
    <w:basedOn w:val="a0"/>
    <w:link w:val="4"/>
    <w:uiPriority w:val="9"/>
    <w:semiHidden/>
    <w:rsid w:val="00F608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page number"/>
    <w:basedOn w:val="a0"/>
    <w:uiPriority w:val="99"/>
    <w:semiHidden/>
    <w:unhideWhenUsed/>
    <w:rsid w:val="00F60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5817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77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59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7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2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7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985C2C-035B-BD4A-80FA-4B658D42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2360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Даниэль Байгузин</cp:lastModifiedBy>
  <cp:revision>4</cp:revision>
  <cp:lastPrinted>2023-12-07T06:23:00Z</cp:lastPrinted>
  <dcterms:created xsi:type="dcterms:W3CDTF">2024-01-15T08:53:00Z</dcterms:created>
  <dcterms:modified xsi:type="dcterms:W3CDTF">2024-12-20T01:32:00Z</dcterms:modified>
</cp:coreProperties>
</file>