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6D0A1" w14:textId="5DD6FF53" w:rsidR="007F62B1" w:rsidRPr="00FB5EA0" w:rsidRDefault="00FB5EA0" w:rsidP="00FB5EA0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B5EA0">
        <w:rPr>
          <w:rFonts w:ascii="Times New Roman" w:hAnsi="Times New Roman" w:cs="Times New Roman"/>
          <w:b/>
          <w:bCs/>
          <w:sz w:val="24"/>
          <w:szCs w:val="24"/>
        </w:rPr>
        <w:t xml:space="preserve">Activity 4: Designing a Secure Network </w:t>
      </w:r>
    </w:p>
    <w:p w14:paraId="183AF25D" w14:textId="1C0E0A5E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  <w:r w:rsidRPr="00FB5EA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8DE872A" wp14:editId="02EBB667">
            <wp:simplePos x="0" y="0"/>
            <wp:positionH relativeFrom="column">
              <wp:posOffset>1110438</wp:posOffset>
            </wp:positionH>
            <wp:positionV relativeFrom="paragraph">
              <wp:posOffset>180103</wp:posOffset>
            </wp:positionV>
            <wp:extent cx="3429000" cy="50768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9F5FA" w14:textId="447E333D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8808693" w14:textId="51A7F52E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5BB4A994" w14:textId="3CDA68DC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21F58E73" w14:textId="6466930A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4E23C87D" w14:textId="4DCF45CA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23B5432E" w14:textId="7BDF0BA8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6CF24F7" w14:textId="43C9F82A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6423455" w14:textId="24DE68E3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036A954D" w14:textId="2AEE4D5E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131AD0F0" w14:textId="06CE4D19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3707D9E" w14:textId="7D8FDF73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137C42CE" w14:textId="211B8E69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933271D" w14:textId="7A705C9F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439E3ED7" w14:textId="28DD9A58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5876EC72" w14:textId="6559C062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F3649D1" w14:textId="20BAA514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35BB50D" w14:textId="603D83D2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</w:p>
    <w:p w14:paraId="34EB97CF" w14:textId="4D2BBD8F" w:rsidR="00FB5EA0" w:rsidRPr="00FB5EA0" w:rsidRDefault="00FB5EA0" w:rsidP="00FB5EA0">
      <w:pPr>
        <w:tabs>
          <w:tab w:val="left" w:pos="960"/>
        </w:tabs>
        <w:rPr>
          <w:rFonts w:ascii="Times New Roman" w:hAnsi="Times New Roman" w:cs="Times New Roman"/>
          <w:sz w:val="24"/>
          <w:szCs w:val="24"/>
        </w:rPr>
      </w:pPr>
    </w:p>
    <w:p w14:paraId="380C2FCF" w14:textId="77777777" w:rsidR="00FB5EA0" w:rsidRPr="00FB5EA0" w:rsidRDefault="00FB5EA0" w:rsidP="00FB5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5EA0">
        <w:rPr>
          <w:rFonts w:ascii="Times New Roman" w:hAnsi="Times New Roman" w:cs="Times New Roman"/>
          <w:b/>
          <w:bCs/>
          <w:sz w:val="24"/>
          <w:szCs w:val="24"/>
        </w:rPr>
        <w:t>2. Security Design Suggestions</w:t>
      </w:r>
    </w:p>
    <w:p w14:paraId="4692E766" w14:textId="77777777" w:rsidR="00FB5EA0" w:rsidRPr="00FB5EA0" w:rsidRDefault="00FB5EA0" w:rsidP="00FB5EA0">
      <w:pPr>
        <w:rPr>
          <w:rFonts w:ascii="Times New Roman" w:hAnsi="Times New Roman" w:cs="Times New Roman"/>
          <w:sz w:val="24"/>
          <w:szCs w:val="24"/>
        </w:rPr>
      </w:pPr>
      <w:r w:rsidRPr="00FB5EA0">
        <w:rPr>
          <w:rFonts w:ascii="Times New Roman" w:hAnsi="Times New Roman" w:cs="Times New Roman"/>
          <w:sz w:val="24"/>
          <w:szCs w:val="24"/>
        </w:rPr>
        <w:t>A. Type of Firewall / IDS</w:t>
      </w:r>
    </w:p>
    <w:p w14:paraId="0CC40DAC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The network should use a Next-Generation Firewall (NGFW) with built-in Intrusion Detection System (IDS) and Intrusion Prevention System (IPS).</w:t>
      </w:r>
    </w:p>
    <w:p w14:paraId="584D3C40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0D4901" w14:textId="77777777" w:rsidR="00FB5EA0" w:rsidRPr="00FB5EA0" w:rsidRDefault="00FB5EA0" w:rsidP="00FB5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Hardware firewall such as Fortinet FortiGate 40F</w:t>
      </w:r>
    </w:p>
    <w:p w14:paraId="66B67876" w14:textId="77777777" w:rsidR="00FB5EA0" w:rsidRPr="00FB5EA0" w:rsidRDefault="00FB5EA0" w:rsidP="00FB5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Small office firewall like Cisco Meraki MX64</w:t>
      </w:r>
    </w:p>
    <w:p w14:paraId="0138438D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Features that should be enabled:</w:t>
      </w:r>
    </w:p>
    <w:p w14:paraId="6684354A" w14:textId="77777777" w:rsidR="00FB5EA0" w:rsidRPr="00FB5EA0" w:rsidRDefault="00FB5EA0" w:rsidP="00FB5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lastRenderedPageBreak/>
        <w:t>Packet filtering</w:t>
      </w:r>
    </w:p>
    <w:p w14:paraId="78FD3325" w14:textId="77777777" w:rsidR="00FB5EA0" w:rsidRPr="00FB5EA0" w:rsidRDefault="00FB5EA0" w:rsidP="00FB5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Intrusion detection and prevention</w:t>
      </w:r>
    </w:p>
    <w:p w14:paraId="24A000E3" w14:textId="77777777" w:rsidR="00FB5EA0" w:rsidRPr="00FB5EA0" w:rsidRDefault="00FB5EA0" w:rsidP="00FB5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Malware and phishing protection</w:t>
      </w:r>
    </w:p>
    <w:p w14:paraId="294ED46A" w14:textId="77777777" w:rsidR="00FB5EA0" w:rsidRPr="00FB5EA0" w:rsidRDefault="00FB5EA0" w:rsidP="00FB5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Application control</w:t>
      </w:r>
    </w:p>
    <w:p w14:paraId="5037B914" w14:textId="77777777" w:rsidR="00FB5EA0" w:rsidRPr="00FB5EA0" w:rsidRDefault="00FB5EA0" w:rsidP="00FB5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VPN for remote employees</w:t>
      </w:r>
    </w:p>
    <w:p w14:paraId="04C4148D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This firewall will monitor all traffic entering and leaving the office network.</w:t>
      </w:r>
    </w:p>
    <w:p w14:paraId="6AFA21AB" w14:textId="77777777" w:rsidR="00FB5EA0" w:rsidRPr="003B2117" w:rsidRDefault="00FB5EA0" w:rsidP="003B21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117">
        <w:rPr>
          <w:rFonts w:ascii="Times New Roman" w:hAnsi="Times New Roman" w:cs="Times New Roman"/>
          <w:b/>
          <w:bCs/>
          <w:sz w:val="24"/>
          <w:szCs w:val="24"/>
        </w:rPr>
        <w:t>B. Segmentation Strategy</w:t>
      </w:r>
    </w:p>
    <w:p w14:paraId="18EA8BA5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 xml:space="preserve">Network segmentation should be implemented using </w:t>
      </w:r>
      <w:r w:rsidRPr="00A77ADE">
        <w:rPr>
          <w:rFonts w:ascii="Times New Roman" w:eastAsia="Times New Roman" w:hAnsi="Times New Roman" w:cs="Times New Roman"/>
          <w:sz w:val="24"/>
          <w:szCs w:val="24"/>
        </w:rPr>
        <w:t>VLANs</w:t>
      </w:r>
      <w:r w:rsidRPr="00FB5EA0">
        <w:rPr>
          <w:rFonts w:ascii="Times New Roman" w:eastAsia="Times New Roman" w:hAnsi="Times New Roman" w:cs="Times New Roman"/>
          <w:sz w:val="24"/>
          <w:szCs w:val="24"/>
        </w:rPr>
        <w:t xml:space="preserve"> to separate different types of devices.</w:t>
      </w:r>
    </w:p>
    <w:p w14:paraId="78FBE96B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Suggested VLAN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610"/>
        <w:gridCol w:w="3600"/>
      </w:tblGrid>
      <w:tr w:rsidR="00FB5EA0" w:rsidRPr="00FB5EA0" w14:paraId="606D6BF2" w14:textId="77777777" w:rsidTr="003B2117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73369BB7" w14:textId="77777777" w:rsidR="00FB5EA0" w:rsidRPr="00FB5EA0" w:rsidRDefault="00FB5EA0" w:rsidP="003B21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2580" w:type="dxa"/>
            <w:vAlign w:val="center"/>
            <w:hideMark/>
          </w:tcPr>
          <w:p w14:paraId="1100A069" w14:textId="77777777" w:rsidR="00FB5EA0" w:rsidRPr="00FB5EA0" w:rsidRDefault="00FB5EA0" w:rsidP="003B21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555" w:type="dxa"/>
            <w:vAlign w:val="center"/>
            <w:hideMark/>
          </w:tcPr>
          <w:p w14:paraId="6016A965" w14:textId="77777777" w:rsidR="00FB5EA0" w:rsidRPr="00FB5EA0" w:rsidRDefault="00FB5EA0" w:rsidP="003B21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Devices</w:t>
            </w:r>
          </w:p>
        </w:tc>
      </w:tr>
      <w:tr w:rsidR="00FB5EA0" w:rsidRPr="00FB5EA0" w14:paraId="2A339705" w14:textId="77777777" w:rsidTr="003B211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0D2FE1A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VLAN 10</w:t>
            </w:r>
          </w:p>
        </w:tc>
        <w:tc>
          <w:tcPr>
            <w:tcW w:w="2580" w:type="dxa"/>
            <w:vAlign w:val="center"/>
            <w:hideMark/>
          </w:tcPr>
          <w:p w14:paraId="196B0776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Network</w:t>
            </w:r>
          </w:p>
        </w:tc>
        <w:tc>
          <w:tcPr>
            <w:tcW w:w="3555" w:type="dxa"/>
            <w:vAlign w:val="center"/>
            <w:hideMark/>
          </w:tcPr>
          <w:p w14:paraId="3A09EF71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20 employee computers</w:t>
            </w:r>
          </w:p>
        </w:tc>
      </w:tr>
      <w:tr w:rsidR="00FB5EA0" w:rsidRPr="00FB5EA0" w14:paraId="77D8A0DA" w14:textId="77777777" w:rsidTr="003B211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83573E9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VLAN 20</w:t>
            </w:r>
          </w:p>
        </w:tc>
        <w:tc>
          <w:tcPr>
            <w:tcW w:w="2580" w:type="dxa"/>
            <w:vAlign w:val="center"/>
            <w:hideMark/>
          </w:tcPr>
          <w:p w14:paraId="55AC63FF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Servers</w:t>
            </w:r>
          </w:p>
        </w:tc>
        <w:tc>
          <w:tcPr>
            <w:tcW w:w="3555" w:type="dxa"/>
            <w:vAlign w:val="center"/>
            <w:hideMark/>
          </w:tcPr>
          <w:p w14:paraId="518509DF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File server and internal systems</w:t>
            </w:r>
          </w:p>
        </w:tc>
      </w:tr>
      <w:tr w:rsidR="00FB5EA0" w:rsidRPr="00FB5EA0" w14:paraId="10FC3FDA" w14:textId="77777777" w:rsidTr="003B211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C9FBA2A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VLAN 30</w:t>
            </w:r>
          </w:p>
        </w:tc>
        <w:tc>
          <w:tcPr>
            <w:tcW w:w="2580" w:type="dxa"/>
            <w:vAlign w:val="center"/>
            <w:hideMark/>
          </w:tcPr>
          <w:p w14:paraId="26B5B78C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Printers/IoT</w:t>
            </w:r>
          </w:p>
        </w:tc>
        <w:tc>
          <w:tcPr>
            <w:tcW w:w="3555" w:type="dxa"/>
            <w:vAlign w:val="center"/>
            <w:hideMark/>
          </w:tcPr>
          <w:p w14:paraId="244F4AFB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Network printers</w:t>
            </w:r>
          </w:p>
        </w:tc>
      </w:tr>
      <w:tr w:rsidR="00FB5EA0" w:rsidRPr="00FB5EA0" w14:paraId="06CFBA9E" w14:textId="77777777" w:rsidTr="003B2117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82A384E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VLAN 40</w:t>
            </w:r>
          </w:p>
        </w:tc>
        <w:tc>
          <w:tcPr>
            <w:tcW w:w="2580" w:type="dxa"/>
            <w:vAlign w:val="center"/>
            <w:hideMark/>
          </w:tcPr>
          <w:p w14:paraId="46BEE552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Guest Network</w:t>
            </w:r>
          </w:p>
        </w:tc>
        <w:tc>
          <w:tcPr>
            <w:tcW w:w="3555" w:type="dxa"/>
            <w:vAlign w:val="center"/>
            <w:hideMark/>
          </w:tcPr>
          <w:p w14:paraId="24706497" w14:textId="77777777" w:rsidR="00FB5EA0" w:rsidRPr="00FB5EA0" w:rsidRDefault="00FB5EA0" w:rsidP="00FB5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EA0">
              <w:rPr>
                <w:rFonts w:ascii="Times New Roman" w:eastAsia="Times New Roman" w:hAnsi="Times New Roman" w:cs="Times New Roman"/>
                <w:sz w:val="24"/>
                <w:szCs w:val="24"/>
              </w:rPr>
              <w:t>Visitor Wi-Fi</w:t>
            </w:r>
          </w:p>
        </w:tc>
      </w:tr>
    </w:tbl>
    <w:p w14:paraId="6A36F6FE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59AE65EF" w14:textId="77777777" w:rsidR="00FB5EA0" w:rsidRPr="00FB5EA0" w:rsidRDefault="00FB5EA0" w:rsidP="00FB5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Limits the spread of malware</w:t>
      </w:r>
    </w:p>
    <w:p w14:paraId="12895EBD" w14:textId="77777777" w:rsidR="00FB5EA0" w:rsidRPr="00FB5EA0" w:rsidRDefault="00FB5EA0" w:rsidP="00FB5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Prevents guests from accessing company files</w:t>
      </w:r>
    </w:p>
    <w:p w14:paraId="3B043521" w14:textId="77777777" w:rsidR="00FB5EA0" w:rsidRPr="00FB5EA0" w:rsidRDefault="00FB5EA0" w:rsidP="00FB5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Improves network performance and monitoring</w:t>
      </w:r>
    </w:p>
    <w:p w14:paraId="2B76FCDF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Access Control Lists (ACLs) should allow employees to access servers, but guest users should only access the internet.</w:t>
      </w:r>
    </w:p>
    <w:p w14:paraId="0ECFAE3D" w14:textId="2CB2B35F" w:rsidR="00FB5EA0" w:rsidRPr="00FB5EA0" w:rsidRDefault="00FB5EA0" w:rsidP="00FB5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C089D" w14:textId="77777777" w:rsidR="00FB5EA0" w:rsidRPr="003B2117" w:rsidRDefault="00FB5EA0" w:rsidP="003B21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117">
        <w:rPr>
          <w:rFonts w:ascii="Times New Roman" w:hAnsi="Times New Roman" w:cs="Times New Roman"/>
          <w:b/>
          <w:bCs/>
          <w:sz w:val="24"/>
          <w:szCs w:val="24"/>
        </w:rPr>
        <w:t>C. Guest Wi-Fi Policy</w:t>
      </w:r>
    </w:p>
    <w:p w14:paraId="75C3608C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The office should implement a separate guest wireless network.</w:t>
      </w:r>
    </w:p>
    <w:p w14:paraId="635BE22E" w14:textId="77777777" w:rsidR="00FB5EA0" w:rsidRPr="00FB5EA0" w:rsidRDefault="00FB5EA0" w:rsidP="00FB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Guest Wi-Fi security rules:</w:t>
      </w:r>
    </w:p>
    <w:p w14:paraId="5700DA59" w14:textId="77777777" w:rsidR="00FB5EA0" w:rsidRPr="00FB5EA0" w:rsidRDefault="00FB5EA0" w:rsidP="00FB5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 xml:space="preserve">Use a separate SSID (example: </w:t>
      </w:r>
      <w:r w:rsidRPr="00FB5EA0">
        <w:rPr>
          <w:rFonts w:ascii="Times New Roman" w:eastAsia="Times New Roman" w:hAnsi="Times New Roman" w:cs="Times New Roman"/>
          <w:i/>
          <w:iCs/>
          <w:sz w:val="24"/>
          <w:szCs w:val="24"/>
        </w:rPr>
        <w:t>Office-Guest</w:t>
      </w:r>
      <w:r w:rsidRPr="00FB5EA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6C567CA" w14:textId="77777777" w:rsidR="00FB5EA0" w:rsidRPr="00FB5EA0" w:rsidRDefault="00FB5EA0" w:rsidP="00FB5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Place guest users in a separate VLAN.</w:t>
      </w:r>
    </w:p>
    <w:p w14:paraId="6E2B99F4" w14:textId="77777777" w:rsidR="00FB5EA0" w:rsidRPr="00FB5EA0" w:rsidRDefault="00FB5EA0" w:rsidP="00FB5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Block access to internal resources (servers, printers, employee PCs).</w:t>
      </w:r>
    </w:p>
    <w:p w14:paraId="19BE2339" w14:textId="77777777" w:rsidR="00FB5EA0" w:rsidRPr="00FB5EA0" w:rsidRDefault="00FB5EA0" w:rsidP="00FB5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Limit bandwidth usage.</w:t>
      </w:r>
    </w:p>
    <w:p w14:paraId="2E5A05AB" w14:textId="77777777" w:rsidR="00FB5EA0" w:rsidRPr="00FB5EA0" w:rsidRDefault="00FB5EA0" w:rsidP="00FB5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Change the guest Wi-Fi password regularly or use temporary login access.</w:t>
      </w:r>
    </w:p>
    <w:p w14:paraId="2213FD3A" w14:textId="48E039C8" w:rsidR="00FB5EA0" w:rsidRPr="003B2117" w:rsidRDefault="00FB5EA0" w:rsidP="003B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EA0">
        <w:rPr>
          <w:rFonts w:ascii="Times New Roman" w:eastAsia="Times New Roman" w:hAnsi="Times New Roman" w:cs="Times New Roman"/>
          <w:sz w:val="24"/>
          <w:szCs w:val="24"/>
        </w:rPr>
        <w:t>This ensures visitors can access the internet without risking the company's internal systems.</w:t>
      </w:r>
    </w:p>
    <w:sectPr w:rsidR="00FB5EA0" w:rsidRPr="003B2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85C"/>
    <w:multiLevelType w:val="multilevel"/>
    <w:tmpl w:val="AD66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66075"/>
    <w:multiLevelType w:val="multilevel"/>
    <w:tmpl w:val="5C0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8330B"/>
    <w:multiLevelType w:val="multilevel"/>
    <w:tmpl w:val="C50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B58AB"/>
    <w:multiLevelType w:val="multilevel"/>
    <w:tmpl w:val="C15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157645">
    <w:abstractNumId w:val="2"/>
  </w:num>
  <w:num w:numId="2" w16cid:durableId="17048453">
    <w:abstractNumId w:val="3"/>
  </w:num>
  <w:num w:numId="3" w16cid:durableId="1695615475">
    <w:abstractNumId w:val="1"/>
  </w:num>
  <w:num w:numId="4" w16cid:durableId="153315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A0"/>
    <w:rsid w:val="003B2117"/>
    <w:rsid w:val="007F62B1"/>
    <w:rsid w:val="00A77ADE"/>
    <w:rsid w:val="00FB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9FE9"/>
  <w15:chartTrackingRefBased/>
  <w15:docId w15:val="{28E84201-A9F8-4F42-BB8D-4D464BF1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5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5E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E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5E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5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5EA0"/>
    <w:rPr>
      <w:b/>
      <w:bCs/>
    </w:rPr>
  </w:style>
  <w:style w:type="character" w:styleId="Emphasis">
    <w:name w:val="Emphasis"/>
    <w:basedOn w:val="DefaultParagraphFont"/>
    <w:uiPriority w:val="20"/>
    <w:qFormat/>
    <w:rsid w:val="00FB5E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7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</dc:creator>
  <cp:keywords/>
  <dc:description/>
  <cp:lastModifiedBy>MIS</cp:lastModifiedBy>
  <cp:revision>2</cp:revision>
  <dcterms:created xsi:type="dcterms:W3CDTF">2026-03-09T10:42:00Z</dcterms:created>
  <dcterms:modified xsi:type="dcterms:W3CDTF">2026-03-09T11:05:00Z</dcterms:modified>
</cp:coreProperties>
</file>