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5D024F8" w:rsidP="11148B73" w:rsidRDefault="05D024F8" w14:paraId="4DCAAD1B" w14:textId="3ECD2B70">
      <w:pPr>
        <w:rPr>
          <w:b w:val="1"/>
          <w:bCs w:val="1"/>
          <w:color w:val="E97032" w:themeColor="accent2" w:themeTint="FF" w:themeShade="FF"/>
        </w:rPr>
      </w:pPr>
      <w:bookmarkStart w:name="_Int_XShKDkXw" w:id="1850272634"/>
      <w:r w:rsidRPr="2F607449" w:rsidR="05D024F8">
        <w:rPr>
          <w:b w:val="1"/>
          <w:bCs w:val="1"/>
          <w:color w:val="E97032"/>
        </w:rPr>
        <w:t>Engenharia de software multiplataforma I</w:t>
      </w:r>
      <w:r>
        <w:br/>
      </w:r>
      <w:r w:rsidRPr="2F607449" w:rsidR="3058C6D8">
        <w:rPr>
          <w:b w:val="1"/>
          <w:bCs w:val="1"/>
          <w:color w:val="E97032"/>
        </w:rPr>
        <w:t xml:space="preserve">11 </w:t>
      </w:r>
      <w:r w:rsidRPr="2F607449" w:rsidR="3058C6D8">
        <w:rPr>
          <w:b w:val="1"/>
          <w:bCs w:val="1"/>
          <w:color w:val="E97032"/>
        </w:rPr>
        <w:t>maio</w:t>
      </w:r>
      <w:r w:rsidRPr="2F607449" w:rsidR="37A51366">
        <w:rPr>
          <w:b w:val="1"/>
          <w:bCs w:val="1"/>
          <w:color w:val="E97032"/>
        </w:rPr>
        <w:t xml:space="preserve"> </w:t>
      </w:r>
      <w:r w:rsidRPr="2F607449" w:rsidR="37A51366">
        <w:rPr>
          <w:b w:val="1"/>
          <w:bCs w:val="1"/>
          <w:color w:val="E97032"/>
        </w:rPr>
        <w:t>de 2024</w:t>
      </w:r>
      <w:bookmarkEnd w:id="1850272634"/>
    </w:p>
    <w:p w:rsidR="2E5D7AF8" w:rsidP="2F607449" w:rsidRDefault="2E5D7AF8" w14:paraId="50CD6C21" w14:textId="6E347BFD">
      <w:pPr>
        <w:spacing w:before="0" w:beforeAutospacing="off" w:after="0" w:afterAutospacing="off"/>
        <w:rPr>
          <w:i w:val="1"/>
          <w:iCs w:val="1"/>
          <w:color w:val="9F2B92"/>
        </w:rPr>
      </w:pPr>
      <w:r w:rsidRPr="2F607449" w:rsidR="2E5D7AF8">
        <w:rPr>
          <w:i w:val="1"/>
          <w:iCs w:val="1"/>
          <w:color w:val="9F2B92"/>
        </w:rPr>
        <w:t>Diagramas de Atividades da UML</w:t>
      </w:r>
    </w:p>
    <w:p w:rsidR="11148B73" w:rsidP="7295FCB1" w:rsidRDefault="11148B73" w14:paraId="6C2B8523" w14:textId="6B9FA178">
      <w:pPr>
        <w:pStyle w:val="Normal"/>
        <w:rPr>
          <w:i w:val="0"/>
          <w:iCs w:val="0"/>
          <w:color w:val="auto"/>
        </w:rPr>
      </w:pPr>
    </w:p>
    <w:p w:rsidR="11148B73" w:rsidP="7295FCB1" w:rsidRDefault="11148B73" w14:paraId="23FC8804" w14:textId="0BFCEB7D">
      <w:pPr>
        <w:pStyle w:val="Normal"/>
        <w:rPr>
          <w:i w:val="0"/>
          <w:iCs w:val="0"/>
          <w:color w:val="auto"/>
        </w:rPr>
      </w:pPr>
      <w:r w:rsidRPr="7295FCB1" w:rsidR="490DC4D4">
        <w:rPr>
          <w:b w:val="1"/>
          <w:bCs w:val="1"/>
          <w:i w:val="1"/>
          <w:iCs w:val="1"/>
          <w:color w:val="A02B93" w:themeColor="accent5" w:themeTint="FF" w:themeShade="FF"/>
        </w:rPr>
        <w:t>Plataforma Apex Oracle</w:t>
      </w:r>
      <w:r w:rsidRPr="7295FCB1" w:rsidR="66D27D76">
        <w:rPr>
          <w:i w:val="0"/>
          <w:iCs w:val="0"/>
          <w:color w:val="auto"/>
        </w:rPr>
        <w:t xml:space="preserve"> [https://iacademy2.oracle.com/]</w:t>
      </w:r>
    </w:p>
    <w:p w:rsidR="11148B73" w:rsidP="7295FCB1" w:rsidRDefault="11148B73" w14:paraId="589DC48F" w14:textId="634EC2EB">
      <w:pPr>
        <w:pStyle w:val="Normal"/>
        <w:rPr>
          <w:i w:val="0"/>
          <w:iCs w:val="0"/>
          <w:color w:val="auto"/>
        </w:rPr>
      </w:pPr>
      <w:r w:rsidRPr="7295FCB1" w:rsidR="25FB4C93">
        <w:rPr>
          <w:i w:val="0"/>
          <w:iCs w:val="0"/>
          <w:color w:val="auto"/>
        </w:rPr>
        <w:t>Workspace</w:t>
      </w:r>
      <w:r w:rsidRPr="7295FCB1" w:rsidR="25FB4C93">
        <w:rPr>
          <w:i w:val="0"/>
          <w:iCs w:val="0"/>
          <w:color w:val="auto"/>
        </w:rPr>
        <w:t xml:space="preserve"> – BR_A280_PLSQL_Snn</w:t>
      </w:r>
      <w:r w:rsidRPr="7295FCB1" w:rsidR="542FE1F6">
        <w:rPr>
          <w:i w:val="0"/>
          <w:iCs w:val="0"/>
          <w:color w:val="auto"/>
        </w:rPr>
        <w:t xml:space="preserve"> [</w:t>
      </w:r>
      <w:r w:rsidRPr="7295FCB1" w:rsidR="542FE1F6">
        <w:rPr>
          <w:i w:val="0"/>
          <w:iCs w:val="0"/>
          <w:color w:val="auto"/>
        </w:rPr>
        <w:t>nn</w:t>
      </w:r>
      <w:r w:rsidRPr="7295FCB1" w:rsidR="542FE1F6">
        <w:rPr>
          <w:i w:val="0"/>
          <w:iCs w:val="0"/>
          <w:color w:val="auto"/>
        </w:rPr>
        <w:t xml:space="preserve"> dois </w:t>
      </w:r>
      <w:r w:rsidRPr="7295FCB1" w:rsidR="12420E2D">
        <w:rPr>
          <w:i w:val="0"/>
          <w:iCs w:val="0"/>
          <w:color w:val="auto"/>
        </w:rPr>
        <w:t>últimos</w:t>
      </w:r>
      <w:r w:rsidRPr="7295FCB1" w:rsidR="542FE1F6">
        <w:rPr>
          <w:i w:val="0"/>
          <w:iCs w:val="0"/>
          <w:color w:val="auto"/>
        </w:rPr>
        <w:t xml:space="preserve"> </w:t>
      </w:r>
      <w:r w:rsidRPr="7295FCB1" w:rsidR="37EC187D">
        <w:rPr>
          <w:i w:val="0"/>
          <w:iCs w:val="0"/>
          <w:color w:val="auto"/>
        </w:rPr>
        <w:t>números</w:t>
      </w:r>
      <w:r w:rsidRPr="7295FCB1" w:rsidR="542FE1F6">
        <w:rPr>
          <w:i w:val="0"/>
          <w:iCs w:val="0"/>
          <w:color w:val="auto"/>
        </w:rPr>
        <w:t xml:space="preserve"> do RA]</w:t>
      </w:r>
    </w:p>
    <w:p w:rsidR="11148B73" w:rsidP="7295FCB1" w:rsidRDefault="11148B73" w14:paraId="77BB971F" w14:textId="6B16B678">
      <w:pPr>
        <w:pStyle w:val="Normal"/>
        <w:rPr>
          <w:i w:val="0"/>
          <w:iCs w:val="0"/>
          <w:color w:val="auto"/>
        </w:rPr>
      </w:pPr>
      <w:r w:rsidRPr="7295FCB1" w:rsidR="66D8069D">
        <w:rPr>
          <w:i w:val="0"/>
          <w:iCs w:val="0"/>
          <w:color w:val="auto"/>
        </w:rPr>
        <w:t>Username</w:t>
      </w:r>
      <w:r w:rsidRPr="7295FCB1" w:rsidR="66D8069D">
        <w:rPr>
          <w:i w:val="0"/>
          <w:iCs w:val="0"/>
          <w:color w:val="auto"/>
        </w:rPr>
        <w:t xml:space="preserve"> </w:t>
      </w:r>
      <w:r w:rsidRPr="7295FCB1" w:rsidR="66D8069D">
        <w:rPr>
          <w:i w:val="0"/>
          <w:iCs w:val="0"/>
          <w:color w:val="auto"/>
        </w:rPr>
        <w:t>- BR</w:t>
      </w:r>
      <w:r w:rsidRPr="7295FCB1" w:rsidR="66D8069D">
        <w:rPr>
          <w:i w:val="0"/>
          <w:iCs w:val="0"/>
          <w:color w:val="auto"/>
        </w:rPr>
        <w:t>_A280_PLSQL_Snn [</w:t>
      </w:r>
      <w:r w:rsidRPr="7295FCB1" w:rsidR="66D8069D">
        <w:rPr>
          <w:i w:val="0"/>
          <w:iCs w:val="0"/>
          <w:color w:val="auto"/>
        </w:rPr>
        <w:t>nn</w:t>
      </w:r>
      <w:r w:rsidRPr="7295FCB1" w:rsidR="66D8069D">
        <w:rPr>
          <w:i w:val="0"/>
          <w:iCs w:val="0"/>
          <w:color w:val="auto"/>
        </w:rPr>
        <w:t xml:space="preserve"> dois últimos números do RA]</w:t>
      </w:r>
    </w:p>
    <w:p w:rsidR="11148B73" w:rsidP="7295FCB1" w:rsidRDefault="11148B73" w14:paraId="1A481DA8" w14:textId="455B19E9">
      <w:pPr>
        <w:pStyle w:val="Normal"/>
        <w:rPr>
          <w:i w:val="0"/>
          <w:iCs w:val="0"/>
          <w:color w:val="auto"/>
        </w:rPr>
      </w:pPr>
      <w:r w:rsidRPr="7295FCB1" w:rsidR="66D8069D">
        <w:rPr>
          <w:i w:val="0"/>
          <w:iCs w:val="0"/>
          <w:color w:val="auto"/>
        </w:rPr>
        <w:t>Senha Inicial – oRfGL35&amp;</w:t>
      </w:r>
    </w:p>
    <w:p w:rsidR="7295FCB1" w:rsidP="7295FCB1" w:rsidRDefault="7295FCB1" w14:paraId="393D3087" w14:textId="16B428B1">
      <w:pPr>
        <w:pStyle w:val="Normal"/>
        <w:rPr>
          <w:i w:val="0"/>
          <w:iCs w:val="0"/>
          <w:color w:val="auto"/>
        </w:rPr>
      </w:pPr>
    </w:p>
    <w:p w:rsidR="66625B9F" w:rsidP="7295FCB1" w:rsidRDefault="66625B9F" w14:paraId="5588F9B1" w14:textId="46AD118F">
      <w:pPr>
        <w:pStyle w:val="Normal"/>
        <w:rPr>
          <w:i w:val="0"/>
          <w:iCs w:val="0"/>
          <w:color w:val="auto"/>
        </w:rPr>
      </w:pPr>
      <w:r w:rsidRPr="7295FCB1" w:rsidR="66625B9F">
        <w:rPr>
          <w:i w:val="0"/>
          <w:iCs w:val="0"/>
          <w:color w:val="auto"/>
        </w:rPr>
        <w:t>SQL Workshop – SQL Scripts</w:t>
      </w:r>
    </w:p>
    <w:p w:rsidR="7295FCB1" w:rsidP="7295FCB1" w:rsidRDefault="7295FCB1" w14:paraId="720677E3" w14:textId="3551333E">
      <w:pPr>
        <w:pStyle w:val="Normal"/>
        <w:rPr>
          <w:i w:val="0"/>
          <w:iCs w:val="0"/>
          <w:color w:val="auto"/>
        </w:rPr>
      </w:pPr>
    </w:p>
    <w:p w:rsidR="4B416B18" w:rsidP="7295FCB1" w:rsidRDefault="4B416B18" w14:paraId="47832DAA" w14:textId="7AB89280">
      <w:pPr>
        <w:pStyle w:val="Normal"/>
        <w:rPr>
          <w:b w:val="1"/>
          <w:bCs w:val="1"/>
          <w:i w:val="1"/>
          <w:iCs w:val="1"/>
          <w:color w:val="A02B93" w:themeColor="accent5" w:themeTint="FF" w:themeShade="FF"/>
        </w:rPr>
      </w:pPr>
      <w:r w:rsidRPr="7295FCB1" w:rsidR="4B416B18">
        <w:rPr>
          <w:b w:val="1"/>
          <w:bCs w:val="1"/>
          <w:i w:val="1"/>
          <w:iCs w:val="1"/>
          <w:color w:val="A02B93" w:themeColor="accent5" w:themeTint="FF" w:themeShade="FF"/>
        </w:rPr>
        <w:t>Comandos SQL</w:t>
      </w:r>
    </w:p>
    <w:p w:rsidR="4B416B18" w:rsidP="7295FCB1" w:rsidRDefault="4B416B18" w14:paraId="738F9640" w14:textId="5155D8B8">
      <w:pPr>
        <w:pStyle w:val="Normal"/>
        <w:rPr>
          <w:i w:val="0"/>
          <w:iCs w:val="0"/>
          <w:color w:val="auto"/>
        </w:rPr>
      </w:pPr>
      <w:r w:rsidRPr="7295FCB1" w:rsidR="4B416B18">
        <w:rPr>
          <w:i w:val="1"/>
          <w:iCs w:val="1"/>
          <w:color w:val="4EA72E" w:themeColor="accent6" w:themeTint="FF" w:themeShade="FF"/>
        </w:rPr>
        <w:t xml:space="preserve">DDL – Data </w:t>
      </w:r>
      <w:r w:rsidRPr="7295FCB1" w:rsidR="4B416B18">
        <w:rPr>
          <w:i w:val="1"/>
          <w:iCs w:val="1"/>
          <w:color w:val="4EA72E" w:themeColor="accent6" w:themeTint="FF" w:themeShade="FF"/>
        </w:rPr>
        <w:t>Definition</w:t>
      </w:r>
      <w:r w:rsidRPr="7295FCB1" w:rsidR="4B416B18">
        <w:rPr>
          <w:i w:val="1"/>
          <w:iCs w:val="1"/>
          <w:color w:val="4EA72E" w:themeColor="accent6" w:themeTint="FF" w:themeShade="FF"/>
        </w:rPr>
        <w:t xml:space="preserve"> </w:t>
      </w:r>
      <w:r w:rsidRPr="7295FCB1" w:rsidR="4B416B18">
        <w:rPr>
          <w:i w:val="1"/>
          <w:iCs w:val="1"/>
          <w:color w:val="4EA72E" w:themeColor="accent6" w:themeTint="FF" w:themeShade="FF"/>
        </w:rPr>
        <w:t>Language</w:t>
      </w:r>
      <w:r w:rsidRPr="7295FCB1" w:rsidR="4B416B18">
        <w:rPr>
          <w:i w:val="0"/>
          <w:iCs w:val="0"/>
          <w:color w:val="auto"/>
        </w:rPr>
        <w:t xml:space="preserve"> [</w:t>
      </w:r>
      <w:r w:rsidRPr="7295FCB1" w:rsidR="4B416B18">
        <w:rPr>
          <w:i w:val="0"/>
          <w:iCs w:val="0"/>
          <w:color w:val="auto"/>
        </w:rPr>
        <w:t>drop</w:t>
      </w:r>
      <w:r w:rsidRPr="7295FCB1" w:rsidR="4B416B18">
        <w:rPr>
          <w:i w:val="0"/>
          <w:iCs w:val="0"/>
          <w:color w:val="auto"/>
        </w:rPr>
        <w:t xml:space="preserve"> </w:t>
      </w:r>
      <w:r w:rsidRPr="7295FCB1" w:rsidR="4B416B18">
        <w:rPr>
          <w:i w:val="0"/>
          <w:iCs w:val="0"/>
          <w:color w:val="auto"/>
        </w:rPr>
        <w:t>table</w:t>
      </w:r>
      <w:r w:rsidRPr="7295FCB1" w:rsidR="4B416B18">
        <w:rPr>
          <w:i w:val="0"/>
          <w:iCs w:val="0"/>
          <w:color w:val="auto"/>
        </w:rPr>
        <w:t xml:space="preserve">, </w:t>
      </w:r>
      <w:r w:rsidRPr="7295FCB1" w:rsidR="4B416B18">
        <w:rPr>
          <w:i w:val="0"/>
          <w:iCs w:val="0"/>
          <w:color w:val="auto"/>
        </w:rPr>
        <w:t>create</w:t>
      </w:r>
      <w:r w:rsidRPr="7295FCB1" w:rsidR="4B416B18">
        <w:rPr>
          <w:i w:val="0"/>
          <w:iCs w:val="0"/>
          <w:color w:val="auto"/>
        </w:rPr>
        <w:t xml:space="preserve"> </w:t>
      </w:r>
      <w:r w:rsidRPr="7295FCB1" w:rsidR="4B416B18">
        <w:rPr>
          <w:i w:val="0"/>
          <w:iCs w:val="0"/>
          <w:color w:val="auto"/>
        </w:rPr>
        <w:t>table</w:t>
      </w:r>
      <w:r w:rsidRPr="7295FCB1" w:rsidR="4B416B18">
        <w:rPr>
          <w:i w:val="0"/>
          <w:iCs w:val="0"/>
          <w:color w:val="auto"/>
        </w:rPr>
        <w:t xml:space="preserve">, </w:t>
      </w:r>
      <w:r w:rsidRPr="7295FCB1" w:rsidR="4B416B18">
        <w:rPr>
          <w:i w:val="0"/>
          <w:iCs w:val="0"/>
          <w:color w:val="auto"/>
        </w:rPr>
        <w:t>tr</w:t>
      </w:r>
      <w:r w:rsidRPr="7295FCB1" w:rsidR="7CB96636">
        <w:rPr>
          <w:i w:val="0"/>
          <w:iCs w:val="0"/>
          <w:color w:val="auto"/>
        </w:rPr>
        <w:t>uncate</w:t>
      </w:r>
      <w:r w:rsidRPr="7295FCB1" w:rsidR="4B416B18">
        <w:rPr>
          <w:i w:val="0"/>
          <w:iCs w:val="0"/>
          <w:color w:val="auto"/>
        </w:rPr>
        <w:t xml:space="preserve"> </w:t>
      </w:r>
      <w:r w:rsidRPr="7295FCB1" w:rsidR="4B416B18">
        <w:rPr>
          <w:i w:val="0"/>
          <w:iCs w:val="0"/>
          <w:color w:val="auto"/>
        </w:rPr>
        <w:t>table</w:t>
      </w:r>
      <w:r w:rsidRPr="7295FCB1" w:rsidR="01C5EDE7">
        <w:rPr>
          <w:i w:val="0"/>
          <w:iCs w:val="0"/>
          <w:color w:val="auto"/>
        </w:rPr>
        <w:t xml:space="preserve">, </w:t>
      </w:r>
      <w:r w:rsidRPr="7295FCB1" w:rsidR="01C5EDE7">
        <w:rPr>
          <w:i w:val="0"/>
          <w:iCs w:val="0"/>
          <w:color w:val="auto"/>
        </w:rPr>
        <w:t>Constraints</w:t>
      </w:r>
      <w:r w:rsidRPr="7295FCB1" w:rsidR="01C5EDE7">
        <w:rPr>
          <w:i w:val="0"/>
          <w:iCs w:val="0"/>
          <w:color w:val="auto"/>
        </w:rPr>
        <w:t xml:space="preserve"> [PK </w:t>
      </w:r>
      <w:r w:rsidRPr="7295FCB1" w:rsidR="01C5EDE7">
        <w:rPr>
          <w:i w:val="0"/>
          <w:iCs w:val="0"/>
          <w:color w:val="auto"/>
        </w:rPr>
        <w:t>primary</w:t>
      </w:r>
      <w:r w:rsidRPr="7295FCB1" w:rsidR="01C5EDE7">
        <w:rPr>
          <w:i w:val="0"/>
          <w:iCs w:val="0"/>
          <w:color w:val="auto"/>
        </w:rPr>
        <w:t xml:space="preserve"> Key FK </w:t>
      </w:r>
      <w:r w:rsidRPr="7295FCB1" w:rsidR="01C5EDE7">
        <w:rPr>
          <w:i w:val="0"/>
          <w:iCs w:val="0"/>
          <w:color w:val="auto"/>
        </w:rPr>
        <w:t>Foreign</w:t>
      </w:r>
      <w:r w:rsidRPr="7295FCB1" w:rsidR="01C5EDE7">
        <w:rPr>
          <w:i w:val="0"/>
          <w:iCs w:val="0"/>
          <w:color w:val="auto"/>
        </w:rPr>
        <w:t xml:space="preserve"> Key]</w:t>
      </w:r>
      <w:r w:rsidRPr="7295FCB1" w:rsidR="4B416B18">
        <w:rPr>
          <w:i w:val="0"/>
          <w:iCs w:val="0"/>
          <w:color w:val="auto"/>
        </w:rPr>
        <w:t>]</w:t>
      </w:r>
    </w:p>
    <w:p w:rsidR="4B416B18" w:rsidP="7295FCB1" w:rsidRDefault="4B416B18" w14:paraId="0C5A54D0" w14:textId="3E14198B">
      <w:pPr>
        <w:pStyle w:val="Normal"/>
        <w:rPr>
          <w:i w:val="0"/>
          <w:iCs w:val="0"/>
          <w:color w:val="auto"/>
        </w:rPr>
      </w:pPr>
      <w:r w:rsidRPr="7295FCB1" w:rsidR="4B416B18">
        <w:rPr>
          <w:i w:val="1"/>
          <w:iCs w:val="1"/>
          <w:color w:val="4EA72E" w:themeColor="accent6" w:themeTint="FF" w:themeShade="FF"/>
        </w:rPr>
        <w:t>DML</w:t>
      </w:r>
      <w:r w:rsidRPr="7295FCB1" w:rsidR="3B1D440A">
        <w:rPr>
          <w:i w:val="1"/>
          <w:iCs w:val="1"/>
          <w:color w:val="4EA72E" w:themeColor="accent6" w:themeTint="FF" w:themeShade="FF"/>
        </w:rPr>
        <w:t xml:space="preserve"> – Data </w:t>
      </w:r>
      <w:r w:rsidRPr="7295FCB1" w:rsidR="3B1D440A">
        <w:rPr>
          <w:i w:val="1"/>
          <w:iCs w:val="1"/>
          <w:color w:val="4EA72E" w:themeColor="accent6" w:themeTint="FF" w:themeShade="FF"/>
        </w:rPr>
        <w:t>Manipulation</w:t>
      </w:r>
      <w:r w:rsidRPr="7295FCB1" w:rsidR="3B1D440A">
        <w:rPr>
          <w:i w:val="1"/>
          <w:iCs w:val="1"/>
          <w:color w:val="4EA72E" w:themeColor="accent6" w:themeTint="FF" w:themeShade="FF"/>
        </w:rPr>
        <w:t xml:space="preserve"> </w:t>
      </w:r>
      <w:r w:rsidRPr="7295FCB1" w:rsidR="3B1D440A">
        <w:rPr>
          <w:i w:val="1"/>
          <w:iCs w:val="1"/>
          <w:color w:val="4EA72E" w:themeColor="accent6" w:themeTint="FF" w:themeShade="FF"/>
        </w:rPr>
        <w:t>Language</w:t>
      </w:r>
      <w:r w:rsidRPr="7295FCB1" w:rsidR="02E929A8">
        <w:rPr>
          <w:i w:val="0"/>
          <w:iCs w:val="0"/>
          <w:color w:val="auto"/>
        </w:rPr>
        <w:t xml:space="preserve"> [</w:t>
      </w:r>
      <w:r w:rsidRPr="7295FCB1" w:rsidR="02E929A8">
        <w:rPr>
          <w:i w:val="0"/>
          <w:iCs w:val="0"/>
          <w:color w:val="auto"/>
        </w:rPr>
        <w:t>Insert</w:t>
      </w:r>
      <w:r w:rsidRPr="7295FCB1" w:rsidR="02E929A8">
        <w:rPr>
          <w:i w:val="0"/>
          <w:iCs w:val="0"/>
          <w:color w:val="auto"/>
        </w:rPr>
        <w:t xml:space="preserve">, Delete, Update, </w:t>
      </w:r>
      <w:r w:rsidRPr="7295FCB1" w:rsidR="02E929A8">
        <w:rPr>
          <w:i w:val="0"/>
          <w:iCs w:val="0"/>
          <w:color w:val="auto"/>
        </w:rPr>
        <w:t>Select</w:t>
      </w:r>
      <w:r w:rsidRPr="7295FCB1" w:rsidR="02E929A8">
        <w:rPr>
          <w:i w:val="0"/>
          <w:iCs w:val="0"/>
          <w:color w:val="auto"/>
        </w:rPr>
        <w:t>]</w:t>
      </w:r>
    </w:p>
    <w:p w:rsidR="2A3F568E" w:rsidP="7295FCB1" w:rsidRDefault="2A3F568E" w14:paraId="44D79DFB" w14:textId="2CB1549A">
      <w:pPr>
        <w:pStyle w:val="Normal"/>
        <w:rPr>
          <w:i w:val="0"/>
          <w:iCs w:val="0"/>
          <w:color w:val="auto"/>
        </w:rPr>
      </w:pPr>
      <w:r w:rsidRPr="7295FCB1" w:rsidR="2A3F568E">
        <w:rPr>
          <w:i w:val="0"/>
          <w:iCs w:val="0"/>
          <w:color w:val="auto"/>
        </w:rPr>
        <w:t>Padrão de comandos</w:t>
      </w:r>
    </w:p>
    <w:p w:rsidR="2A3F568E" w:rsidP="7295FCB1" w:rsidRDefault="2A3F568E" w14:paraId="6B45D9B9" w14:textId="657FBFF1">
      <w:pPr>
        <w:pStyle w:val="Normal"/>
        <w:rPr>
          <w:i w:val="0"/>
          <w:iCs w:val="0"/>
          <w:color w:val="auto"/>
        </w:rPr>
      </w:pPr>
      <w:r w:rsidRPr="7295FCB1" w:rsidR="2A3F568E">
        <w:rPr>
          <w:i w:val="0"/>
          <w:iCs w:val="0"/>
          <w:color w:val="FF0000"/>
        </w:rPr>
        <w:t>Select</w:t>
      </w:r>
      <w:r w:rsidRPr="7295FCB1" w:rsidR="2A3F568E">
        <w:rPr>
          <w:i w:val="0"/>
          <w:iCs w:val="0"/>
          <w:color w:val="auto"/>
        </w:rPr>
        <w:t xml:space="preserve"> nome da coluna </w:t>
      </w:r>
      <w:r w:rsidRPr="7295FCB1" w:rsidR="2A3F568E">
        <w:rPr>
          <w:i w:val="0"/>
          <w:iCs w:val="0"/>
          <w:color w:val="FF0000"/>
        </w:rPr>
        <w:t>from</w:t>
      </w:r>
      <w:r w:rsidRPr="7295FCB1" w:rsidR="2A3F568E">
        <w:rPr>
          <w:i w:val="0"/>
          <w:iCs w:val="0"/>
          <w:color w:val="auto"/>
        </w:rPr>
        <w:t xml:space="preserve"> nome da tabela</w:t>
      </w:r>
    </w:p>
    <w:p w:rsidR="7295FCB1" w:rsidP="7295FCB1" w:rsidRDefault="7295FCB1" w14:paraId="4C98DEA9" w14:textId="35B8118A">
      <w:pPr>
        <w:pStyle w:val="Normal"/>
        <w:rPr>
          <w:i w:val="0"/>
          <w:iCs w:val="0"/>
          <w:color w:val="auto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XShKDkXw" int2:invalidationBookmarkName="" int2:hashCode="1e3QUffcvzSHEF" int2:id="LP1s9A6X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D9E58E"/>
    <w:rsid w:val="01C5EDE7"/>
    <w:rsid w:val="02E929A8"/>
    <w:rsid w:val="038045D3"/>
    <w:rsid w:val="03DBEB2A"/>
    <w:rsid w:val="05D024F8"/>
    <w:rsid w:val="076BF559"/>
    <w:rsid w:val="0F78BB12"/>
    <w:rsid w:val="0FB3964B"/>
    <w:rsid w:val="11148B73"/>
    <w:rsid w:val="12420E2D"/>
    <w:rsid w:val="1925D70A"/>
    <w:rsid w:val="1E042E13"/>
    <w:rsid w:val="205C1606"/>
    <w:rsid w:val="20682F31"/>
    <w:rsid w:val="23248739"/>
    <w:rsid w:val="2364B3A5"/>
    <w:rsid w:val="25FB4C93"/>
    <w:rsid w:val="27455031"/>
    <w:rsid w:val="2A3F568E"/>
    <w:rsid w:val="2A50E53B"/>
    <w:rsid w:val="2CAB7172"/>
    <w:rsid w:val="2E5D7AF8"/>
    <w:rsid w:val="2F607449"/>
    <w:rsid w:val="3058C6D8"/>
    <w:rsid w:val="37A51366"/>
    <w:rsid w:val="37EC187D"/>
    <w:rsid w:val="39E3663B"/>
    <w:rsid w:val="3A2E6D08"/>
    <w:rsid w:val="3B1D440A"/>
    <w:rsid w:val="3BCA3D69"/>
    <w:rsid w:val="47A22FD1"/>
    <w:rsid w:val="48E86E32"/>
    <w:rsid w:val="490DC4D4"/>
    <w:rsid w:val="4A16E37C"/>
    <w:rsid w:val="4A709822"/>
    <w:rsid w:val="4B416B18"/>
    <w:rsid w:val="542FE1F6"/>
    <w:rsid w:val="58911097"/>
    <w:rsid w:val="60742007"/>
    <w:rsid w:val="632E5DC2"/>
    <w:rsid w:val="66625B9F"/>
    <w:rsid w:val="66D27D76"/>
    <w:rsid w:val="66D8069D"/>
    <w:rsid w:val="673A4378"/>
    <w:rsid w:val="69239C42"/>
    <w:rsid w:val="6CD9E58E"/>
    <w:rsid w:val="6DB42FEC"/>
    <w:rsid w:val="6E90BBCB"/>
    <w:rsid w:val="7295FCB1"/>
    <w:rsid w:val="77FEAF72"/>
    <w:rsid w:val="79107CCA"/>
    <w:rsid w:val="7CB9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9E58E"/>
  <w15:chartTrackingRefBased/>
  <w15:docId w15:val="{FDD90EFB-6520-4860-AFB1-DC1BF6EBCB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1835f71cb8e444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2024-04-27T12:46:17.8261714Z</dcterms:created>
  <dcterms:modified xsi:type="dcterms:W3CDTF">2024-05-18T00:37:14.9575288Z</dcterms:modified>
  <dc:creator>JULIANO MANCINI</dc:creator>
  <lastModifiedBy>JULIANO MANCINI</lastModifiedBy>
</coreProperties>
</file>