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E4D3" w14:textId="7B2B2A26" w:rsidR="00092E3D" w:rsidRDefault="0009414D" w:rsidP="0009414D">
      <w:pPr>
        <w:pStyle w:val="Ttulo1"/>
      </w:pPr>
      <w:r>
        <w:t>Practica: Calcular una propina personalizada</w:t>
      </w:r>
    </w:p>
    <w:p w14:paraId="0F9B9666" w14:textId="110C2664" w:rsidR="0009414D" w:rsidRDefault="0009414D" w:rsidP="0009414D">
      <w:pPr>
        <w:pBdr>
          <w:top w:val="single" w:sz="6" w:space="1" w:color="auto"/>
          <w:bottom w:val="single" w:sz="6" w:space="1" w:color="auto"/>
        </w:pBdr>
      </w:pPr>
      <w:r>
        <w:t>Autor: Patrick Alexander Baeza Zamudio</w:t>
      </w:r>
    </w:p>
    <w:p w14:paraId="7675F3E3" w14:textId="02CE2A29" w:rsidR="0009414D" w:rsidRDefault="0009414D" w:rsidP="0009414D">
      <w:r>
        <w:t xml:space="preserve">El código implementa una aplicación Android en </w:t>
      </w:r>
      <w:proofErr w:type="spellStart"/>
      <w:r>
        <w:t>Kotlin</w:t>
      </w:r>
      <w:proofErr w:type="spellEnd"/>
      <w:r>
        <w:t xml:space="preserve"> usando </w:t>
      </w:r>
      <w:proofErr w:type="spellStart"/>
      <w:r>
        <w:t>Jetpack</w:t>
      </w:r>
      <w:proofErr w:type="spellEnd"/>
      <w:r>
        <w:t xml:space="preserve"> </w:t>
      </w:r>
      <w:proofErr w:type="spellStart"/>
      <w:r>
        <w:t>Compose</w:t>
      </w:r>
      <w:proofErr w:type="spellEnd"/>
      <w:r>
        <w:t>, un moderno kit de herramientas para la interfaz de usuario de Android. La aplicación es una calculadora de propinas que permite al usuario ingresar el monto de una cuenta, el porcentaje de propina deseado y elegir si desea redondear la propina al valor entero más cercano.</w:t>
      </w:r>
    </w:p>
    <w:p w14:paraId="261A3125" w14:textId="77777777" w:rsidR="0009414D" w:rsidRPr="0009414D" w:rsidRDefault="0009414D" w:rsidP="0009414D">
      <w:pPr>
        <w:rPr>
          <w:b/>
          <w:bCs/>
          <w:sz w:val="24"/>
          <w:szCs w:val="24"/>
        </w:rPr>
      </w:pPr>
      <w:r w:rsidRPr="0009414D">
        <w:rPr>
          <w:b/>
          <w:bCs/>
          <w:sz w:val="24"/>
          <w:szCs w:val="24"/>
        </w:rPr>
        <w:t>Componentes Principales</w:t>
      </w:r>
    </w:p>
    <w:p w14:paraId="55DC1EA6" w14:textId="77777777" w:rsidR="0009414D" w:rsidRPr="0009414D" w:rsidRDefault="0009414D" w:rsidP="0009414D">
      <w:pPr>
        <w:rPr>
          <w:b/>
          <w:bCs/>
        </w:rPr>
      </w:pPr>
      <w:r w:rsidRPr="0009414D">
        <w:rPr>
          <w:b/>
          <w:bCs/>
        </w:rPr>
        <w:t xml:space="preserve">1. </w:t>
      </w:r>
      <w:proofErr w:type="spellStart"/>
      <w:r w:rsidRPr="0009414D">
        <w:rPr>
          <w:b/>
          <w:bCs/>
        </w:rPr>
        <w:t>MainActivity</w:t>
      </w:r>
      <w:proofErr w:type="spellEnd"/>
    </w:p>
    <w:p w14:paraId="7890A7B5" w14:textId="77777777" w:rsidR="0009414D" w:rsidRDefault="0009414D" w:rsidP="0009414D">
      <w:r>
        <w:t>Es el punto de entrada de la aplicación.</w:t>
      </w:r>
    </w:p>
    <w:p w14:paraId="607ED00D" w14:textId="77777777" w:rsidR="0009414D" w:rsidRDefault="0009414D" w:rsidP="0009414D">
      <w:r>
        <w:t xml:space="preserve">Usa </w:t>
      </w:r>
      <w:proofErr w:type="spellStart"/>
      <w:r>
        <w:t>setContent</w:t>
      </w:r>
      <w:proofErr w:type="spellEnd"/>
      <w:r>
        <w:t xml:space="preserve"> para establecer la interfaz de usuario principal dentro de un tema personalizado (</w:t>
      </w:r>
      <w:proofErr w:type="spellStart"/>
      <w:r>
        <w:t>TipTimeTheme</w:t>
      </w:r>
      <w:proofErr w:type="spellEnd"/>
      <w:r>
        <w:t>).</w:t>
      </w:r>
    </w:p>
    <w:p w14:paraId="7C0061F4" w14:textId="77777777" w:rsidR="0009414D" w:rsidRDefault="0009414D" w:rsidP="0009414D">
      <w:r>
        <w:t xml:space="preserve">Llama a </w:t>
      </w:r>
      <w:proofErr w:type="spellStart"/>
      <w:r>
        <w:t>TipTimeLayout</w:t>
      </w:r>
      <w:proofErr w:type="spellEnd"/>
      <w:r>
        <w:t xml:space="preserve"> para renderizar el contenido principal de la aplicación.</w:t>
      </w:r>
    </w:p>
    <w:p w14:paraId="35BAC8AD" w14:textId="77777777" w:rsidR="0009414D" w:rsidRPr="0009414D" w:rsidRDefault="0009414D" w:rsidP="0009414D">
      <w:pPr>
        <w:rPr>
          <w:b/>
          <w:bCs/>
        </w:rPr>
      </w:pPr>
      <w:r w:rsidRPr="0009414D">
        <w:rPr>
          <w:b/>
          <w:bCs/>
        </w:rPr>
        <w:t xml:space="preserve">2. </w:t>
      </w:r>
      <w:proofErr w:type="spellStart"/>
      <w:r w:rsidRPr="0009414D">
        <w:rPr>
          <w:b/>
          <w:bCs/>
        </w:rPr>
        <w:t>TipTimeLayout</w:t>
      </w:r>
      <w:proofErr w:type="spellEnd"/>
    </w:p>
    <w:p w14:paraId="59B15236" w14:textId="77777777" w:rsidR="0009414D" w:rsidRDefault="0009414D" w:rsidP="0009414D">
      <w:r>
        <w:t>Es el diseño principal que contiene todos los componentes necesarios para interactuar con la calculadora de propinas.</w:t>
      </w:r>
    </w:p>
    <w:p w14:paraId="02ABD8C2" w14:textId="77777777" w:rsidR="0009414D" w:rsidRPr="0009414D" w:rsidRDefault="0009414D" w:rsidP="0009414D">
      <w:pPr>
        <w:rPr>
          <w:b/>
          <w:bCs/>
        </w:rPr>
      </w:pPr>
      <w:r w:rsidRPr="0009414D">
        <w:rPr>
          <w:b/>
          <w:bCs/>
        </w:rPr>
        <w:t xml:space="preserve">Variables de estado gestionadas con </w:t>
      </w:r>
      <w:proofErr w:type="spellStart"/>
      <w:r w:rsidRPr="0009414D">
        <w:rPr>
          <w:b/>
          <w:bCs/>
        </w:rPr>
        <w:t>remember</w:t>
      </w:r>
      <w:proofErr w:type="spellEnd"/>
      <w:r w:rsidRPr="0009414D">
        <w:rPr>
          <w:b/>
          <w:bCs/>
        </w:rPr>
        <w:t>:</w:t>
      </w:r>
    </w:p>
    <w:p w14:paraId="15A7369D" w14:textId="77777777" w:rsidR="0009414D" w:rsidRDefault="0009414D" w:rsidP="0009414D">
      <w:pPr>
        <w:pStyle w:val="Prrafodelista"/>
        <w:numPr>
          <w:ilvl w:val="0"/>
          <w:numId w:val="1"/>
        </w:numPr>
      </w:pPr>
      <w:proofErr w:type="spellStart"/>
      <w:r w:rsidRPr="0009414D">
        <w:rPr>
          <w:b/>
          <w:bCs/>
        </w:rPr>
        <w:t>amountInput</w:t>
      </w:r>
      <w:proofErr w:type="spellEnd"/>
      <w:r w:rsidRPr="0009414D">
        <w:rPr>
          <w:b/>
          <w:bCs/>
        </w:rPr>
        <w:t>:</w:t>
      </w:r>
      <w:r>
        <w:t xml:space="preserve"> Entrada del monto de la cuenta.</w:t>
      </w:r>
    </w:p>
    <w:p w14:paraId="4AE6D7FD" w14:textId="77777777" w:rsidR="0009414D" w:rsidRDefault="0009414D" w:rsidP="0009414D">
      <w:pPr>
        <w:pStyle w:val="Prrafodelista"/>
        <w:numPr>
          <w:ilvl w:val="0"/>
          <w:numId w:val="1"/>
        </w:numPr>
      </w:pPr>
      <w:proofErr w:type="spellStart"/>
      <w:r w:rsidRPr="0009414D">
        <w:rPr>
          <w:b/>
          <w:bCs/>
        </w:rPr>
        <w:t>tipInput</w:t>
      </w:r>
      <w:proofErr w:type="spellEnd"/>
      <w:r w:rsidRPr="0009414D">
        <w:rPr>
          <w:b/>
          <w:bCs/>
        </w:rPr>
        <w:t>:</w:t>
      </w:r>
      <w:r>
        <w:t xml:space="preserve"> Entrada del porcentaje de propina.</w:t>
      </w:r>
    </w:p>
    <w:p w14:paraId="14F8E32C" w14:textId="77777777" w:rsidR="0009414D" w:rsidRDefault="0009414D" w:rsidP="0009414D">
      <w:pPr>
        <w:pStyle w:val="Prrafodelista"/>
        <w:numPr>
          <w:ilvl w:val="0"/>
          <w:numId w:val="1"/>
        </w:numPr>
      </w:pPr>
      <w:proofErr w:type="spellStart"/>
      <w:r w:rsidRPr="0009414D">
        <w:rPr>
          <w:b/>
          <w:bCs/>
        </w:rPr>
        <w:t>roundUp</w:t>
      </w:r>
      <w:proofErr w:type="spellEnd"/>
      <w:r w:rsidRPr="0009414D">
        <w:rPr>
          <w:b/>
          <w:bCs/>
        </w:rPr>
        <w:t>:</w:t>
      </w:r>
      <w:r>
        <w:t xml:space="preserve"> Determina si redondear la propina.</w:t>
      </w:r>
    </w:p>
    <w:p w14:paraId="2B2FD5CB" w14:textId="77777777" w:rsidR="0009414D" w:rsidRDefault="0009414D" w:rsidP="0009414D">
      <w:pPr>
        <w:pStyle w:val="Prrafodelista"/>
        <w:numPr>
          <w:ilvl w:val="0"/>
          <w:numId w:val="1"/>
        </w:numPr>
      </w:pPr>
      <w:r>
        <w:t xml:space="preserve">Calcula la propina utilizando la función </w:t>
      </w:r>
      <w:proofErr w:type="spellStart"/>
      <w:r w:rsidRPr="0009414D">
        <w:rPr>
          <w:b/>
          <w:bCs/>
        </w:rPr>
        <w:t>calculateTip</w:t>
      </w:r>
      <w:proofErr w:type="spellEnd"/>
      <w:r w:rsidRPr="0009414D">
        <w:rPr>
          <w:b/>
          <w:bCs/>
        </w:rPr>
        <w:t>.</w:t>
      </w:r>
    </w:p>
    <w:p w14:paraId="6529992C" w14:textId="77777777" w:rsidR="0009414D" w:rsidRPr="0009414D" w:rsidRDefault="0009414D" w:rsidP="0009414D">
      <w:pPr>
        <w:rPr>
          <w:b/>
          <w:bCs/>
        </w:rPr>
      </w:pPr>
      <w:r w:rsidRPr="0009414D">
        <w:rPr>
          <w:b/>
          <w:bCs/>
        </w:rPr>
        <w:t>Renderiza:</w:t>
      </w:r>
    </w:p>
    <w:p w14:paraId="07E61151" w14:textId="77777777" w:rsidR="0009414D" w:rsidRDefault="0009414D" w:rsidP="0009414D">
      <w:pPr>
        <w:pStyle w:val="Prrafodelista"/>
        <w:numPr>
          <w:ilvl w:val="0"/>
          <w:numId w:val="2"/>
        </w:numPr>
      </w:pPr>
      <w:r>
        <w:t>Título: Un texto descriptivo para el cálculo de la propina.</w:t>
      </w:r>
    </w:p>
    <w:p w14:paraId="20330C39" w14:textId="77777777" w:rsidR="0009414D" w:rsidRDefault="0009414D" w:rsidP="0009414D">
      <w:pPr>
        <w:pStyle w:val="Prrafodelista"/>
        <w:numPr>
          <w:ilvl w:val="0"/>
          <w:numId w:val="2"/>
        </w:numPr>
      </w:pPr>
      <w:r>
        <w:t xml:space="preserve">Campo de entrada para el monto: Componente reutilizable </w:t>
      </w:r>
      <w:proofErr w:type="spellStart"/>
      <w:r>
        <w:t>EditNumberField</w:t>
      </w:r>
      <w:proofErr w:type="spellEnd"/>
      <w:r>
        <w:t>.</w:t>
      </w:r>
    </w:p>
    <w:p w14:paraId="6168983C" w14:textId="77777777" w:rsidR="0009414D" w:rsidRDefault="0009414D" w:rsidP="0009414D">
      <w:pPr>
        <w:pStyle w:val="Prrafodelista"/>
        <w:numPr>
          <w:ilvl w:val="0"/>
          <w:numId w:val="2"/>
        </w:numPr>
      </w:pPr>
      <w:r>
        <w:t xml:space="preserve">Campo de entrada para el porcentaje de propina: Otro </w:t>
      </w:r>
      <w:proofErr w:type="spellStart"/>
      <w:r>
        <w:t>EditNumberField</w:t>
      </w:r>
      <w:proofErr w:type="spellEnd"/>
      <w:r>
        <w:t>.</w:t>
      </w:r>
    </w:p>
    <w:p w14:paraId="04A5121D" w14:textId="77777777" w:rsidR="0009414D" w:rsidRDefault="0009414D" w:rsidP="0009414D">
      <w:pPr>
        <w:pStyle w:val="Prrafodelista"/>
        <w:numPr>
          <w:ilvl w:val="0"/>
          <w:numId w:val="2"/>
        </w:numPr>
      </w:pPr>
      <w:r>
        <w:t xml:space="preserve">Interruptor para redondear: Implementado mediante </w:t>
      </w:r>
      <w:proofErr w:type="spellStart"/>
      <w:r>
        <w:t>RoundTheTipRow</w:t>
      </w:r>
      <w:proofErr w:type="spellEnd"/>
      <w:r>
        <w:t>.</w:t>
      </w:r>
    </w:p>
    <w:p w14:paraId="4BB48D9E" w14:textId="77777777" w:rsidR="0009414D" w:rsidRDefault="0009414D" w:rsidP="0009414D">
      <w:pPr>
        <w:pStyle w:val="Prrafodelista"/>
        <w:numPr>
          <w:ilvl w:val="0"/>
          <w:numId w:val="2"/>
        </w:numPr>
      </w:pPr>
      <w:r>
        <w:t>Monto de la propina calculada: Mostrado con un estilo tipográfico destacado.</w:t>
      </w:r>
    </w:p>
    <w:p w14:paraId="68A9D13E" w14:textId="77777777" w:rsidR="0009414D" w:rsidRPr="0009414D" w:rsidRDefault="0009414D" w:rsidP="0009414D">
      <w:pPr>
        <w:rPr>
          <w:b/>
          <w:bCs/>
        </w:rPr>
      </w:pPr>
      <w:r w:rsidRPr="0009414D">
        <w:rPr>
          <w:b/>
          <w:bCs/>
        </w:rPr>
        <w:t xml:space="preserve">3. </w:t>
      </w:r>
      <w:proofErr w:type="spellStart"/>
      <w:r w:rsidRPr="0009414D">
        <w:rPr>
          <w:b/>
          <w:bCs/>
        </w:rPr>
        <w:t>EditNumberField</w:t>
      </w:r>
      <w:proofErr w:type="spellEnd"/>
    </w:p>
    <w:p w14:paraId="55CD3879" w14:textId="77777777" w:rsidR="0009414D" w:rsidRDefault="0009414D" w:rsidP="0009414D">
      <w:r>
        <w:t>Componente reutilizable para campos de entrada.</w:t>
      </w:r>
    </w:p>
    <w:p w14:paraId="3CFC6AF3" w14:textId="77777777" w:rsidR="0009414D" w:rsidRPr="0009414D" w:rsidRDefault="0009414D" w:rsidP="0009414D">
      <w:pPr>
        <w:rPr>
          <w:b/>
          <w:bCs/>
        </w:rPr>
      </w:pPr>
      <w:r w:rsidRPr="0009414D">
        <w:rPr>
          <w:b/>
          <w:bCs/>
        </w:rPr>
        <w:t>Incluye:</w:t>
      </w:r>
    </w:p>
    <w:p w14:paraId="3A9FC2D2" w14:textId="77777777" w:rsidR="0009414D" w:rsidRDefault="0009414D" w:rsidP="0009414D">
      <w:pPr>
        <w:pStyle w:val="Prrafodelista"/>
        <w:numPr>
          <w:ilvl w:val="0"/>
          <w:numId w:val="3"/>
        </w:numPr>
      </w:pPr>
      <w:r>
        <w:t>Etiqueta (</w:t>
      </w:r>
      <w:proofErr w:type="spellStart"/>
      <w:r>
        <w:t>label</w:t>
      </w:r>
      <w:proofErr w:type="spellEnd"/>
      <w:r>
        <w:t>) que se obtiene desde recursos.</w:t>
      </w:r>
    </w:p>
    <w:p w14:paraId="1E01C443" w14:textId="77777777" w:rsidR="0009414D" w:rsidRDefault="0009414D" w:rsidP="0009414D">
      <w:pPr>
        <w:pStyle w:val="Prrafodelista"/>
        <w:numPr>
          <w:ilvl w:val="0"/>
          <w:numId w:val="3"/>
        </w:numPr>
      </w:pPr>
      <w:r>
        <w:t>Icono (</w:t>
      </w:r>
      <w:proofErr w:type="spellStart"/>
      <w:r>
        <w:t>leadingIcon</w:t>
      </w:r>
      <w:proofErr w:type="spellEnd"/>
      <w:r>
        <w:t>) que se muestra antes de la entrada de texto.</w:t>
      </w:r>
    </w:p>
    <w:p w14:paraId="44D30D3D" w14:textId="77777777" w:rsidR="0009414D" w:rsidRDefault="0009414D" w:rsidP="0009414D">
      <w:pPr>
        <w:pStyle w:val="Prrafodelista"/>
        <w:numPr>
          <w:ilvl w:val="0"/>
          <w:numId w:val="3"/>
        </w:numPr>
      </w:pPr>
      <w:r>
        <w:t>Configuraciones de teclado personalizables (</w:t>
      </w:r>
      <w:proofErr w:type="spellStart"/>
      <w:r>
        <w:t>keyboardOptions</w:t>
      </w:r>
      <w:proofErr w:type="spellEnd"/>
      <w:r>
        <w:t>).</w:t>
      </w:r>
    </w:p>
    <w:p w14:paraId="6FAFC143" w14:textId="77777777" w:rsidR="0009414D" w:rsidRDefault="0009414D" w:rsidP="0009414D">
      <w:pPr>
        <w:pStyle w:val="Prrafodelista"/>
        <w:numPr>
          <w:ilvl w:val="0"/>
          <w:numId w:val="3"/>
        </w:numPr>
      </w:pPr>
      <w:r>
        <w:t>Funcionalidad para capturar cambios en la entrada de texto.</w:t>
      </w:r>
    </w:p>
    <w:p w14:paraId="44961AF4" w14:textId="77777777" w:rsidR="0009414D" w:rsidRPr="0009414D" w:rsidRDefault="0009414D" w:rsidP="0009414D">
      <w:pPr>
        <w:rPr>
          <w:b/>
          <w:bCs/>
        </w:rPr>
      </w:pPr>
      <w:r w:rsidRPr="0009414D">
        <w:rPr>
          <w:b/>
          <w:bCs/>
        </w:rPr>
        <w:lastRenderedPageBreak/>
        <w:t xml:space="preserve">4. </w:t>
      </w:r>
      <w:proofErr w:type="spellStart"/>
      <w:r w:rsidRPr="0009414D">
        <w:rPr>
          <w:b/>
          <w:bCs/>
        </w:rPr>
        <w:t>RoundTheTipRow</w:t>
      </w:r>
      <w:proofErr w:type="spellEnd"/>
    </w:p>
    <w:p w14:paraId="4D94E6F8" w14:textId="77777777" w:rsidR="0009414D" w:rsidRDefault="0009414D" w:rsidP="0009414D">
      <w:r>
        <w:t>Componente que permite al usuario activar o desactivar la opción de redondear la propina.</w:t>
      </w:r>
    </w:p>
    <w:p w14:paraId="646D9A3F" w14:textId="77777777" w:rsidR="0009414D" w:rsidRPr="0009414D" w:rsidRDefault="0009414D" w:rsidP="0009414D">
      <w:pPr>
        <w:rPr>
          <w:b/>
          <w:bCs/>
        </w:rPr>
      </w:pPr>
      <w:r w:rsidRPr="0009414D">
        <w:rPr>
          <w:b/>
          <w:bCs/>
        </w:rPr>
        <w:t>Incluye:</w:t>
      </w:r>
    </w:p>
    <w:p w14:paraId="5BC36124" w14:textId="77777777" w:rsidR="0009414D" w:rsidRDefault="0009414D" w:rsidP="0009414D">
      <w:pPr>
        <w:pStyle w:val="Prrafodelista"/>
        <w:numPr>
          <w:ilvl w:val="0"/>
          <w:numId w:val="4"/>
        </w:numPr>
      </w:pPr>
      <w:r>
        <w:t>Texto descriptivo.</w:t>
      </w:r>
    </w:p>
    <w:p w14:paraId="71727E63" w14:textId="77777777" w:rsidR="0009414D" w:rsidRDefault="0009414D" w:rsidP="0009414D">
      <w:pPr>
        <w:pStyle w:val="Prrafodelista"/>
        <w:numPr>
          <w:ilvl w:val="0"/>
          <w:numId w:val="4"/>
        </w:numPr>
      </w:pPr>
      <w:r>
        <w:t xml:space="preserve">Un interruptor (Switch) que refleja el estado actual de la variable </w:t>
      </w:r>
      <w:proofErr w:type="spellStart"/>
      <w:r>
        <w:t>roundUp</w:t>
      </w:r>
      <w:proofErr w:type="spellEnd"/>
      <w:r>
        <w:t>.</w:t>
      </w:r>
    </w:p>
    <w:p w14:paraId="506793C6" w14:textId="77777777" w:rsidR="0009414D" w:rsidRPr="0009414D" w:rsidRDefault="0009414D" w:rsidP="0009414D">
      <w:pPr>
        <w:rPr>
          <w:b/>
          <w:bCs/>
        </w:rPr>
      </w:pPr>
      <w:r w:rsidRPr="0009414D">
        <w:rPr>
          <w:b/>
          <w:bCs/>
        </w:rPr>
        <w:t xml:space="preserve">5. </w:t>
      </w:r>
      <w:proofErr w:type="spellStart"/>
      <w:r w:rsidRPr="0009414D">
        <w:rPr>
          <w:b/>
          <w:bCs/>
        </w:rPr>
        <w:t>calculateTip</w:t>
      </w:r>
      <w:proofErr w:type="spellEnd"/>
    </w:p>
    <w:p w14:paraId="309CFDDB" w14:textId="77777777" w:rsidR="0009414D" w:rsidRDefault="0009414D" w:rsidP="0009414D">
      <w:r>
        <w:t>Función encargada de calcular el monto de la propina:</w:t>
      </w:r>
    </w:p>
    <w:p w14:paraId="11C375C1" w14:textId="77777777" w:rsidR="0009414D" w:rsidRDefault="0009414D" w:rsidP="0009414D">
      <w:pPr>
        <w:pStyle w:val="Prrafodelista"/>
        <w:numPr>
          <w:ilvl w:val="0"/>
          <w:numId w:val="5"/>
        </w:numPr>
      </w:pPr>
      <w:r>
        <w:t>Convierte el porcentaje ingresado a un valor decimal y lo multiplica por el monto ingresado.</w:t>
      </w:r>
    </w:p>
    <w:p w14:paraId="128933A0" w14:textId="77777777" w:rsidR="0009414D" w:rsidRDefault="0009414D" w:rsidP="0009414D">
      <w:pPr>
        <w:pStyle w:val="Prrafodelista"/>
        <w:numPr>
          <w:ilvl w:val="0"/>
          <w:numId w:val="5"/>
        </w:numPr>
      </w:pPr>
      <w:r>
        <w:t xml:space="preserve">Si el usuario activa </w:t>
      </w:r>
      <w:proofErr w:type="spellStart"/>
      <w:r>
        <w:t>roundUp</w:t>
      </w:r>
      <w:proofErr w:type="spellEnd"/>
      <w:r>
        <w:t>, redondea hacia arriba el monto de la propina.</w:t>
      </w:r>
    </w:p>
    <w:p w14:paraId="348E31AE" w14:textId="77777777" w:rsidR="0009414D" w:rsidRDefault="0009414D" w:rsidP="0009414D">
      <w:pPr>
        <w:pStyle w:val="Prrafodelista"/>
        <w:numPr>
          <w:ilvl w:val="0"/>
          <w:numId w:val="5"/>
        </w:numPr>
      </w:pPr>
      <w:r>
        <w:t>Formatea el resultado en la moneda local del dispositivo.</w:t>
      </w:r>
    </w:p>
    <w:p w14:paraId="4E14AEA9" w14:textId="77777777" w:rsidR="0009414D" w:rsidRPr="0009414D" w:rsidRDefault="0009414D" w:rsidP="0009414D">
      <w:pPr>
        <w:rPr>
          <w:b/>
          <w:bCs/>
        </w:rPr>
      </w:pPr>
      <w:r w:rsidRPr="0009414D">
        <w:rPr>
          <w:b/>
          <w:bCs/>
        </w:rPr>
        <w:t xml:space="preserve">6. </w:t>
      </w:r>
      <w:proofErr w:type="spellStart"/>
      <w:r w:rsidRPr="0009414D">
        <w:rPr>
          <w:b/>
          <w:bCs/>
        </w:rPr>
        <w:t>TipTimeLayoutPreview</w:t>
      </w:r>
      <w:proofErr w:type="spellEnd"/>
    </w:p>
    <w:p w14:paraId="0A7D6A0E" w14:textId="77777777" w:rsidR="0009414D" w:rsidRDefault="0009414D" w:rsidP="0009414D">
      <w:r>
        <w:t xml:space="preserve">Función que genera una vista previa de </w:t>
      </w:r>
      <w:proofErr w:type="spellStart"/>
      <w:r>
        <w:t>TipTimeLayout</w:t>
      </w:r>
      <w:proofErr w:type="spellEnd"/>
      <w:r>
        <w:t xml:space="preserve"> en el editor de diseño sin necesidad de ejecutarla en un dispositivo.</w:t>
      </w:r>
    </w:p>
    <w:p w14:paraId="085A5AB4" w14:textId="77777777" w:rsidR="0009414D" w:rsidRPr="0009414D" w:rsidRDefault="0009414D" w:rsidP="0009414D">
      <w:pPr>
        <w:rPr>
          <w:b/>
          <w:bCs/>
        </w:rPr>
      </w:pPr>
      <w:r w:rsidRPr="0009414D">
        <w:rPr>
          <w:b/>
          <w:bCs/>
        </w:rPr>
        <w:t>Flujo de Funcionamiento</w:t>
      </w:r>
    </w:p>
    <w:p w14:paraId="0D566709" w14:textId="77777777" w:rsidR="0009414D" w:rsidRDefault="0009414D" w:rsidP="0009414D">
      <w:pPr>
        <w:pStyle w:val="Prrafodelista"/>
        <w:numPr>
          <w:ilvl w:val="0"/>
          <w:numId w:val="6"/>
        </w:numPr>
      </w:pPr>
      <w:r>
        <w:t>El usuario ingresa el monto de la cuenta en el primer campo de texto.</w:t>
      </w:r>
    </w:p>
    <w:p w14:paraId="46BB8E39" w14:textId="77777777" w:rsidR="0009414D" w:rsidRDefault="0009414D" w:rsidP="0009414D">
      <w:pPr>
        <w:pStyle w:val="Prrafodelista"/>
        <w:numPr>
          <w:ilvl w:val="0"/>
          <w:numId w:val="6"/>
        </w:numPr>
      </w:pPr>
      <w:r>
        <w:t>Luego, introduce el porcentaje de propina en el segundo campo de texto.</w:t>
      </w:r>
    </w:p>
    <w:p w14:paraId="244C0543" w14:textId="77777777" w:rsidR="0009414D" w:rsidRDefault="0009414D" w:rsidP="0009414D">
      <w:pPr>
        <w:pStyle w:val="Prrafodelista"/>
        <w:numPr>
          <w:ilvl w:val="0"/>
          <w:numId w:val="6"/>
        </w:numPr>
      </w:pPr>
      <w:r>
        <w:t>Puede activar o desactivar la opción de redondear la propina.</w:t>
      </w:r>
    </w:p>
    <w:p w14:paraId="1372AC0A" w14:textId="77777777" w:rsidR="0009414D" w:rsidRDefault="0009414D" w:rsidP="0009414D">
      <w:pPr>
        <w:pStyle w:val="Prrafodelista"/>
        <w:numPr>
          <w:ilvl w:val="0"/>
          <w:numId w:val="6"/>
        </w:numPr>
      </w:pPr>
      <w:r>
        <w:t>La aplicación calcula la propina en tiempo real utilizando los valores ingresados.</w:t>
      </w:r>
    </w:p>
    <w:p w14:paraId="313EC729" w14:textId="77777777" w:rsidR="0009414D" w:rsidRDefault="0009414D" w:rsidP="0009414D">
      <w:pPr>
        <w:pStyle w:val="Prrafodelista"/>
        <w:numPr>
          <w:ilvl w:val="0"/>
          <w:numId w:val="6"/>
        </w:numPr>
      </w:pPr>
      <w:r>
        <w:t>El resultado de la propina calculada se muestra en la interfaz.</w:t>
      </w:r>
    </w:p>
    <w:p w14:paraId="506B4D54" w14:textId="77777777" w:rsidR="0009414D" w:rsidRPr="0009414D" w:rsidRDefault="0009414D" w:rsidP="0009414D">
      <w:pPr>
        <w:rPr>
          <w:b/>
          <w:bCs/>
        </w:rPr>
      </w:pPr>
      <w:r w:rsidRPr="0009414D">
        <w:rPr>
          <w:b/>
          <w:bCs/>
        </w:rPr>
        <w:t>Características Técnicas Destacadas</w:t>
      </w:r>
    </w:p>
    <w:p w14:paraId="3F827CC3" w14:textId="77777777" w:rsidR="0009414D" w:rsidRDefault="0009414D" w:rsidP="0009414D">
      <w:r w:rsidRPr="0009414D">
        <w:rPr>
          <w:b/>
          <w:bCs/>
        </w:rPr>
        <w:t xml:space="preserve">Uso de </w:t>
      </w:r>
      <w:proofErr w:type="spellStart"/>
      <w:r w:rsidRPr="0009414D">
        <w:rPr>
          <w:b/>
          <w:bCs/>
        </w:rPr>
        <w:t>Jetpack</w:t>
      </w:r>
      <w:proofErr w:type="spellEnd"/>
      <w:r w:rsidRPr="0009414D">
        <w:rPr>
          <w:b/>
          <w:bCs/>
        </w:rPr>
        <w:t xml:space="preserve"> </w:t>
      </w:r>
      <w:proofErr w:type="spellStart"/>
      <w:r w:rsidRPr="0009414D">
        <w:rPr>
          <w:b/>
          <w:bCs/>
        </w:rPr>
        <w:t>Compose</w:t>
      </w:r>
      <w:proofErr w:type="spellEnd"/>
      <w:r w:rsidRPr="0009414D">
        <w:rPr>
          <w:b/>
          <w:bCs/>
        </w:rPr>
        <w:t>:</w:t>
      </w:r>
      <w:r>
        <w:t xml:space="preserve"> Toda la interfaz está construida de manera declarativa.</w:t>
      </w:r>
    </w:p>
    <w:p w14:paraId="0BF9183D" w14:textId="77777777" w:rsidR="0009414D" w:rsidRDefault="0009414D" w:rsidP="0009414D">
      <w:r w:rsidRPr="0009414D">
        <w:rPr>
          <w:b/>
          <w:bCs/>
        </w:rPr>
        <w:t>Gestión de estado:</w:t>
      </w:r>
      <w:r>
        <w:t xml:space="preserve"> Se utiliza </w:t>
      </w:r>
      <w:proofErr w:type="spellStart"/>
      <w:r>
        <w:t>mutableStateOf</w:t>
      </w:r>
      <w:proofErr w:type="spellEnd"/>
      <w:r>
        <w:t xml:space="preserve"> para manejar cambios de valores en tiempo real.</w:t>
      </w:r>
    </w:p>
    <w:p w14:paraId="6E239601" w14:textId="77777777" w:rsidR="0009414D" w:rsidRDefault="0009414D" w:rsidP="0009414D">
      <w:r w:rsidRPr="0009414D">
        <w:rPr>
          <w:b/>
          <w:bCs/>
        </w:rPr>
        <w:t>Diseño adaptable:</w:t>
      </w:r>
      <w:r>
        <w:t xml:space="preserve"> Las dimensiones y el relleno están definidos con </w:t>
      </w:r>
      <w:proofErr w:type="spellStart"/>
      <w:r>
        <w:t>dp</w:t>
      </w:r>
      <w:proofErr w:type="spellEnd"/>
      <w:r>
        <w:t xml:space="preserve"> para garantizar un diseño </w:t>
      </w:r>
      <w:proofErr w:type="spellStart"/>
      <w:r>
        <w:t>responsive</w:t>
      </w:r>
      <w:proofErr w:type="spellEnd"/>
      <w:r>
        <w:t>.</w:t>
      </w:r>
    </w:p>
    <w:p w14:paraId="663E86E4" w14:textId="77777777" w:rsidR="0009414D" w:rsidRDefault="0009414D" w:rsidP="0009414D">
      <w:r w:rsidRPr="0009414D">
        <w:rPr>
          <w:b/>
          <w:bCs/>
        </w:rPr>
        <w:t>Compatibilidad con el teclado:</w:t>
      </w:r>
      <w:r>
        <w:t xml:space="preserve"> Los campos de entrada están configurados para tipos específicos (números) y acciones de teclado (</w:t>
      </w:r>
      <w:proofErr w:type="spellStart"/>
      <w:r>
        <w:t>ImeAction</w:t>
      </w:r>
      <w:proofErr w:type="spellEnd"/>
      <w:r>
        <w:t>).</w:t>
      </w:r>
    </w:p>
    <w:p w14:paraId="07C9D3A4" w14:textId="77777777" w:rsidR="0009414D" w:rsidRDefault="0009414D" w:rsidP="0009414D">
      <w:r w:rsidRPr="0009414D">
        <w:rPr>
          <w:b/>
          <w:bCs/>
        </w:rPr>
        <w:t>Internacionalización:</w:t>
      </w:r>
      <w:r>
        <w:t xml:space="preserve"> Las cadenas de texto y recursos se obtienen desde </w:t>
      </w:r>
      <w:proofErr w:type="spellStart"/>
      <w:r>
        <w:t>stringResource</w:t>
      </w:r>
      <w:proofErr w:type="spellEnd"/>
      <w:r>
        <w:t xml:space="preserve"> para soportar múltiples idiomas.</w:t>
      </w:r>
    </w:p>
    <w:p w14:paraId="1ED26856" w14:textId="64C8E2E3" w:rsidR="0009414D" w:rsidRPr="0009414D" w:rsidRDefault="0009414D" w:rsidP="0009414D">
      <w:r w:rsidRPr="0009414D">
        <w:rPr>
          <w:b/>
          <w:bCs/>
        </w:rPr>
        <w:t xml:space="preserve">Accesibilidad: </w:t>
      </w:r>
      <w:r>
        <w:t>El diseño está optimizado para diferentes densidades de pantalla y usa espaciados dinámicos.</w:t>
      </w:r>
    </w:p>
    <w:sectPr w:rsidR="0009414D" w:rsidRPr="000941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A64"/>
    <w:multiLevelType w:val="hybridMultilevel"/>
    <w:tmpl w:val="B6C896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6B2342"/>
    <w:multiLevelType w:val="hybridMultilevel"/>
    <w:tmpl w:val="9C9EC0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570005A"/>
    <w:multiLevelType w:val="hybridMultilevel"/>
    <w:tmpl w:val="336AB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5B133DE"/>
    <w:multiLevelType w:val="hybridMultilevel"/>
    <w:tmpl w:val="0AFCD6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307A81"/>
    <w:multiLevelType w:val="hybridMultilevel"/>
    <w:tmpl w:val="E6642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37934F4"/>
    <w:multiLevelType w:val="hybridMultilevel"/>
    <w:tmpl w:val="50DC5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4D"/>
    <w:rsid w:val="00092E3D"/>
    <w:rsid w:val="000941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E8CB"/>
  <w15:chartTrackingRefBased/>
  <w15:docId w15:val="{951BFAE3-D4EE-4C1B-AEC5-65BAF6C2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4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414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94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532</Words>
  <Characters>2930</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JuuziRixXie XIII</dc:creator>
  <cp:keywords/>
  <dc:description/>
  <cp:lastModifiedBy>JuuziRixXie XIII</cp:lastModifiedBy>
  <cp:revision>1</cp:revision>
  <dcterms:created xsi:type="dcterms:W3CDTF">2024-12-06T18:10:00Z</dcterms:created>
  <dcterms:modified xsi:type="dcterms:W3CDTF">2024-12-06T18:16:00Z</dcterms:modified>
</cp:coreProperties>
</file>