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Laboratorio</w:t>
      </w:r>
      <w:r>
        <w:t xml:space="preserve"> </w:t>
      </w:r>
      <w:r>
        <w:t xml:space="preserve">Métodos</w:t>
      </w:r>
      <w:r>
        <w:t xml:space="preserve"> </w:t>
      </w:r>
      <w:r>
        <w:t xml:space="preserve">Cuantitativos</w:t>
      </w:r>
      <w:r>
        <w:t xml:space="preserve"> </w:t>
      </w:r>
      <w:r>
        <w:t xml:space="preserve">Aplicados</w:t>
      </w:r>
      <w:r>
        <w:t xml:space="preserve"> </w:t>
      </w:r>
      <w:r>
        <w:t xml:space="preserve">-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laboratorio-sesión-3."/>
      <w:r>
        <w:t xml:space="preserve">Laboratorio Sesión 3.</w:t>
      </w:r>
      <w:bookmarkEnd w:id="20"/>
    </w:p>
    <w:p>
      <w:pPr>
        <w:pStyle w:val="Heading4"/>
      </w:pPr>
      <w:bookmarkStart w:id="21" w:name="cuestionario-de-práctica-y-conceptos."/>
      <w:r>
        <w:rPr>
          <w:b/>
        </w:rPr>
        <w:t xml:space="preserve">Cuestionario de práctica y conceptos.</w:t>
      </w:r>
      <w:bookmarkEnd w:id="21"/>
    </w:p>
    <w:p>
      <w:pPr>
        <w:pStyle w:val="FirstParagraph"/>
      </w:pPr>
      <w:r>
        <w:t xml:space="preserve">El presente cuestionario está elaborado para probar que tan listos se encuentran ante un eventual exámen, así como para descubrir que tan preparados están sus apuntes.</w:t>
      </w:r>
    </w:p>
    <w:p>
      <w:pPr>
        <w:pStyle w:val="Heading2"/>
      </w:pPr>
      <w:bookmarkStart w:id="22" w:name="problema-1."/>
      <w:r>
        <w:t xml:space="preserve">Problema 1.</w:t>
      </w:r>
      <w:bookmarkEnd w:id="22"/>
    </w:p>
    <w:p>
      <w:pPr>
        <w:pStyle w:val="FirstParagraph"/>
      </w:pPr>
      <w:r>
        <w:t xml:space="preserve">Sea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∼</m:t>
          </m:r>
          <m:r>
            <m:t>N</m:t>
          </m:r>
          <m:r>
            <m:t>(</m:t>
          </m:r>
          <m:r>
            <m:t>μ</m:t>
          </m:r>
          <m:r>
            <m:t>=</m:t>
          </m:r>
          <m:r>
            <m:t>30</m:t>
          </m:r>
          <m:r>
            <m:t>,</m:t>
          </m:r>
          <m:r>
            <m:t>000</m:t>
          </m:r>
          <m:r>
            <m:t>,</m:t>
          </m:r>
          <m:r>
            <m:t>σ</m:t>
          </m:r>
          <m:r>
            <m:t>=</m:t>
          </m:r>
          <m:r>
            <m:t>10</m:t>
          </m:r>
          <m:r>
            <m:t>,</m:t>
          </m:r>
          <m:r>
            <m:t>000</m:t>
          </m:r>
          <m:r>
            <m:t>)</m:t>
          </m:r>
        </m:oMath>
      </m:oMathPara>
    </w:p>
    <w:p>
      <w:pPr>
        <w:pStyle w:val="FirstParagraph"/>
      </w:pPr>
      <w:r>
        <w:t xml:space="preserve">Explique lo siguiente:</w:t>
      </w:r>
    </w:p>
    <w:p>
      <w:pPr>
        <w:numPr>
          <w:numId w:val="1001"/>
          <w:ilvl w:val="0"/>
        </w:numPr>
      </w:pPr>
      <w:r>
        <w:t xml:space="preserve">¿Qué es X?</w:t>
      </w:r>
    </w:p>
    <w:p>
      <w:pPr>
        <w:numPr>
          <w:numId w:val="1001"/>
          <w:ilvl w:val="0"/>
        </w:numPr>
      </w:pPr>
      <w:r>
        <w:t xml:space="preserve">¿Qué valores puede tomar? ¿Es discreta o contínua?</w:t>
      </w:r>
    </w:p>
    <w:p>
      <w:pPr>
        <w:numPr>
          <w:numId w:val="1001"/>
          <w:ilvl w:val="0"/>
        </w:numPr>
      </w:pPr>
      <w:r>
        <w:t xml:space="preserve">¿Cómo leería la expresión matemática de arriba?</w:t>
      </w:r>
    </w:p>
    <w:p>
      <w:pPr>
        <w:pStyle w:val="Heading2"/>
      </w:pPr>
      <w:bookmarkStart w:id="23" w:name="problema-2."/>
      <w:r>
        <w:t xml:space="preserve">Problema 2.</w:t>
      </w:r>
      <w:bookmarkEnd w:id="23"/>
    </w:p>
    <w:p>
      <w:pPr>
        <w:pStyle w:val="FirstParagraph"/>
      </w:pPr>
      <w:r>
        <w:t xml:space="preserve">Supongamos que la expresión matemática de arriba describe el salario promedio de los trabajadores de un país.</w:t>
      </w:r>
    </w:p>
    <w:p>
      <w:pPr>
        <w:pStyle w:val="BodyText"/>
      </w:pPr>
      <w:r>
        <w:rPr>
          <w:b/>
        </w:rPr>
        <w:t xml:space="preserve">Explique lo siguiente:</w:t>
      </w:r>
    </w:p>
    <w:p>
      <w:pPr>
        <w:numPr>
          <w:numId w:val="1002"/>
          <w:ilvl w:val="0"/>
        </w:numPr>
      </w:pPr>
      <w:r>
        <w:t xml:space="preserve">¿Cómo podemos obtener la probabilidad de seleccionar a una persona con un salario menor a $10,000.00, de</w:t>
      </w:r>
      <w:r>
        <w:t xml:space="preserve"> </w:t>
      </w:r>
      <w:r>
        <w:rPr>
          <w:i/>
        </w:rPr>
        <w:t xml:space="preserve">forma computacional</w:t>
      </w:r>
      <w:r>
        <w:t xml:space="preserve">?</w:t>
      </w:r>
    </w:p>
    <w:p>
      <w:pPr>
        <w:numPr>
          <w:numId w:val="1002"/>
          <w:ilvl w:val="0"/>
        </w:numPr>
      </w:pPr>
      <w:r>
        <w:t xml:space="preserve">¿A qué se refiere Sebastián con utilizar una solución analítica? ¿A qué se refiere con utilizar simulaciones computacionales? ¿Que ventaja (si hay) tiene una de la otra?</w:t>
      </w:r>
    </w:p>
    <w:p>
      <w:pPr>
        <w:numPr>
          <w:numId w:val="1002"/>
          <w:ilvl w:val="0"/>
        </w:numPr>
      </w:pPr>
      <w:r>
        <w:t xml:space="preserve">¿Qué pasos hay que seguir para calcular dicha probabilidad, de</w:t>
      </w:r>
      <w:r>
        <w:t xml:space="preserve"> </w:t>
      </w:r>
      <w:r>
        <w:rPr>
          <w:i/>
        </w:rPr>
        <w:t xml:space="preserve">forma computacional</w:t>
      </w:r>
      <w:r>
        <w:t xml:space="preserve">?</w:t>
      </w:r>
    </w:p>
    <w:p>
      <w:pPr>
        <w:pStyle w:val="FirstParagraph"/>
      </w:pPr>
      <w:r>
        <w:rPr>
          <w:b/>
        </w:rPr>
        <w:t xml:space="preserve">Calcule:</w:t>
      </w:r>
    </w:p>
    <w:p>
      <w:pPr>
        <w:pStyle w:val="Compact"/>
        <w:numPr>
          <w:numId w:val="1003"/>
          <w:ilvl w:val="0"/>
        </w:numPr>
      </w:pPr>
      <w:r>
        <w:t xml:space="preserve">La probabilidad de seleccionar a una persona con un salario menor a $10,000.00</w:t>
      </w:r>
    </w:p>
    <w:p>
      <w:pPr>
        <w:pStyle w:val="Heading2"/>
      </w:pPr>
      <w:bookmarkStart w:id="24" w:name="problema-3."/>
      <w:r>
        <w:t xml:space="preserve">Problema 3.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¿Qué es la desviación estándar? ¿En qué unidades está medida?</w:t>
      </w:r>
    </w:p>
    <w:p>
      <w:pPr>
        <w:pStyle w:val="Heading2"/>
      </w:pPr>
      <w:bookmarkStart w:id="25" w:name="problema-4."/>
      <w:r>
        <w:t xml:space="preserve">Problema 4.</w:t>
      </w:r>
      <w:bookmarkEnd w:id="25"/>
    </w:p>
    <w:p>
      <w:pPr>
        <w:pStyle w:val="FirstParagraph"/>
      </w:pPr>
      <w:r>
        <w:rPr>
          <w:b/>
        </w:rPr>
        <w:t xml:space="preserve">Responda lo siguiente:</w:t>
      </w:r>
      <w:r>
        <w:rPr>
          <w:b/>
        </w:rPr>
        <w:t xml:space="preserve"> </w:t>
      </w:r>
    </w:p>
    <w:p>
      <w:pPr>
        <w:numPr>
          <w:numId w:val="1005"/>
          <w:ilvl w:val="0"/>
        </w:numPr>
      </w:pPr>
      <w:r>
        <w:t xml:space="preserve">A partir de sus definiciones, ¿Cual es la diferencia entre</w:t>
      </w:r>
      <w:r>
        <w:t xml:space="preserve"> </w:t>
      </w:r>
      <w:r>
        <w:rPr>
          <w:i/>
        </w:rPr>
        <w:t xml:space="preserve">estimador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estimación</w:t>
      </w:r>
      <w:r>
        <w:t xml:space="preserve">?</w:t>
      </w:r>
    </w:p>
    <w:p>
      <w:pPr>
        <w:numPr>
          <w:numId w:val="1005"/>
          <w:ilvl w:val="0"/>
        </w:numPr>
      </w:pPr>
      <w:r>
        <w:t xml:space="preserve">¿Cuales son las características deseables de un estimador? Explique en qué consisten cada una de estas.</w:t>
      </w:r>
    </w:p>
    <w:p>
      <w:pPr>
        <w:numPr>
          <w:numId w:val="1005"/>
          <w:ilvl w:val="0"/>
        </w:numPr>
      </w:pPr>
      <w:r>
        <w:t xml:space="preserve">¿En qué casos sacamos estimaciones? ¿Qué es lo que queremos estimar?</w:t>
      </w:r>
    </w:p>
    <w:p>
      <w:pPr>
        <w:pStyle w:val="Heading2"/>
      </w:pPr>
      <w:bookmarkStart w:id="26" w:name="problema-5."/>
      <w:r>
        <w:t xml:space="preserve">Problema 5.</w:t>
      </w:r>
      <w:bookmarkEnd w:id="26"/>
    </w:p>
    <w:p>
      <w:pPr>
        <w:pStyle w:val="FirstParagraph"/>
      </w:pPr>
      <w:r>
        <w:rPr>
          <w:b/>
        </w:rPr>
        <w:t xml:space="preserve">Responda lo siguiente:</w:t>
      </w:r>
    </w:p>
    <w:p>
      <w:pPr>
        <w:numPr>
          <w:numId w:val="1006"/>
          <w:ilvl w:val="0"/>
        </w:numPr>
      </w:pPr>
      <w:r>
        <w:t xml:space="preserve">¿Qué es una muestra?</w:t>
      </w:r>
    </w:p>
    <w:p>
      <w:pPr>
        <w:numPr>
          <w:numId w:val="1006"/>
          <w:ilvl w:val="0"/>
        </w:numPr>
      </w:pPr>
      <w:r>
        <w:t xml:space="preserve">¿Qué es una mestra aleatoria?</w:t>
      </w:r>
    </w:p>
    <w:p>
      <w:pPr>
        <w:numPr>
          <w:numId w:val="1006"/>
          <w:ilvl w:val="0"/>
        </w:numPr>
      </w:pPr>
      <w:r>
        <w:t xml:space="preserve">¿Por qué es importante trabajar con muestras aleatorias?</w:t>
      </w:r>
    </w:p>
    <w:p>
      <w:pPr>
        <w:pStyle w:val="FirstParagraph"/>
      </w:pPr>
      <w:r>
        <w:rPr>
          <w:b/>
        </w:rPr>
        <w:t xml:space="preserve">Lea el siguiente código:</w:t>
      </w:r>
    </w:p>
    <w:p>
      <w:pPr>
        <w:pStyle w:val="SourceCode"/>
      </w:pPr>
      <w:r>
        <w:rPr>
          <w:rStyle w:val="CommentTok"/>
        </w:rPr>
        <w:t xml:space="preserve"># Librerias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(moderndive)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CommentTok"/>
        </w:rPr>
        <w:t xml:space="preserve"># Generacion de datos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salarios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3e5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Generación de muestras: </w:t>
      </w:r>
      <w:r>
        <w:br w:type="textWrapping"/>
      </w:r>
      <w:r>
        <w:rPr>
          <w:rStyle w:val="NormalTok"/>
        </w:rPr>
        <w:t xml:space="preserve">muestras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rep_sample_n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Obtención de las medias muestrales</w:t>
      </w:r>
      <w:r>
        <w:br w:type="textWrapping"/>
      </w:r>
      <w:r>
        <w:rPr>
          <w:rStyle w:val="NormalTok"/>
        </w:rPr>
        <w:t xml:space="preserve">muestras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salario_promedio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(salarios))</w:t>
      </w:r>
    </w:p>
    <w:p>
      <w:pPr>
        <w:pStyle w:val="FirstParagraph"/>
      </w:pPr>
      <w:r>
        <w:rPr>
          <w:b/>
        </w:rPr>
        <w:t xml:space="preserve">Explique:</w:t>
      </w:r>
    </w:p>
    <w:p>
      <w:pPr>
        <w:pStyle w:val="Compact"/>
        <w:numPr>
          <w:numId w:val="1007"/>
          <w:ilvl w:val="0"/>
        </w:numPr>
      </w:pPr>
      <w:r>
        <w:t xml:space="preserve">¿Qué hace cada línea del código.</w:t>
      </w:r>
    </w:p>
    <w:p>
      <w:pPr>
        <w:pStyle w:val="Heading3"/>
      </w:pPr>
      <w:bookmarkStart w:id="27" w:name="problema-6."/>
      <w:r>
        <w:t xml:space="preserve">Problema 6.</w:t>
      </w:r>
      <w:bookmarkEnd w:id="27"/>
    </w:p>
    <w:p>
      <w:pPr>
        <w:pStyle w:val="FirstParagraph"/>
      </w:pPr>
      <w:r>
        <w:rPr>
          <w:b/>
        </w:rPr>
        <w:t xml:space="preserve">Responda lo siguiente:</w:t>
      </w:r>
    </w:p>
    <w:p>
      <w:pPr>
        <w:numPr>
          <w:numId w:val="1008"/>
          <w:ilvl w:val="0"/>
        </w:numPr>
      </w:pPr>
      <w:r>
        <w:t xml:space="preserve">¿Qué es el error estándar?</w:t>
      </w:r>
    </w:p>
    <w:p>
      <w:pPr>
        <w:numPr>
          <w:numId w:val="1008"/>
          <w:ilvl w:val="0"/>
        </w:numPr>
      </w:pPr>
      <w:r>
        <w:t xml:space="preserve">¿Qué es la distribución muestral de la media?</w:t>
      </w:r>
    </w:p>
    <w:p>
      <w:pPr>
        <w:numPr>
          <w:numId w:val="1008"/>
          <w:ilvl w:val="0"/>
        </w:numPr>
      </w:pPr>
      <w:r>
        <w:t xml:space="preserve">Obtenga el Error Estándar de la distribución muestral del salario promedio.</w:t>
      </w:r>
    </w:p>
    <w:p>
      <w:pPr>
        <w:numPr>
          <w:numId w:val="1008"/>
          <w:ilvl w:val="0"/>
        </w:numPr>
      </w:pPr>
      <w:r>
        <w:t xml:space="preserve">¿Cuáles son las similitudes y diferencias entre la distribución de probabilidad de una variable aleatoria y la distribución muestral de un estimador?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Sesion 2</dc:title>
  <dc:creator>Laboratorio Métodos Cuantitativos Aplicados - 2020</dc:creator>
  <cp:keywords/>
  <dcterms:created xsi:type="dcterms:W3CDTF">2020-03-03T22:37:40Z</dcterms:created>
  <dcterms:modified xsi:type="dcterms:W3CDTF">2020-03-03T22:37:40Z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