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58980" w14:textId="77777777" w:rsidR="003C594D" w:rsidRPr="003C594D" w:rsidRDefault="003C594D" w:rsidP="003C594D">
      <w:pPr>
        <w:spacing w:before="100" w:beforeAutospacing="1" w:after="100" w:afterAutospacing="1"/>
        <w:outlineLvl w:val="0"/>
        <w:rPr>
          <w:rFonts w:ascii="Times New Roman" w:eastAsia="Times New Roman" w:hAnsi="Times New Roman" w:cs="Times New Roman"/>
          <w:b/>
          <w:bCs/>
          <w:color w:val="000000"/>
          <w:kern w:val="36"/>
          <w:sz w:val="48"/>
          <w:szCs w:val="48"/>
          <w:lang w:eastAsia="es-MX"/>
          <w14:ligatures w14:val="none"/>
        </w:rPr>
      </w:pPr>
      <w:r w:rsidRPr="003C594D">
        <w:rPr>
          <w:rFonts w:ascii="Times New Roman" w:eastAsia="Times New Roman" w:hAnsi="Times New Roman" w:cs="Times New Roman"/>
          <w:b/>
          <w:bCs/>
          <w:color w:val="000000"/>
          <w:kern w:val="36"/>
          <w:sz w:val="48"/>
          <w:szCs w:val="48"/>
          <w:lang w:eastAsia="es-MX"/>
          <w14:ligatures w14:val="none"/>
        </w:rPr>
        <w:t>INFONAVIT México: Investigación Completa 2025</w:t>
      </w:r>
    </w:p>
    <w:p w14:paraId="2908EF35" w14:textId="77777777" w:rsidR="003C594D" w:rsidRPr="003C594D" w:rsidRDefault="003C594D" w:rsidP="003C594D">
      <w:pPr>
        <w:spacing w:before="100" w:beforeAutospacing="1" w:after="100" w:afterAutospacing="1"/>
        <w:outlineLvl w:val="1"/>
        <w:rPr>
          <w:rFonts w:ascii="Times New Roman" w:eastAsia="Times New Roman" w:hAnsi="Times New Roman" w:cs="Times New Roman"/>
          <w:b/>
          <w:bCs/>
          <w:color w:val="000000"/>
          <w:kern w:val="0"/>
          <w:sz w:val="36"/>
          <w:szCs w:val="36"/>
          <w:lang w:eastAsia="es-MX"/>
          <w14:ligatures w14:val="none"/>
        </w:rPr>
      </w:pPr>
      <w:r w:rsidRPr="003C594D">
        <w:rPr>
          <w:rFonts w:ascii="Times New Roman" w:eastAsia="Times New Roman" w:hAnsi="Times New Roman" w:cs="Times New Roman"/>
          <w:b/>
          <w:bCs/>
          <w:color w:val="000000"/>
          <w:kern w:val="0"/>
          <w:sz w:val="36"/>
          <w:szCs w:val="36"/>
          <w:lang w:eastAsia="es-MX"/>
          <w14:ligatures w14:val="none"/>
        </w:rPr>
        <w:t>Resumen Ejecutivo</w:t>
      </w:r>
    </w:p>
    <w:p w14:paraId="56CD99D2"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El Instituto del Fondo Nacional de la Vivienda para los Trabajadores (INFONAVIT) es un organismo público tripartita de México que administra los recursos del fondo de vivienda de más de 56 millones de derechohabientes. En 2025, el instituto experimenta cambios significativos debido a una reforma estructural aprobada en febrero que lo convierte no solo en un administrador de fondos, sino también en constructor y arrendador de vivienda social.</w:t>
      </w:r>
    </w:p>
    <w:p w14:paraId="2892F7C4" w14:textId="77777777" w:rsidR="003C594D" w:rsidRPr="003C594D" w:rsidRDefault="003C594D" w:rsidP="003C594D">
      <w:pPr>
        <w:spacing w:before="100" w:beforeAutospacing="1" w:after="100" w:afterAutospacing="1"/>
        <w:outlineLvl w:val="1"/>
        <w:rPr>
          <w:rFonts w:ascii="Times New Roman" w:eastAsia="Times New Roman" w:hAnsi="Times New Roman" w:cs="Times New Roman"/>
          <w:b/>
          <w:bCs/>
          <w:color w:val="000000"/>
          <w:kern w:val="0"/>
          <w:sz w:val="36"/>
          <w:szCs w:val="36"/>
          <w:lang w:eastAsia="es-MX"/>
          <w14:ligatures w14:val="none"/>
        </w:rPr>
      </w:pPr>
      <w:r w:rsidRPr="003C594D">
        <w:rPr>
          <w:rFonts w:ascii="Times New Roman" w:eastAsia="Times New Roman" w:hAnsi="Times New Roman" w:cs="Times New Roman"/>
          <w:b/>
          <w:bCs/>
          <w:color w:val="000000"/>
          <w:kern w:val="0"/>
          <w:sz w:val="36"/>
          <w:szCs w:val="36"/>
          <w:lang w:eastAsia="es-MX"/>
          <w14:ligatures w14:val="none"/>
        </w:rPr>
        <w:t>Historia y Fundación</w:t>
      </w:r>
    </w:p>
    <w:p w14:paraId="2937D1F4"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b/>
          <w:bCs/>
          <w:color w:val="000000"/>
          <w:kern w:val="0"/>
          <w:lang w:eastAsia="es-MX"/>
          <w14:ligatures w14:val="none"/>
        </w:rPr>
        <w:t>Creación:</w:t>
      </w:r>
      <w:r w:rsidRPr="003C594D">
        <w:rPr>
          <w:rFonts w:ascii="Times New Roman" w:eastAsia="Times New Roman" w:hAnsi="Times New Roman" w:cs="Times New Roman"/>
          <w:color w:val="000000"/>
          <w:kern w:val="0"/>
          <w:lang w:eastAsia="es-MX"/>
          <w14:ligatures w14:val="none"/>
        </w:rPr>
        <w:t> El Instituto fue fundado el 21 de abril de 1972 al promulgarse la ley del Infonavit, iniciando operaciones el 1 de mayo del mismo año, durante el gobierno del presidente Luis Echeverría Álvarez.</w:t>
      </w:r>
    </w:p>
    <w:p w14:paraId="5D7E3682"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b/>
          <w:bCs/>
          <w:color w:val="000000"/>
          <w:kern w:val="0"/>
          <w:lang w:eastAsia="es-MX"/>
          <w14:ligatures w14:val="none"/>
        </w:rPr>
        <w:t>Logros históricos:</w:t>
      </w:r>
      <w:r w:rsidRPr="003C594D">
        <w:rPr>
          <w:rFonts w:ascii="Times New Roman" w:eastAsia="Times New Roman" w:hAnsi="Times New Roman" w:cs="Times New Roman"/>
          <w:color w:val="000000"/>
          <w:kern w:val="0"/>
          <w:lang w:eastAsia="es-MX"/>
          <w14:ligatures w14:val="none"/>
        </w:rPr>
        <w:t> Al 28 de agosto de 2022, ha otorgado más de 12 millones de créditos para solución de vivienda.</w:t>
      </w:r>
    </w:p>
    <w:p w14:paraId="4DFE1442"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b/>
          <w:bCs/>
          <w:color w:val="000000"/>
          <w:kern w:val="0"/>
          <w:lang w:eastAsia="es-MX"/>
          <w14:ligatures w14:val="none"/>
        </w:rPr>
        <w:t>Sede:</w:t>
      </w:r>
      <w:r w:rsidRPr="003C594D">
        <w:rPr>
          <w:rFonts w:ascii="Times New Roman" w:eastAsia="Times New Roman" w:hAnsi="Times New Roman" w:cs="Times New Roman"/>
          <w:color w:val="000000"/>
          <w:kern w:val="0"/>
          <w:lang w:eastAsia="es-MX"/>
          <w14:ligatures w14:val="none"/>
        </w:rPr>
        <w:t> Las oficinas centrales del Infonavit se ubican en Avenida Barranca del Muerto 280, en la Ciudad de México, en un edificio muy importante para la arquitectura de la ciudad. El proyecto corrió a cargo de los arquitectos Abraham Zabludovsky y Teodoro González de León</w:t>
      </w:r>
    </w:p>
    <w:p w14:paraId="275C0B8F" w14:textId="77777777" w:rsidR="003C594D" w:rsidRPr="003C594D" w:rsidRDefault="003C594D" w:rsidP="003C594D">
      <w:pPr>
        <w:spacing w:before="100" w:beforeAutospacing="1" w:after="100" w:afterAutospacing="1"/>
        <w:outlineLvl w:val="1"/>
        <w:rPr>
          <w:rFonts w:ascii="Times New Roman" w:eastAsia="Times New Roman" w:hAnsi="Times New Roman" w:cs="Times New Roman"/>
          <w:b/>
          <w:bCs/>
          <w:color w:val="000000"/>
          <w:kern w:val="0"/>
          <w:sz w:val="36"/>
          <w:szCs w:val="36"/>
          <w:lang w:eastAsia="es-MX"/>
          <w14:ligatures w14:val="none"/>
        </w:rPr>
      </w:pPr>
      <w:r w:rsidRPr="003C594D">
        <w:rPr>
          <w:rFonts w:ascii="Times New Roman" w:eastAsia="Times New Roman" w:hAnsi="Times New Roman" w:cs="Times New Roman"/>
          <w:b/>
          <w:bCs/>
          <w:color w:val="000000"/>
          <w:kern w:val="0"/>
          <w:sz w:val="36"/>
          <w:szCs w:val="36"/>
          <w:lang w:eastAsia="es-MX"/>
          <w14:ligatures w14:val="none"/>
        </w:rPr>
        <w:t>Funcionamiento Actual</w:t>
      </w:r>
    </w:p>
    <w:p w14:paraId="11342FCA" w14:textId="77777777" w:rsidR="003C594D" w:rsidRPr="003C594D" w:rsidRDefault="003C594D" w:rsidP="003C594D">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C594D">
        <w:rPr>
          <w:rFonts w:ascii="Times New Roman" w:eastAsia="Times New Roman" w:hAnsi="Times New Roman" w:cs="Times New Roman"/>
          <w:b/>
          <w:bCs/>
          <w:color w:val="000000"/>
          <w:kern w:val="0"/>
          <w:sz w:val="27"/>
          <w:szCs w:val="27"/>
          <w:lang w:eastAsia="es-MX"/>
          <w14:ligatures w14:val="none"/>
        </w:rPr>
        <w:t>Estructura Organizacional</w:t>
      </w:r>
    </w:p>
    <w:p w14:paraId="1A1A0CC3"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El Infonavit funciona bajo la siguiente estructura: Dirección General: Establecer las estrategias para asegurar el cumplimiento de los objetivos del Infonavit. Proponer al Consejo de Administración sobre las actividades del Infonavit.</w:t>
      </w:r>
    </w:p>
    <w:p w14:paraId="7468470A"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El instituto mantiene un carácter tripartita con representación de:</w:t>
      </w:r>
    </w:p>
    <w:p w14:paraId="5F7A3F4B" w14:textId="77777777" w:rsidR="003C594D" w:rsidRPr="003C594D" w:rsidRDefault="003C594D" w:rsidP="003C594D">
      <w:pPr>
        <w:numPr>
          <w:ilvl w:val="0"/>
          <w:numId w:val="1"/>
        </w:num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Sector trabajadores</w:t>
      </w:r>
    </w:p>
    <w:p w14:paraId="6FDB1967" w14:textId="77777777" w:rsidR="003C594D" w:rsidRPr="003C594D" w:rsidRDefault="003C594D" w:rsidP="003C594D">
      <w:pPr>
        <w:numPr>
          <w:ilvl w:val="0"/>
          <w:numId w:val="1"/>
        </w:num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Sector empresarial</w:t>
      </w:r>
    </w:p>
    <w:p w14:paraId="436A799B" w14:textId="77777777" w:rsidR="003C594D" w:rsidRPr="003C594D" w:rsidRDefault="003C594D" w:rsidP="003C594D">
      <w:pPr>
        <w:numPr>
          <w:ilvl w:val="0"/>
          <w:numId w:val="1"/>
        </w:num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Gobierno</w:t>
      </w:r>
    </w:p>
    <w:p w14:paraId="66C80C71" w14:textId="77777777" w:rsidR="003C594D" w:rsidRPr="003C594D" w:rsidRDefault="003C594D" w:rsidP="003C594D">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C594D">
        <w:rPr>
          <w:rFonts w:ascii="Times New Roman" w:eastAsia="Times New Roman" w:hAnsi="Times New Roman" w:cs="Times New Roman"/>
          <w:b/>
          <w:bCs/>
          <w:color w:val="000000"/>
          <w:kern w:val="0"/>
          <w:sz w:val="27"/>
          <w:szCs w:val="27"/>
          <w:lang w:eastAsia="es-MX"/>
          <w14:ligatures w14:val="none"/>
        </w:rPr>
        <w:t>Productos y Servicios Principales</w:t>
      </w:r>
    </w:p>
    <w:p w14:paraId="239242CA"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b/>
          <w:bCs/>
          <w:color w:val="000000"/>
          <w:kern w:val="0"/>
          <w:lang w:eastAsia="es-MX"/>
          <w14:ligatures w14:val="none"/>
        </w:rPr>
        <w:t>Créditos de Vivienda:</w:t>
      </w:r>
    </w:p>
    <w:p w14:paraId="3D18FCE6" w14:textId="77777777" w:rsidR="003C594D" w:rsidRPr="003C594D" w:rsidRDefault="003C594D" w:rsidP="003C594D">
      <w:pPr>
        <w:numPr>
          <w:ilvl w:val="0"/>
          <w:numId w:val="2"/>
        </w:num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lastRenderedPageBreak/>
        <w:t>Compra de vivienda nueva o existente</w:t>
      </w:r>
    </w:p>
    <w:p w14:paraId="02AAE245" w14:textId="77777777" w:rsidR="003C594D" w:rsidRPr="003C594D" w:rsidRDefault="003C594D" w:rsidP="003C594D">
      <w:pPr>
        <w:numPr>
          <w:ilvl w:val="0"/>
          <w:numId w:val="2"/>
        </w:num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Construcción en terreno propio</w:t>
      </w:r>
    </w:p>
    <w:p w14:paraId="70B714F4" w14:textId="77777777" w:rsidR="003C594D" w:rsidRPr="003C594D" w:rsidRDefault="003C594D" w:rsidP="003C594D">
      <w:pPr>
        <w:numPr>
          <w:ilvl w:val="0"/>
          <w:numId w:val="2"/>
        </w:num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Reparación, ampliación o mejoramiento</w:t>
      </w:r>
    </w:p>
    <w:p w14:paraId="3AABD512" w14:textId="77777777" w:rsidR="003C594D" w:rsidRPr="003C594D" w:rsidRDefault="003C594D" w:rsidP="003C594D">
      <w:pPr>
        <w:numPr>
          <w:ilvl w:val="0"/>
          <w:numId w:val="2"/>
        </w:num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Pago de hipoteca existente con otra entidad</w:t>
      </w:r>
    </w:p>
    <w:p w14:paraId="6D19EAAE"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b/>
          <w:bCs/>
          <w:color w:val="000000"/>
          <w:kern w:val="0"/>
          <w:lang w:eastAsia="es-MX"/>
          <w14:ligatures w14:val="none"/>
        </w:rPr>
        <w:t>Características de los Créditos 2025:</w:t>
      </w:r>
      <w:r w:rsidRPr="003C594D">
        <w:rPr>
          <w:rFonts w:ascii="Times New Roman" w:eastAsia="Times New Roman" w:hAnsi="Times New Roman" w:cs="Times New Roman"/>
          <w:color w:val="000000"/>
          <w:kern w:val="0"/>
          <w:lang w:eastAsia="es-MX"/>
          <w14:ligatures w14:val="none"/>
        </w:rPr>
        <w:t> Considera que, si sacaste tu crédito después del 01 de mayo de 2024, no pagas cuota de administración porque en el Infonavit, primero los trabajadores.</w:t>
      </w:r>
    </w:p>
    <w:p w14:paraId="164CF892"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b/>
          <w:bCs/>
          <w:color w:val="000000"/>
          <w:kern w:val="0"/>
          <w:lang w:eastAsia="es-MX"/>
          <w14:ligatures w14:val="none"/>
        </w:rPr>
        <w:t>Nuevos Esquemas:</w:t>
      </w:r>
    </w:p>
    <w:p w14:paraId="21E8A6F9" w14:textId="77777777" w:rsidR="003C594D" w:rsidRPr="003C594D" w:rsidRDefault="003C594D" w:rsidP="003C594D">
      <w:pPr>
        <w:numPr>
          <w:ilvl w:val="0"/>
          <w:numId w:val="3"/>
        </w:num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b/>
          <w:bCs/>
          <w:color w:val="000000"/>
          <w:kern w:val="0"/>
          <w:lang w:eastAsia="es-MX"/>
          <w14:ligatures w14:val="none"/>
        </w:rPr>
        <w:t>Unamos Créditos:</w:t>
      </w:r>
      <w:r w:rsidRPr="003C594D">
        <w:rPr>
          <w:rFonts w:ascii="Times New Roman" w:eastAsia="Times New Roman" w:hAnsi="Times New Roman" w:cs="Times New Roman"/>
          <w:color w:val="000000"/>
          <w:kern w:val="0"/>
          <w:lang w:eastAsia="es-MX"/>
          <w14:ligatures w14:val="none"/>
        </w:rPr>
        <w:t> Permite a dos personas juntar los montos de sus financiamientos</w:t>
      </w:r>
    </w:p>
    <w:p w14:paraId="755A5F31" w14:textId="77777777" w:rsidR="003C594D" w:rsidRPr="003C594D" w:rsidRDefault="003C594D" w:rsidP="003C594D">
      <w:pPr>
        <w:numPr>
          <w:ilvl w:val="0"/>
          <w:numId w:val="3"/>
        </w:num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b/>
          <w:bCs/>
          <w:color w:val="000000"/>
          <w:kern w:val="0"/>
          <w:lang w:eastAsia="es-MX"/>
          <w14:ligatures w14:val="none"/>
        </w:rPr>
        <w:t>Cuenta Infonavit más Crédito Bancario:</w:t>
      </w:r>
      <w:r w:rsidRPr="003C594D">
        <w:rPr>
          <w:rFonts w:ascii="Times New Roman" w:eastAsia="Times New Roman" w:hAnsi="Times New Roman" w:cs="Times New Roman"/>
          <w:color w:val="000000"/>
          <w:kern w:val="0"/>
          <w:lang w:eastAsia="es-MX"/>
          <w14:ligatures w14:val="none"/>
        </w:rPr>
        <w:t> Para trabajadores que no cotizan pero tienen ahorros</w:t>
      </w:r>
    </w:p>
    <w:p w14:paraId="2702D89B" w14:textId="77777777" w:rsidR="003C594D" w:rsidRPr="003C594D" w:rsidRDefault="003C594D" w:rsidP="003C594D">
      <w:pPr>
        <w:numPr>
          <w:ilvl w:val="0"/>
          <w:numId w:val="3"/>
        </w:num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b/>
          <w:bCs/>
          <w:color w:val="000000"/>
          <w:kern w:val="0"/>
          <w:lang w:eastAsia="es-MX"/>
          <w14:ligatures w14:val="none"/>
        </w:rPr>
        <w:t>Equipa tu Casa:</w:t>
      </w:r>
      <w:r w:rsidRPr="003C594D">
        <w:rPr>
          <w:rFonts w:ascii="Times New Roman" w:eastAsia="Times New Roman" w:hAnsi="Times New Roman" w:cs="Times New Roman"/>
          <w:color w:val="000000"/>
          <w:kern w:val="0"/>
          <w:lang w:eastAsia="es-MX"/>
          <w14:ligatures w14:val="none"/>
        </w:rPr>
        <w:t> Monto adicional para remodelación</w:t>
      </w:r>
    </w:p>
    <w:p w14:paraId="333C8B40" w14:textId="77777777" w:rsidR="003C594D" w:rsidRPr="003C594D" w:rsidRDefault="003C594D" w:rsidP="003C594D">
      <w:pPr>
        <w:numPr>
          <w:ilvl w:val="0"/>
          <w:numId w:val="3"/>
        </w:num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b/>
          <w:bCs/>
          <w:color w:val="000000"/>
          <w:kern w:val="0"/>
          <w:lang w:eastAsia="es-MX"/>
          <w14:ligatures w14:val="none"/>
        </w:rPr>
        <w:t>Hogar a tu Medida:</w:t>
      </w:r>
      <w:r w:rsidRPr="003C594D">
        <w:rPr>
          <w:rFonts w:ascii="Times New Roman" w:eastAsia="Times New Roman" w:hAnsi="Times New Roman" w:cs="Times New Roman"/>
          <w:color w:val="000000"/>
          <w:kern w:val="0"/>
          <w:lang w:eastAsia="es-MX"/>
          <w14:ligatures w14:val="none"/>
        </w:rPr>
        <w:t> Programa para personas con discapacidad</w:t>
      </w:r>
    </w:p>
    <w:p w14:paraId="34B6E108" w14:textId="77777777" w:rsidR="003C594D" w:rsidRPr="003C594D" w:rsidRDefault="003C594D" w:rsidP="003C594D">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C594D">
        <w:rPr>
          <w:rFonts w:ascii="Times New Roman" w:eastAsia="Times New Roman" w:hAnsi="Times New Roman" w:cs="Times New Roman"/>
          <w:b/>
          <w:bCs/>
          <w:color w:val="000000"/>
          <w:kern w:val="0"/>
          <w:sz w:val="27"/>
          <w:szCs w:val="27"/>
          <w:lang w:eastAsia="es-MX"/>
          <w14:ligatures w14:val="none"/>
        </w:rPr>
        <w:t>Tasas de Interés</w:t>
      </w:r>
    </w:p>
    <w:p w14:paraId="66E3AE05"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Ahora las tasas de interés del Instituto son las más bajas de su historia y van del 1.9 al 10.45%, dependiendo del salario de cada trabajador, donde quienes menos ganan, menos pagan.</w:t>
      </w:r>
    </w:p>
    <w:p w14:paraId="4797E5E9" w14:textId="77777777" w:rsidR="003C594D" w:rsidRPr="003C594D" w:rsidRDefault="003C594D" w:rsidP="003C594D">
      <w:pPr>
        <w:spacing w:before="100" w:beforeAutospacing="1" w:after="100" w:afterAutospacing="1"/>
        <w:outlineLvl w:val="1"/>
        <w:rPr>
          <w:rFonts w:ascii="Times New Roman" w:eastAsia="Times New Roman" w:hAnsi="Times New Roman" w:cs="Times New Roman"/>
          <w:b/>
          <w:bCs/>
          <w:color w:val="000000"/>
          <w:kern w:val="0"/>
          <w:sz w:val="36"/>
          <w:szCs w:val="36"/>
          <w:lang w:eastAsia="es-MX"/>
          <w14:ligatures w14:val="none"/>
        </w:rPr>
      </w:pPr>
      <w:r w:rsidRPr="003C594D">
        <w:rPr>
          <w:rFonts w:ascii="Times New Roman" w:eastAsia="Times New Roman" w:hAnsi="Times New Roman" w:cs="Times New Roman"/>
          <w:b/>
          <w:bCs/>
          <w:color w:val="000000"/>
          <w:kern w:val="0"/>
          <w:sz w:val="36"/>
          <w:szCs w:val="36"/>
          <w:lang w:eastAsia="es-MX"/>
          <w14:ligatures w14:val="none"/>
        </w:rPr>
        <w:t>Reforma Estructural 2025</w:t>
      </w:r>
    </w:p>
    <w:p w14:paraId="295BEB4C" w14:textId="77777777" w:rsidR="003C594D" w:rsidRPr="003C594D" w:rsidRDefault="003C594D" w:rsidP="003C594D">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C594D">
        <w:rPr>
          <w:rFonts w:ascii="Times New Roman" w:eastAsia="Times New Roman" w:hAnsi="Times New Roman" w:cs="Times New Roman"/>
          <w:b/>
          <w:bCs/>
          <w:color w:val="000000"/>
          <w:kern w:val="0"/>
          <w:sz w:val="27"/>
          <w:szCs w:val="27"/>
          <w:lang w:eastAsia="es-MX"/>
          <w14:ligatures w14:val="none"/>
        </w:rPr>
        <w:t>Fechas Clave</w:t>
      </w:r>
    </w:p>
    <w:p w14:paraId="465E794F"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El pasado 21 de febrero de 2025, se publicó en el Diario Oficial de la Federación, el decreto que reforma la Ley del Instituto del Fondo Nacional de la Vivienda para los Trabajadores (INFONAVIT) y la Ley Federal del Trabajo (LFT) en materia de vivienda con orientación social. Dicha reforma entró en vigor el 22 de febrero de 2025</w:t>
      </w:r>
    </w:p>
    <w:p w14:paraId="3160961B" w14:textId="77777777" w:rsidR="003C594D" w:rsidRPr="003C594D" w:rsidRDefault="003C594D" w:rsidP="003C594D">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C594D">
        <w:rPr>
          <w:rFonts w:ascii="Times New Roman" w:eastAsia="Times New Roman" w:hAnsi="Times New Roman" w:cs="Times New Roman"/>
          <w:b/>
          <w:bCs/>
          <w:color w:val="000000"/>
          <w:kern w:val="0"/>
          <w:sz w:val="27"/>
          <w:szCs w:val="27"/>
          <w:lang w:eastAsia="es-MX"/>
          <w14:ligatures w14:val="none"/>
        </w:rPr>
        <w:t>Principales Cambios</w:t>
      </w:r>
    </w:p>
    <w:p w14:paraId="616B4B72"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b/>
          <w:bCs/>
          <w:color w:val="000000"/>
          <w:kern w:val="0"/>
          <w:lang w:eastAsia="es-MX"/>
          <w14:ligatures w14:val="none"/>
        </w:rPr>
        <w:t>1. Creación de Empresa Filial Constructora:</w:t>
      </w:r>
      <w:r w:rsidRPr="003C594D">
        <w:rPr>
          <w:rFonts w:ascii="Times New Roman" w:eastAsia="Times New Roman" w:hAnsi="Times New Roman" w:cs="Times New Roman"/>
          <w:color w:val="000000"/>
          <w:kern w:val="0"/>
          <w:lang w:eastAsia="es-MX"/>
          <w14:ligatures w14:val="none"/>
        </w:rPr>
        <w:t> La reforma aprobada en febrero de 2025 permite al Infonavit crear una empresa filial encargada de la construcción de viviendas. Estarían destinadas a trabajadores, principalmente, de bajos ingresos.</w:t>
      </w:r>
    </w:p>
    <w:p w14:paraId="6C3A32BF"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b/>
          <w:bCs/>
          <w:color w:val="000000"/>
          <w:kern w:val="0"/>
          <w:lang w:eastAsia="es-MX"/>
          <w14:ligatures w14:val="none"/>
        </w:rPr>
        <w:t>2. Uso de Recursos de Subcuentas:</w:t>
      </w:r>
      <w:r w:rsidRPr="003C594D">
        <w:rPr>
          <w:rFonts w:ascii="Times New Roman" w:eastAsia="Times New Roman" w:hAnsi="Times New Roman" w:cs="Times New Roman"/>
          <w:color w:val="000000"/>
          <w:kern w:val="0"/>
          <w:lang w:eastAsia="es-MX"/>
          <w14:ligatures w14:val="none"/>
        </w:rPr>
        <w:t> La reforma faculta al Infonavit para utilizar los ahorros acumulados en las subcuentas de vivienda de los trabajadores para financiar la construcción de nuevas viviendas. Esta medida ha sido justificada como una forma de atender el déficit habitacional y ofrecer viviendas dignas a sectores de bajos ingresos.</w:t>
      </w:r>
    </w:p>
    <w:p w14:paraId="0FB9BD87"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b/>
          <w:bCs/>
          <w:color w:val="000000"/>
          <w:kern w:val="0"/>
          <w:lang w:eastAsia="es-MX"/>
          <w14:ligatures w14:val="none"/>
        </w:rPr>
        <w:t>3. Supervisión Reforzada:</w:t>
      </w:r>
      <w:r w:rsidRPr="003C594D">
        <w:rPr>
          <w:rFonts w:ascii="Times New Roman" w:eastAsia="Times New Roman" w:hAnsi="Times New Roman" w:cs="Times New Roman"/>
          <w:color w:val="000000"/>
          <w:kern w:val="0"/>
          <w:lang w:eastAsia="es-MX"/>
          <w14:ligatures w14:val="none"/>
        </w:rPr>
        <w:t xml:space="preserve"> Supervisión y transparencia: la Secretaría de Hacienda y Crédito Público (SHCP), la Comisión Nacional Bancaria y de Valores (CNBV) y la </w:t>
      </w:r>
      <w:r w:rsidRPr="003C594D">
        <w:rPr>
          <w:rFonts w:ascii="Times New Roman" w:eastAsia="Times New Roman" w:hAnsi="Times New Roman" w:cs="Times New Roman"/>
          <w:color w:val="000000"/>
          <w:kern w:val="0"/>
          <w:lang w:eastAsia="es-MX"/>
          <w14:ligatures w14:val="none"/>
        </w:rPr>
        <w:lastRenderedPageBreak/>
        <w:t>Auditoría Superior de la Federación (ASF) tendrán facultades para supervisar y fiscalizar las operaciones del Infonavit y el uso de los recursos.</w:t>
      </w:r>
    </w:p>
    <w:p w14:paraId="63A8AC59"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b/>
          <w:bCs/>
          <w:color w:val="000000"/>
          <w:kern w:val="0"/>
          <w:lang w:eastAsia="es-MX"/>
          <w14:ligatures w14:val="none"/>
        </w:rPr>
        <w:t>4. Congelación de Créditos Antiguos:</w:t>
      </w:r>
      <w:r w:rsidRPr="003C594D">
        <w:rPr>
          <w:rFonts w:ascii="Times New Roman" w:eastAsia="Times New Roman" w:hAnsi="Times New Roman" w:cs="Times New Roman"/>
          <w:color w:val="000000"/>
          <w:kern w:val="0"/>
          <w:lang w:eastAsia="es-MX"/>
          <w14:ligatures w14:val="none"/>
        </w:rPr>
        <w:t> Congelación de créditos hipotecarios: se contempla la congelación de saldos y pagos de dos millones de créditos hipotecarios otorgados antes de 2013, brindando mayor estabilidad financiera a los beneficiarios</w:t>
      </w:r>
    </w:p>
    <w:p w14:paraId="58E8B709"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b/>
          <w:bCs/>
          <w:color w:val="000000"/>
          <w:kern w:val="0"/>
          <w:lang w:eastAsia="es-MX"/>
          <w14:ligatures w14:val="none"/>
        </w:rPr>
        <w:t>5. Arrendamiento Social:</w:t>
      </w:r>
      <w:r w:rsidRPr="003C594D">
        <w:rPr>
          <w:rFonts w:ascii="Times New Roman" w:eastAsia="Times New Roman" w:hAnsi="Times New Roman" w:cs="Times New Roman"/>
          <w:color w:val="000000"/>
          <w:kern w:val="0"/>
          <w:lang w:eastAsia="es-MX"/>
          <w14:ligatures w14:val="none"/>
        </w:rPr>
        <w:t> De esta manera, el organismo público podrá desarrollar viviendas que serán ofrecidas a los trabajadores bajo un esquema de arrendamiento social. Este sistema tendrá un costo que no excederá el 30% del salario mensual de los beneficiarios.</w:t>
      </w:r>
    </w:p>
    <w:p w14:paraId="72C2B2E7" w14:textId="77777777" w:rsidR="003C594D" w:rsidRPr="003C594D" w:rsidRDefault="003C594D" w:rsidP="003C594D">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C594D">
        <w:rPr>
          <w:rFonts w:ascii="Times New Roman" w:eastAsia="Times New Roman" w:hAnsi="Times New Roman" w:cs="Times New Roman"/>
          <w:b/>
          <w:bCs/>
          <w:color w:val="000000"/>
          <w:kern w:val="0"/>
          <w:sz w:val="27"/>
          <w:szCs w:val="27"/>
          <w:lang w:eastAsia="es-MX"/>
          <w14:ligatures w14:val="none"/>
        </w:rPr>
        <w:t>Objetivos de la Reforma</w:t>
      </w:r>
    </w:p>
    <w:p w14:paraId="32563191"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La Presidenta de México, Claudia Sheinbaum Pardo, explicó que el objetivo de la reforma a la Ley del Instituto del Fondo Nacional de la Vivienda para los Trabajadores (Infonavit) es erradicar la corrupción, asegurar que el uso de recursos de los trabajadores sea transparente y generar un esquema en la que también participen los desarrolladores privados, con el objetivo de garantizar la construcción de vivienda social.</w:t>
      </w:r>
    </w:p>
    <w:p w14:paraId="2FB865DD" w14:textId="77777777" w:rsidR="003C594D" w:rsidRPr="003C594D" w:rsidRDefault="003C594D" w:rsidP="003C594D">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C594D">
        <w:rPr>
          <w:rFonts w:ascii="Times New Roman" w:eastAsia="Times New Roman" w:hAnsi="Times New Roman" w:cs="Times New Roman"/>
          <w:b/>
          <w:bCs/>
          <w:color w:val="000000"/>
          <w:kern w:val="0"/>
          <w:sz w:val="27"/>
          <w:szCs w:val="27"/>
          <w:lang w:eastAsia="es-MX"/>
          <w14:ligatures w14:val="none"/>
        </w:rPr>
        <w:t>Meta de Construcción</w:t>
      </w:r>
    </w:p>
    <w:p w14:paraId="50288F20"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Acceso a vivienda digna: se busca construir 500 mil viviendas a través del Infonavit para trabajadores de bajos ingresos, atendiendo a una población que históricamente ha tenido dificultades para acceder a créditos hipotecarios.</w:t>
      </w:r>
    </w:p>
    <w:p w14:paraId="3F078F2C" w14:textId="77777777" w:rsidR="003C594D" w:rsidRPr="003C594D" w:rsidRDefault="003C594D" w:rsidP="003C594D">
      <w:pPr>
        <w:spacing w:before="100" w:beforeAutospacing="1" w:after="100" w:afterAutospacing="1"/>
        <w:outlineLvl w:val="1"/>
        <w:rPr>
          <w:rFonts w:ascii="Times New Roman" w:eastAsia="Times New Roman" w:hAnsi="Times New Roman" w:cs="Times New Roman"/>
          <w:b/>
          <w:bCs/>
          <w:color w:val="000000"/>
          <w:kern w:val="0"/>
          <w:sz w:val="36"/>
          <w:szCs w:val="36"/>
          <w:lang w:eastAsia="es-MX"/>
          <w14:ligatures w14:val="none"/>
        </w:rPr>
      </w:pPr>
      <w:r w:rsidRPr="003C594D">
        <w:rPr>
          <w:rFonts w:ascii="Times New Roman" w:eastAsia="Times New Roman" w:hAnsi="Times New Roman" w:cs="Times New Roman"/>
          <w:b/>
          <w:bCs/>
          <w:color w:val="000000"/>
          <w:kern w:val="0"/>
          <w:sz w:val="36"/>
          <w:szCs w:val="36"/>
          <w:lang w:eastAsia="es-MX"/>
          <w14:ligatures w14:val="none"/>
        </w:rPr>
        <w:t>Estadísticas y Desempeño 2024-2025</w:t>
      </w:r>
    </w:p>
    <w:p w14:paraId="200C6EF1" w14:textId="77777777" w:rsidR="003C594D" w:rsidRPr="003C594D" w:rsidRDefault="003C594D" w:rsidP="003C594D">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C594D">
        <w:rPr>
          <w:rFonts w:ascii="Times New Roman" w:eastAsia="Times New Roman" w:hAnsi="Times New Roman" w:cs="Times New Roman"/>
          <w:b/>
          <w:bCs/>
          <w:color w:val="000000"/>
          <w:kern w:val="0"/>
          <w:sz w:val="27"/>
          <w:szCs w:val="27"/>
          <w:lang w:eastAsia="es-MX"/>
          <w14:ligatures w14:val="none"/>
        </w:rPr>
        <w:t>Desempeño Crediticio 2024</w:t>
      </w:r>
    </w:p>
    <w:p w14:paraId="1808D2DE"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Durante 2024, el Instituto del Fondo Nacional de la Vivienda para los Trabajadores (Infonavit) otorgó créditos por 262,600 millones de pesos, cifra 15.9% superior en términos reales a la de 2023 y la derrama anual más alta de los últimos años.</w:t>
      </w:r>
    </w:p>
    <w:p w14:paraId="258E54C9"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Ese mismo año, el Infonavit originó 366,200 créditos hipotecarios con valor de 262,600 millones de pesos, logrando un aumento anual de 17.4% en número de créditos y 15.9% en monto real en comparación con 2023.</w:t>
      </w:r>
    </w:p>
    <w:p w14:paraId="60575718" w14:textId="77777777" w:rsidR="003C594D" w:rsidRPr="003C594D" w:rsidRDefault="003C594D" w:rsidP="003C594D">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C594D">
        <w:rPr>
          <w:rFonts w:ascii="Times New Roman" w:eastAsia="Times New Roman" w:hAnsi="Times New Roman" w:cs="Times New Roman"/>
          <w:b/>
          <w:bCs/>
          <w:color w:val="000000"/>
          <w:kern w:val="0"/>
          <w:sz w:val="27"/>
          <w:szCs w:val="27"/>
          <w:lang w:eastAsia="es-MX"/>
          <w14:ligatures w14:val="none"/>
        </w:rPr>
        <w:t>Montos Promedio</w:t>
      </w:r>
    </w:p>
    <w:p w14:paraId="11B516C7"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El crédito promedio otorgado por Infonavit se ubicó en 717 mil pesos</w:t>
      </w:r>
    </w:p>
    <w:p w14:paraId="6B3788B6" w14:textId="77777777" w:rsidR="003C594D" w:rsidRPr="003C594D" w:rsidRDefault="003C594D" w:rsidP="003C594D">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C594D">
        <w:rPr>
          <w:rFonts w:ascii="Times New Roman" w:eastAsia="Times New Roman" w:hAnsi="Times New Roman" w:cs="Times New Roman"/>
          <w:b/>
          <w:bCs/>
          <w:color w:val="000000"/>
          <w:kern w:val="0"/>
          <w:sz w:val="27"/>
          <w:szCs w:val="27"/>
          <w:lang w:eastAsia="es-MX"/>
          <w14:ligatures w14:val="none"/>
        </w:rPr>
        <w:t>Índice de Morosidad</w:t>
      </w:r>
    </w:p>
    <w:p w14:paraId="4C84A5B4"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lastRenderedPageBreak/>
        <w:t>El IMOR del Infonavit al cierre de septiembre de 2024, se redujo a 17.51 %, comparado con 18 % al cierre de septiembre de 2023.</w:t>
      </w:r>
    </w:p>
    <w:p w14:paraId="17D5C056" w14:textId="77777777" w:rsidR="003C594D" w:rsidRPr="003C594D" w:rsidRDefault="003C594D" w:rsidP="003C594D">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C594D">
        <w:rPr>
          <w:rFonts w:ascii="Times New Roman" w:eastAsia="Times New Roman" w:hAnsi="Times New Roman" w:cs="Times New Roman"/>
          <w:b/>
          <w:bCs/>
          <w:color w:val="000000"/>
          <w:kern w:val="0"/>
          <w:sz w:val="27"/>
          <w:szCs w:val="27"/>
          <w:lang w:eastAsia="es-MX"/>
          <w14:ligatures w14:val="none"/>
        </w:rPr>
        <w:t>Logros del Periodo 2019-2024</w:t>
      </w:r>
    </w:p>
    <w:p w14:paraId="7E4063D4"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De 2019 al cierre de septiembre de 2024, el Infonavit otorgó 2,770,382 créditos. Con una derrama económica acumulada de 1.3 billones de pesos.</w:t>
      </w:r>
    </w:p>
    <w:p w14:paraId="0742ABE3" w14:textId="77777777" w:rsidR="003C594D" w:rsidRPr="003C594D" w:rsidRDefault="003C594D" w:rsidP="003C594D">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C594D">
        <w:rPr>
          <w:rFonts w:ascii="Times New Roman" w:eastAsia="Times New Roman" w:hAnsi="Times New Roman" w:cs="Times New Roman"/>
          <w:b/>
          <w:bCs/>
          <w:color w:val="000000"/>
          <w:kern w:val="0"/>
          <w:sz w:val="27"/>
          <w:szCs w:val="27"/>
          <w:lang w:eastAsia="es-MX"/>
          <w14:ligatures w14:val="none"/>
        </w:rPr>
        <w:t>Programa Responsabilidad Compartida</w:t>
      </w:r>
    </w:p>
    <w:p w14:paraId="23C8DE49"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Desde 2019 implementamos el programa Responsabilidad Compartida con el que se pueden convertir los créditos que fueron otorgados en Veces Salario Mínimos a pesos, evitando que el monto se incremente cada año a causa de los ajustes por la inflación. A la fecha, casi un millón de personas han realizado el cambio de su crédito, obteniendo una mensualidad y tasa fija por lo que resta de la vida del financiamiento y con descuentos acumulados por más de 73 mil millones de pesos.</w:t>
      </w:r>
    </w:p>
    <w:p w14:paraId="6C04608C" w14:textId="77777777" w:rsidR="003C594D" w:rsidRPr="003C594D" w:rsidRDefault="003C594D" w:rsidP="003C594D">
      <w:pPr>
        <w:spacing w:before="100" w:beforeAutospacing="1" w:after="100" w:afterAutospacing="1"/>
        <w:outlineLvl w:val="1"/>
        <w:rPr>
          <w:rFonts w:ascii="Times New Roman" w:eastAsia="Times New Roman" w:hAnsi="Times New Roman" w:cs="Times New Roman"/>
          <w:b/>
          <w:bCs/>
          <w:color w:val="000000"/>
          <w:kern w:val="0"/>
          <w:sz w:val="36"/>
          <w:szCs w:val="36"/>
          <w:lang w:eastAsia="es-MX"/>
          <w14:ligatures w14:val="none"/>
        </w:rPr>
      </w:pPr>
      <w:r w:rsidRPr="003C594D">
        <w:rPr>
          <w:rFonts w:ascii="Times New Roman" w:eastAsia="Times New Roman" w:hAnsi="Times New Roman" w:cs="Times New Roman"/>
          <w:b/>
          <w:bCs/>
          <w:color w:val="000000"/>
          <w:kern w:val="0"/>
          <w:sz w:val="36"/>
          <w:szCs w:val="36"/>
          <w:lang w:eastAsia="es-MX"/>
          <w14:ligatures w14:val="none"/>
        </w:rPr>
        <w:t>Datasets y Datos Abiertos Disponibles</w:t>
      </w:r>
    </w:p>
    <w:p w14:paraId="7EF8C661" w14:textId="77777777" w:rsidR="003C594D" w:rsidRPr="003C594D" w:rsidRDefault="003C594D" w:rsidP="003C594D">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C594D">
        <w:rPr>
          <w:rFonts w:ascii="Times New Roman" w:eastAsia="Times New Roman" w:hAnsi="Times New Roman" w:cs="Times New Roman"/>
          <w:b/>
          <w:bCs/>
          <w:color w:val="000000"/>
          <w:kern w:val="0"/>
          <w:sz w:val="27"/>
          <w:szCs w:val="27"/>
          <w:lang w:eastAsia="es-MX"/>
          <w14:ligatures w14:val="none"/>
        </w:rPr>
        <w:t>Sistema Nacional de Información e Indicadores de Vivienda (SNIIV)</w:t>
      </w:r>
    </w:p>
    <w:p w14:paraId="28DF6A41"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El SNIIV ofrece APIs públicas para acceder a datos del INFONAVIT:</w:t>
      </w:r>
    </w:p>
    <w:p w14:paraId="1DFC1290"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b/>
          <w:bCs/>
          <w:color w:val="000000"/>
          <w:kern w:val="0"/>
          <w:lang w:eastAsia="es-MX"/>
          <w14:ligatures w14:val="none"/>
        </w:rPr>
        <w:t>API Principal:</w:t>
      </w:r>
      <w:r w:rsidRPr="003C594D">
        <w:rPr>
          <w:rFonts w:ascii="Times New Roman" w:eastAsia="Times New Roman" w:hAnsi="Times New Roman" w:cs="Times New Roman"/>
          <w:color w:val="000000"/>
          <w:kern w:val="0"/>
          <w:lang w:eastAsia="es-MX"/>
          <w14:ligatures w14:val="none"/>
        </w:rPr>
        <w:t> API Cubo: INFONAVIT https://sniiv.sedatu.gob.mx/api/CuboAPI/GetINFONAVIT/2018/08/005/anio,municipio,genero</w:t>
      </w:r>
    </w:p>
    <w:p w14:paraId="6A60D4B5"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b/>
          <w:bCs/>
          <w:color w:val="000000"/>
          <w:kern w:val="0"/>
          <w:lang w:eastAsia="es-MX"/>
          <w14:ligatures w14:val="none"/>
        </w:rPr>
        <w:t>Datos Disponibles:</w:t>
      </w:r>
      <w:r w:rsidRPr="003C594D">
        <w:rPr>
          <w:rFonts w:ascii="Times New Roman" w:eastAsia="Times New Roman" w:hAnsi="Times New Roman" w:cs="Times New Roman"/>
          <w:color w:val="000000"/>
          <w:kern w:val="0"/>
          <w:lang w:eastAsia="es-MX"/>
          <w14:ligatures w14:val="none"/>
        </w:rPr>
        <w:t> Contiene la información de acciones y monto de financiamientos de acuerdo a características del financiamiento, tales como el organismo otorgante, el tipo de financiamiento modalidad y destino; así mismo, contiene características generales del acreditado, como sexo y rango de edad. Lo anterior con desglose a nivel municipal</w:t>
      </w:r>
    </w:p>
    <w:p w14:paraId="1FCD1F03" w14:textId="77777777" w:rsidR="003C594D" w:rsidRPr="003C594D" w:rsidRDefault="003C594D" w:rsidP="003C594D">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C594D">
        <w:rPr>
          <w:rFonts w:ascii="Times New Roman" w:eastAsia="Times New Roman" w:hAnsi="Times New Roman" w:cs="Times New Roman"/>
          <w:b/>
          <w:bCs/>
          <w:color w:val="000000"/>
          <w:kern w:val="0"/>
          <w:sz w:val="27"/>
          <w:szCs w:val="27"/>
          <w:lang w:eastAsia="es-MX"/>
          <w14:ligatures w14:val="none"/>
        </w:rPr>
        <w:t>Ejemplo de Estructura de Datos</w:t>
      </w:r>
    </w:p>
    <w:p w14:paraId="1B2B8837"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La API devuelve datos en formato JSON con la siguiente estructura:</w:t>
      </w:r>
    </w:p>
    <w:p w14:paraId="70155C73" w14:textId="77777777" w:rsidR="003C594D" w:rsidRPr="003C594D" w:rsidRDefault="003C594D" w:rsidP="003C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s-MX"/>
          <w14:ligatures w14:val="none"/>
        </w:rPr>
      </w:pPr>
      <w:r w:rsidRPr="003C594D">
        <w:rPr>
          <w:rFonts w:ascii="Courier New" w:eastAsia="Times New Roman" w:hAnsi="Courier New" w:cs="Courier New"/>
          <w:color w:val="000000"/>
          <w:kern w:val="0"/>
          <w:sz w:val="20"/>
          <w:szCs w:val="20"/>
          <w:lang w:eastAsia="es-MX"/>
          <w14:ligatures w14:val="none"/>
        </w:rPr>
        <w:t>[</w:t>
      </w:r>
    </w:p>
    <w:p w14:paraId="7E88AA00" w14:textId="77777777" w:rsidR="003C594D" w:rsidRPr="003C594D" w:rsidRDefault="003C594D" w:rsidP="003C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s-MX"/>
          <w14:ligatures w14:val="none"/>
        </w:rPr>
      </w:pPr>
      <w:r w:rsidRPr="003C594D">
        <w:rPr>
          <w:rFonts w:ascii="Courier New" w:eastAsia="Times New Roman" w:hAnsi="Courier New" w:cs="Courier New"/>
          <w:color w:val="000000"/>
          <w:kern w:val="0"/>
          <w:sz w:val="20"/>
          <w:szCs w:val="20"/>
          <w:lang w:eastAsia="es-MX"/>
          <w14:ligatures w14:val="none"/>
        </w:rPr>
        <w:t xml:space="preserve">  {</w:t>
      </w:r>
    </w:p>
    <w:p w14:paraId="5BEEB65D" w14:textId="77777777" w:rsidR="003C594D" w:rsidRPr="003C594D" w:rsidRDefault="003C594D" w:rsidP="003C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s-MX"/>
          <w14:ligatures w14:val="none"/>
        </w:rPr>
      </w:pPr>
      <w:r w:rsidRPr="003C594D">
        <w:rPr>
          <w:rFonts w:ascii="Courier New" w:eastAsia="Times New Roman" w:hAnsi="Courier New" w:cs="Courier New"/>
          <w:color w:val="000000"/>
          <w:kern w:val="0"/>
          <w:sz w:val="20"/>
          <w:szCs w:val="20"/>
          <w:lang w:eastAsia="es-MX"/>
          <w14:ligatures w14:val="none"/>
        </w:rPr>
        <w:t xml:space="preserve">    "municipio": "Ascensión",</w:t>
      </w:r>
    </w:p>
    <w:p w14:paraId="6FD6EB11" w14:textId="77777777" w:rsidR="003C594D" w:rsidRPr="003C594D" w:rsidRDefault="003C594D" w:rsidP="003C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s-MX"/>
          <w14:ligatures w14:val="none"/>
        </w:rPr>
      </w:pPr>
      <w:r w:rsidRPr="003C594D">
        <w:rPr>
          <w:rFonts w:ascii="Courier New" w:eastAsia="Times New Roman" w:hAnsi="Courier New" w:cs="Courier New"/>
          <w:color w:val="000000"/>
          <w:kern w:val="0"/>
          <w:sz w:val="20"/>
          <w:szCs w:val="20"/>
          <w:lang w:eastAsia="es-MX"/>
          <w14:ligatures w14:val="none"/>
        </w:rPr>
        <w:t xml:space="preserve">    "sexo": "Hombre", </w:t>
      </w:r>
    </w:p>
    <w:p w14:paraId="2304F0DA" w14:textId="77777777" w:rsidR="003C594D" w:rsidRPr="003C594D" w:rsidRDefault="003C594D" w:rsidP="003C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s-MX"/>
          <w14:ligatures w14:val="none"/>
        </w:rPr>
      </w:pPr>
      <w:r w:rsidRPr="003C594D">
        <w:rPr>
          <w:rFonts w:ascii="Courier New" w:eastAsia="Times New Roman" w:hAnsi="Courier New" w:cs="Courier New"/>
          <w:color w:val="000000"/>
          <w:kern w:val="0"/>
          <w:sz w:val="20"/>
          <w:szCs w:val="20"/>
          <w:lang w:eastAsia="es-MX"/>
          <w14:ligatures w14:val="none"/>
        </w:rPr>
        <w:t xml:space="preserve">    "acciones": 13,</w:t>
      </w:r>
    </w:p>
    <w:p w14:paraId="0F989079" w14:textId="77777777" w:rsidR="003C594D" w:rsidRPr="003C594D" w:rsidRDefault="003C594D" w:rsidP="003C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s-MX"/>
          <w14:ligatures w14:val="none"/>
        </w:rPr>
      </w:pPr>
      <w:r w:rsidRPr="003C594D">
        <w:rPr>
          <w:rFonts w:ascii="Courier New" w:eastAsia="Times New Roman" w:hAnsi="Courier New" w:cs="Courier New"/>
          <w:color w:val="000000"/>
          <w:kern w:val="0"/>
          <w:sz w:val="20"/>
          <w:szCs w:val="20"/>
          <w:lang w:eastAsia="es-MX"/>
          <w14:ligatures w14:val="none"/>
        </w:rPr>
        <w:t xml:space="preserve">    "monto": 3973467.36</w:t>
      </w:r>
    </w:p>
    <w:p w14:paraId="6AEB2B0D" w14:textId="77777777" w:rsidR="003C594D" w:rsidRPr="003C594D" w:rsidRDefault="003C594D" w:rsidP="003C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s-MX"/>
          <w14:ligatures w14:val="none"/>
        </w:rPr>
      </w:pPr>
      <w:r w:rsidRPr="003C594D">
        <w:rPr>
          <w:rFonts w:ascii="Courier New" w:eastAsia="Times New Roman" w:hAnsi="Courier New" w:cs="Courier New"/>
          <w:color w:val="000000"/>
          <w:kern w:val="0"/>
          <w:sz w:val="20"/>
          <w:szCs w:val="20"/>
          <w:lang w:eastAsia="es-MX"/>
          <w14:ligatures w14:val="none"/>
        </w:rPr>
        <w:t xml:space="preserve">  },</w:t>
      </w:r>
    </w:p>
    <w:p w14:paraId="5ADF7B4C" w14:textId="77777777" w:rsidR="003C594D" w:rsidRPr="003C594D" w:rsidRDefault="003C594D" w:rsidP="003C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s-MX"/>
          <w14:ligatures w14:val="none"/>
        </w:rPr>
      </w:pPr>
      <w:r w:rsidRPr="003C594D">
        <w:rPr>
          <w:rFonts w:ascii="Courier New" w:eastAsia="Times New Roman" w:hAnsi="Courier New" w:cs="Courier New"/>
          <w:color w:val="000000"/>
          <w:kern w:val="0"/>
          <w:sz w:val="20"/>
          <w:szCs w:val="20"/>
          <w:lang w:eastAsia="es-MX"/>
          <w14:ligatures w14:val="none"/>
        </w:rPr>
        <w:t xml:space="preserve">  {</w:t>
      </w:r>
    </w:p>
    <w:p w14:paraId="4A89E9E7" w14:textId="77777777" w:rsidR="003C594D" w:rsidRPr="003C594D" w:rsidRDefault="003C594D" w:rsidP="003C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s-MX"/>
          <w14:ligatures w14:val="none"/>
        </w:rPr>
      </w:pPr>
      <w:r w:rsidRPr="003C594D">
        <w:rPr>
          <w:rFonts w:ascii="Courier New" w:eastAsia="Times New Roman" w:hAnsi="Courier New" w:cs="Courier New"/>
          <w:color w:val="000000"/>
          <w:kern w:val="0"/>
          <w:sz w:val="20"/>
          <w:szCs w:val="20"/>
          <w:lang w:eastAsia="es-MX"/>
          <w14:ligatures w14:val="none"/>
        </w:rPr>
        <w:t xml:space="preserve">    "año": 2018,</w:t>
      </w:r>
    </w:p>
    <w:p w14:paraId="27DF0DD9" w14:textId="77777777" w:rsidR="003C594D" w:rsidRPr="003C594D" w:rsidRDefault="003C594D" w:rsidP="003C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s-MX"/>
          <w14:ligatures w14:val="none"/>
        </w:rPr>
      </w:pPr>
      <w:r w:rsidRPr="003C594D">
        <w:rPr>
          <w:rFonts w:ascii="Courier New" w:eastAsia="Times New Roman" w:hAnsi="Courier New" w:cs="Courier New"/>
          <w:color w:val="000000"/>
          <w:kern w:val="0"/>
          <w:sz w:val="20"/>
          <w:szCs w:val="20"/>
          <w:lang w:eastAsia="es-MX"/>
          <w14:ligatures w14:val="none"/>
        </w:rPr>
        <w:t xml:space="preserve">    "municipio": "Ascensión",</w:t>
      </w:r>
    </w:p>
    <w:p w14:paraId="332309E3" w14:textId="77777777" w:rsidR="003C594D" w:rsidRPr="003C594D" w:rsidRDefault="003C594D" w:rsidP="003C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s-MX"/>
          <w14:ligatures w14:val="none"/>
        </w:rPr>
      </w:pPr>
      <w:r w:rsidRPr="003C594D">
        <w:rPr>
          <w:rFonts w:ascii="Courier New" w:eastAsia="Times New Roman" w:hAnsi="Courier New" w:cs="Courier New"/>
          <w:color w:val="000000"/>
          <w:kern w:val="0"/>
          <w:sz w:val="20"/>
          <w:szCs w:val="20"/>
          <w:lang w:eastAsia="es-MX"/>
          <w14:ligatures w14:val="none"/>
        </w:rPr>
        <w:t xml:space="preserve">    "sexo": "Mujer",</w:t>
      </w:r>
    </w:p>
    <w:p w14:paraId="623F0AF3" w14:textId="77777777" w:rsidR="003C594D" w:rsidRPr="003C594D" w:rsidRDefault="003C594D" w:rsidP="003C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s-MX"/>
          <w14:ligatures w14:val="none"/>
        </w:rPr>
      </w:pPr>
      <w:r w:rsidRPr="003C594D">
        <w:rPr>
          <w:rFonts w:ascii="Courier New" w:eastAsia="Times New Roman" w:hAnsi="Courier New" w:cs="Courier New"/>
          <w:color w:val="000000"/>
          <w:kern w:val="0"/>
          <w:sz w:val="20"/>
          <w:szCs w:val="20"/>
          <w:lang w:eastAsia="es-MX"/>
          <w14:ligatures w14:val="none"/>
        </w:rPr>
        <w:t xml:space="preserve">    "acciones": 9, </w:t>
      </w:r>
    </w:p>
    <w:p w14:paraId="2794030A" w14:textId="77777777" w:rsidR="003C594D" w:rsidRPr="003C594D" w:rsidRDefault="003C594D" w:rsidP="003C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s-MX"/>
          <w14:ligatures w14:val="none"/>
        </w:rPr>
      </w:pPr>
      <w:r w:rsidRPr="003C594D">
        <w:rPr>
          <w:rFonts w:ascii="Courier New" w:eastAsia="Times New Roman" w:hAnsi="Courier New" w:cs="Courier New"/>
          <w:color w:val="000000"/>
          <w:kern w:val="0"/>
          <w:sz w:val="20"/>
          <w:szCs w:val="20"/>
          <w:lang w:eastAsia="es-MX"/>
          <w14:ligatures w14:val="none"/>
        </w:rPr>
        <w:lastRenderedPageBreak/>
        <w:t xml:space="preserve">    "monto": 1527404.93</w:t>
      </w:r>
    </w:p>
    <w:p w14:paraId="74456CA6" w14:textId="77777777" w:rsidR="003C594D" w:rsidRPr="003C594D" w:rsidRDefault="003C594D" w:rsidP="003C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s-MX"/>
          <w14:ligatures w14:val="none"/>
        </w:rPr>
      </w:pPr>
      <w:r w:rsidRPr="003C594D">
        <w:rPr>
          <w:rFonts w:ascii="Courier New" w:eastAsia="Times New Roman" w:hAnsi="Courier New" w:cs="Courier New"/>
          <w:color w:val="000000"/>
          <w:kern w:val="0"/>
          <w:sz w:val="20"/>
          <w:szCs w:val="20"/>
          <w:lang w:eastAsia="es-MX"/>
          <w14:ligatures w14:val="none"/>
        </w:rPr>
        <w:t xml:space="preserve">  }</w:t>
      </w:r>
    </w:p>
    <w:p w14:paraId="26660A3A" w14:textId="77777777" w:rsidR="003C594D" w:rsidRPr="003C594D" w:rsidRDefault="003C594D" w:rsidP="003C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s-MX"/>
          <w14:ligatures w14:val="none"/>
        </w:rPr>
      </w:pPr>
      <w:r w:rsidRPr="003C594D">
        <w:rPr>
          <w:rFonts w:ascii="Courier New" w:eastAsia="Times New Roman" w:hAnsi="Courier New" w:cs="Courier New"/>
          <w:color w:val="000000"/>
          <w:kern w:val="0"/>
          <w:sz w:val="20"/>
          <w:szCs w:val="20"/>
          <w:lang w:eastAsia="es-MX"/>
          <w14:ligatures w14:val="none"/>
        </w:rPr>
        <w:t>]</w:t>
      </w:r>
    </w:p>
    <w:p w14:paraId="33A31888" w14:textId="77777777" w:rsidR="003C594D" w:rsidRPr="003C594D" w:rsidRDefault="003C594D" w:rsidP="003C594D">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C594D">
        <w:rPr>
          <w:rFonts w:ascii="Times New Roman" w:eastAsia="Times New Roman" w:hAnsi="Times New Roman" w:cs="Times New Roman"/>
          <w:b/>
          <w:bCs/>
          <w:color w:val="000000"/>
          <w:kern w:val="0"/>
          <w:sz w:val="27"/>
          <w:szCs w:val="27"/>
          <w:lang w:eastAsia="es-MX"/>
          <w14:ligatures w14:val="none"/>
        </w:rPr>
        <w:t>Portal de Datos Abiertos de México</w:t>
      </w:r>
    </w:p>
    <w:p w14:paraId="12F0DB7F"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Para dar mayor transparencia y facilitar el acceso a la información sobre los recursos utilizados para la atención de los desastres naturales, se presenta la base de datos "Préstamos para reconstrucción de viviendas"</w:t>
      </w:r>
    </w:p>
    <w:p w14:paraId="3D21528E"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b/>
          <w:bCs/>
          <w:color w:val="000000"/>
          <w:kern w:val="0"/>
          <w:lang w:eastAsia="es-MX"/>
          <w14:ligatures w14:val="none"/>
        </w:rPr>
        <w:t>Conjunto de datos disponible:</w:t>
      </w:r>
    </w:p>
    <w:p w14:paraId="4268ED00" w14:textId="77777777" w:rsidR="003C594D" w:rsidRPr="003C594D" w:rsidRDefault="003C594D" w:rsidP="003C594D">
      <w:pPr>
        <w:numPr>
          <w:ilvl w:val="0"/>
          <w:numId w:val="4"/>
        </w:num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Préstamos para reconstrucción de viviendas del INFONAVIT</w:t>
      </w:r>
    </w:p>
    <w:p w14:paraId="4E58E38E" w14:textId="77777777" w:rsidR="003C594D" w:rsidRPr="003C594D" w:rsidRDefault="003C594D" w:rsidP="003C594D">
      <w:pPr>
        <w:numPr>
          <w:ilvl w:val="0"/>
          <w:numId w:val="4"/>
        </w:num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Formato: CSV</w:t>
      </w:r>
    </w:p>
    <w:p w14:paraId="431E8E29" w14:textId="77777777" w:rsidR="003C594D" w:rsidRPr="003C594D" w:rsidRDefault="003C594D" w:rsidP="003C594D">
      <w:pPr>
        <w:numPr>
          <w:ilvl w:val="0"/>
          <w:numId w:val="4"/>
        </w:num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Disponible en: datos.gob.mx</w:t>
      </w:r>
    </w:p>
    <w:p w14:paraId="064090FE" w14:textId="77777777" w:rsidR="003C594D" w:rsidRPr="003C594D" w:rsidRDefault="003C594D" w:rsidP="003C594D">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C594D">
        <w:rPr>
          <w:rFonts w:ascii="Times New Roman" w:eastAsia="Times New Roman" w:hAnsi="Times New Roman" w:cs="Times New Roman"/>
          <w:b/>
          <w:bCs/>
          <w:color w:val="000000"/>
          <w:kern w:val="0"/>
          <w:sz w:val="27"/>
          <w:szCs w:val="27"/>
          <w:lang w:eastAsia="es-MX"/>
          <w14:ligatures w14:val="none"/>
        </w:rPr>
        <w:t>Reportes Estadísticos Oficiales</w:t>
      </w:r>
    </w:p>
    <w:p w14:paraId="7607086F"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Plan Estratégico y Financiero 2021 – 2025. Plan Estratégico y Financiero 2022 – 2026. Plan Estratégico y Financiero 2023 – 2027.</w:t>
      </w:r>
    </w:p>
    <w:p w14:paraId="06DB71F4" w14:textId="77777777" w:rsidR="003C594D" w:rsidRPr="003C594D" w:rsidRDefault="003C594D" w:rsidP="003C594D">
      <w:pPr>
        <w:spacing w:before="100" w:beforeAutospacing="1" w:after="100" w:afterAutospacing="1"/>
        <w:outlineLvl w:val="1"/>
        <w:rPr>
          <w:rFonts w:ascii="Times New Roman" w:eastAsia="Times New Roman" w:hAnsi="Times New Roman" w:cs="Times New Roman"/>
          <w:b/>
          <w:bCs/>
          <w:color w:val="000000"/>
          <w:kern w:val="0"/>
          <w:sz w:val="36"/>
          <w:szCs w:val="36"/>
          <w:lang w:eastAsia="es-MX"/>
          <w14:ligatures w14:val="none"/>
        </w:rPr>
      </w:pPr>
      <w:r w:rsidRPr="003C594D">
        <w:rPr>
          <w:rFonts w:ascii="Times New Roman" w:eastAsia="Times New Roman" w:hAnsi="Times New Roman" w:cs="Times New Roman"/>
          <w:b/>
          <w:bCs/>
          <w:color w:val="000000"/>
          <w:kern w:val="0"/>
          <w:sz w:val="36"/>
          <w:szCs w:val="36"/>
          <w:lang w:eastAsia="es-MX"/>
          <w14:ligatures w14:val="none"/>
        </w:rPr>
        <w:t>Noticias Recientes 2025</w:t>
      </w:r>
    </w:p>
    <w:p w14:paraId="2BAF5936" w14:textId="77777777" w:rsidR="003C594D" w:rsidRPr="003C594D" w:rsidRDefault="003C594D" w:rsidP="003C594D">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C594D">
        <w:rPr>
          <w:rFonts w:ascii="Times New Roman" w:eastAsia="Times New Roman" w:hAnsi="Times New Roman" w:cs="Times New Roman"/>
          <w:b/>
          <w:bCs/>
          <w:color w:val="000000"/>
          <w:kern w:val="0"/>
          <w:sz w:val="27"/>
          <w:szCs w:val="27"/>
          <w:lang w:eastAsia="es-MX"/>
          <w14:ligatures w14:val="none"/>
        </w:rPr>
        <w:t>Impacto en Empresas</w:t>
      </w:r>
    </w:p>
    <w:p w14:paraId="00FE2F9B"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Las empresas deberán seguir pagando las amortizaciones de INFONAVIT aun cuando el trabajador presente ausentismos e incapacidaes y no reciba salario, lo que representa un riesgo financiero.</w:t>
      </w:r>
    </w:p>
    <w:p w14:paraId="32750F9F" w14:textId="77777777" w:rsidR="003C594D" w:rsidRPr="003C594D" w:rsidRDefault="003C594D" w:rsidP="003C594D">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C594D">
        <w:rPr>
          <w:rFonts w:ascii="Times New Roman" w:eastAsia="Times New Roman" w:hAnsi="Times New Roman" w:cs="Times New Roman"/>
          <w:b/>
          <w:bCs/>
          <w:color w:val="000000"/>
          <w:kern w:val="0"/>
          <w:sz w:val="27"/>
          <w:szCs w:val="27"/>
          <w:lang w:eastAsia="es-MX"/>
          <w14:ligatures w14:val="none"/>
        </w:rPr>
        <w:t>Nuevos Requisitos de Crédito</w:t>
      </w:r>
    </w:p>
    <w:p w14:paraId="4FE51716"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Ya no se requerirán 116 mil puntos para obtener el crédito del Infonavit, ahora podrán recibirlo con tan solo mil 80 puntos. Además de los puntos, se tomará en cuenta el cumplimiento y solidez de la empresa, asimismo el historial crediticio, salario, edad y ahorro del derechohabiente.</w:t>
      </w:r>
    </w:p>
    <w:p w14:paraId="22B3818C" w14:textId="77777777" w:rsidR="003C594D" w:rsidRPr="003C594D" w:rsidRDefault="003C594D" w:rsidP="003C594D">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C594D">
        <w:rPr>
          <w:rFonts w:ascii="Times New Roman" w:eastAsia="Times New Roman" w:hAnsi="Times New Roman" w:cs="Times New Roman"/>
          <w:b/>
          <w:bCs/>
          <w:color w:val="000000"/>
          <w:kern w:val="0"/>
          <w:sz w:val="27"/>
          <w:szCs w:val="27"/>
          <w:lang w:eastAsia="es-MX"/>
          <w14:ligatures w14:val="none"/>
        </w:rPr>
        <w:t>Múltiples Créditos</w:t>
      </w:r>
    </w:p>
    <w:p w14:paraId="5B7D8BDC"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Anteriormente solo era posible acceder a dos créditos de vivienda a lo largo de la vida, hoy, la reforma permite adquirir tantos créditos como se necesite, siempre y cuando se liquiden en tiempo y forma.</w:t>
      </w:r>
    </w:p>
    <w:p w14:paraId="7A6B5301" w14:textId="77777777" w:rsidR="003C594D" w:rsidRPr="003C594D" w:rsidRDefault="003C594D" w:rsidP="003C594D">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C594D">
        <w:rPr>
          <w:rFonts w:ascii="Times New Roman" w:eastAsia="Times New Roman" w:hAnsi="Times New Roman" w:cs="Times New Roman"/>
          <w:b/>
          <w:bCs/>
          <w:color w:val="000000"/>
          <w:kern w:val="0"/>
          <w:sz w:val="27"/>
          <w:szCs w:val="27"/>
          <w:lang w:eastAsia="es-MX"/>
          <w14:ligatures w14:val="none"/>
        </w:rPr>
        <w:t>Preocupaciones y Críticas</w:t>
      </w:r>
    </w:p>
    <w:p w14:paraId="025C56A3"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lastRenderedPageBreak/>
        <w:t>Durante la discusión de la reforma del Infonavit en el Senado, Gina Gerardina Campuzano, del PAN, señaló que la reforma "preocupa, porque tiene el objetivo de 'agarrar' los ahorros de los mexicanos."</w:t>
      </w:r>
    </w:p>
    <w:p w14:paraId="2B7455B3" w14:textId="77777777" w:rsidR="003C594D" w:rsidRPr="003C594D" w:rsidRDefault="003C594D" w:rsidP="003C594D">
      <w:pPr>
        <w:spacing w:before="100" w:beforeAutospacing="1" w:after="100" w:afterAutospacing="1"/>
        <w:outlineLvl w:val="1"/>
        <w:rPr>
          <w:rFonts w:ascii="Times New Roman" w:eastAsia="Times New Roman" w:hAnsi="Times New Roman" w:cs="Times New Roman"/>
          <w:b/>
          <w:bCs/>
          <w:color w:val="000000"/>
          <w:kern w:val="0"/>
          <w:sz w:val="36"/>
          <w:szCs w:val="36"/>
          <w:lang w:eastAsia="es-MX"/>
          <w14:ligatures w14:val="none"/>
        </w:rPr>
      </w:pPr>
      <w:r w:rsidRPr="003C594D">
        <w:rPr>
          <w:rFonts w:ascii="Times New Roman" w:eastAsia="Times New Roman" w:hAnsi="Times New Roman" w:cs="Times New Roman"/>
          <w:b/>
          <w:bCs/>
          <w:color w:val="000000"/>
          <w:kern w:val="0"/>
          <w:sz w:val="36"/>
          <w:szCs w:val="36"/>
          <w:lang w:eastAsia="es-MX"/>
          <w14:ligatures w14:val="none"/>
        </w:rPr>
        <w:t>Plataformas Digitales</w:t>
      </w:r>
    </w:p>
    <w:p w14:paraId="29088D7F" w14:textId="77777777" w:rsidR="003C594D" w:rsidRPr="003C594D" w:rsidRDefault="003C594D" w:rsidP="003C594D">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C594D">
        <w:rPr>
          <w:rFonts w:ascii="Times New Roman" w:eastAsia="Times New Roman" w:hAnsi="Times New Roman" w:cs="Times New Roman"/>
          <w:b/>
          <w:bCs/>
          <w:color w:val="000000"/>
          <w:kern w:val="0"/>
          <w:sz w:val="27"/>
          <w:szCs w:val="27"/>
          <w:lang w:eastAsia="es-MX"/>
          <w14:ligatures w14:val="none"/>
        </w:rPr>
        <w:t>Mi Cuenta Infonavit</w:t>
      </w:r>
    </w:p>
    <w:p w14:paraId="482906F8"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Portal principal para derechohabientes donde pueden consultar:</w:t>
      </w:r>
    </w:p>
    <w:p w14:paraId="68FD3D05" w14:textId="77777777" w:rsidR="003C594D" w:rsidRPr="003C594D" w:rsidRDefault="003C594D" w:rsidP="003C594D">
      <w:pPr>
        <w:numPr>
          <w:ilvl w:val="0"/>
          <w:numId w:val="5"/>
        </w:num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Saldo de ahorro</w:t>
      </w:r>
    </w:p>
    <w:p w14:paraId="561ADC5B" w14:textId="77777777" w:rsidR="003C594D" w:rsidRPr="003C594D" w:rsidRDefault="003C594D" w:rsidP="003C594D">
      <w:pPr>
        <w:numPr>
          <w:ilvl w:val="0"/>
          <w:numId w:val="5"/>
        </w:num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Estado de cuenta del crédito</w:t>
      </w:r>
    </w:p>
    <w:p w14:paraId="5F846C58" w14:textId="77777777" w:rsidR="003C594D" w:rsidRPr="003C594D" w:rsidRDefault="003C594D" w:rsidP="003C594D">
      <w:pPr>
        <w:numPr>
          <w:ilvl w:val="0"/>
          <w:numId w:val="5"/>
        </w:num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Solicitar créditos</w:t>
      </w:r>
    </w:p>
    <w:p w14:paraId="763D4B46" w14:textId="77777777" w:rsidR="003C594D" w:rsidRPr="003C594D" w:rsidRDefault="003C594D" w:rsidP="003C594D">
      <w:pPr>
        <w:numPr>
          <w:ilvl w:val="0"/>
          <w:numId w:val="5"/>
        </w:num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Gestionar trámites</w:t>
      </w:r>
    </w:p>
    <w:p w14:paraId="287DBE6F" w14:textId="77777777" w:rsidR="003C594D" w:rsidRPr="003C594D" w:rsidRDefault="003C594D" w:rsidP="003C594D">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C594D">
        <w:rPr>
          <w:rFonts w:ascii="Times New Roman" w:eastAsia="Times New Roman" w:hAnsi="Times New Roman" w:cs="Times New Roman"/>
          <w:b/>
          <w:bCs/>
          <w:color w:val="000000"/>
          <w:kern w:val="0"/>
          <w:sz w:val="27"/>
          <w:szCs w:val="27"/>
          <w:lang w:eastAsia="es-MX"/>
          <w14:ligatures w14:val="none"/>
        </w:rPr>
        <w:t>Infonavit Fácil</w:t>
      </w:r>
    </w:p>
    <w:p w14:paraId="7AFF617E"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En el Infonavit trabajamos para desarrollar más y mejores productos de crédito, con el objetivo de ser tu aliado y ayudarte a cumplir el sueño de tener tu propia casa. Asimismo, administramos tus ahorros, para que en un futuro, sirvan para complementar tu pensión.</w:t>
      </w:r>
    </w:p>
    <w:p w14:paraId="324C0F51" w14:textId="77777777" w:rsidR="003C594D" w:rsidRPr="003C594D" w:rsidRDefault="003C594D" w:rsidP="003C594D">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C594D">
        <w:rPr>
          <w:rFonts w:ascii="Times New Roman" w:eastAsia="Times New Roman" w:hAnsi="Times New Roman" w:cs="Times New Roman"/>
          <w:b/>
          <w:bCs/>
          <w:color w:val="000000"/>
          <w:kern w:val="0"/>
          <w:sz w:val="27"/>
          <w:szCs w:val="27"/>
          <w:lang w:eastAsia="es-MX"/>
          <w14:ligatures w14:val="none"/>
        </w:rPr>
        <w:t>Aplicación Móvil</w:t>
      </w:r>
    </w:p>
    <w:p w14:paraId="2AF46986"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Disponible para Android e iOS, aunque según las reseñas recientes, presenta problemas técnicos significativos que afectan la experiencia del usuario.</w:t>
      </w:r>
    </w:p>
    <w:p w14:paraId="7D80FE03" w14:textId="77777777" w:rsidR="003C594D" w:rsidRPr="003C594D" w:rsidRDefault="003C594D" w:rsidP="003C594D">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C594D">
        <w:rPr>
          <w:rFonts w:ascii="Times New Roman" w:eastAsia="Times New Roman" w:hAnsi="Times New Roman" w:cs="Times New Roman"/>
          <w:b/>
          <w:bCs/>
          <w:color w:val="000000"/>
          <w:kern w:val="0"/>
          <w:sz w:val="27"/>
          <w:szCs w:val="27"/>
          <w:lang w:eastAsia="es-MX"/>
          <w14:ligatures w14:val="none"/>
        </w:rPr>
        <w:t>Socio Infonavit</w:t>
      </w:r>
    </w:p>
    <w:p w14:paraId="589DAC1B"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Socio Infonavit es la plataforma de beneficios en la que puedes conseguir los mejores descuentos y promociones en comercios cerca de ti. No necesitas contar con un crédito ni cumplir con otro requisito.</w:t>
      </w:r>
    </w:p>
    <w:p w14:paraId="33E05AC1" w14:textId="77777777" w:rsidR="003C594D" w:rsidRPr="003C594D" w:rsidRDefault="003C594D" w:rsidP="003C594D">
      <w:pPr>
        <w:spacing w:before="100" w:beforeAutospacing="1" w:after="100" w:afterAutospacing="1"/>
        <w:outlineLvl w:val="1"/>
        <w:rPr>
          <w:rFonts w:ascii="Times New Roman" w:eastAsia="Times New Roman" w:hAnsi="Times New Roman" w:cs="Times New Roman"/>
          <w:b/>
          <w:bCs/>
          <w:color w:val="000000"/>
          <w:kern w:val="0"/>
          <w:sz w:val="36"/>
          <w:szCs w:val="36"/>
          <w:lang w:eastAsia="es-MX"/>
          <w14:ligatures w14:val="none"/>
        </w:rPr>
      </w:pPr>
      <w:r w:rsidRPr="003C594D">
        <w:rPr>
          <w:rFonts w:ascii="Times New Roman" w:eastAsia="Times New Roman" w:hAnsi="Times New Roman" w:cs="Times New Roman"/>
          <w:b/>
          <w:bCs/>
          <w:color w:val="000000"/>
          <w:kern w:val="0"/>
          <w:sz w:val="36"/>
          <w:szCs w:val="36"/>
          <w:lang w:eastAsia="es-MX"/>
          <w14:ligatures w14:val="none"/>
        </w:rPr>
        <w:t>Perspectivas y Desafíos 2025</w:t>
      </w:r>
    </w:p>
    <w:p w14:paraId="41067AE0" w14:textId="77777777" w:rsidR="003C594D" w:rsidRPr="003C594D" w:rsidRDefault="003C594D" w:rsidP="003C594D">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C594D">
        <w:rPr>
          <w:rFonts w:ascii="Times New Roman" w:eastAsia="Times New Roman" w:hAnsi="Times New Roman" w:cs="Times New Roman"/>
          <w:b/>
          <w:bCs/>
          <w:color w:val="000000"/>
          <w:kern w:val="0"/>
          <w:sz w:val="27"/>
          <w:szCs w:val="27"/>
          <w:lang w:eastAsia="es-MX"/>
          <w14:ligatures w14:val="none"/>
        </w:rPr>
        <w:t>Oportunidades</w:t>
      </w:r>
    </w:p>
    <w:p w14:paraId="30A4B845" w14:textId="77777777" w:rsidR="003C594D" w:rsidRPr="003C594D" w:rsidRDefault="003C594D" w:rsidP="003C594D">
      <w:pPr>
        <w:numPr>
          <w:ilvl w:val="0"/>
          <w:numId w:val="6"/>
        </w:num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b/>
          <w:bCs/>
          <w:color w:val="000000"/>
          <w:kern w:val="0"/>
          <w:lang w:eastAsia="es-MX"/>
          <w14:ligatures w14:val="none"/>
        </w:rPr>
        <w:t>Construcción masiva de vivienda social:</w:t>
      </w:r>
      <w:r w:rsidRPr="003C594D">
        <w:rPr>
          <w:rFonts w:ascii="Times New Roman" w:eastAsia="Times New Roman" w:hAnsi="Times New Roman" w:cs="Times New Roman"/>
          <w:color w:val="000000"/>
          <w:kern w:val="0"/>
          <w:lang w:eastAsia="es-MX"/>
          <w14:ligatures w14:val="none"/>
        </w:rPr>
        <w:t> Meta de 500,000 viviendas</w:t>
      </w:r>
    </w:p>
    <w:p w14:paraId="3A3E0130" w14:textId="77777777" w:rsidR="003C594D" w:rsidRPr="003C594D" w:rsidRDefault="003C594D" w:rsidP="003C594D">
      <w:pPr>
        <w:numPr>
          <w:ilvl w:val="0"/>
          <w:numId w:val="6"/>
        </w:num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b/>
          <w:bCs/>
          <w:color w:val="000000"/>
          <w:kern w:val="0"/>
          <w:lang w:eastAsia="es-MX"/>
          <w14:ligatures w14:val="none"/>
        </w:rPr>
        <w:t>Nuevos esquemas de financiamiento:</w:t>
      </w:r>
      <w:r w:rsidRPr="003C594D">
        <w:rPr>
          <w:rFonts w:ascii="Times New Roman" w:eastAsia="Times New Roman" w:hAnsi="Times New Roman" w:cs="Times New Roman"/>
          <w:color w:val="000000"/>
          <w:kern w:val="0"/>
          <w:lang w:eastAsia="es-MX"/>
          <w14:ligatures w14:val="none"/>
        </w:rPr>
        <w:t> Arrendamiento social con opción a compra</w:t>
      </w:r>
    </w:p>
    <w:p w14:paraId="77C06B45" w14:textId="77777777" w:rsidR="003C594D" w:rsidRPr="003C594D" w:rsidRDefault="003C594D" w:rsidP="003C594D">
      <w:pPr>
        <w:numPr>
          <w:ilvl w:val="0"/>
          <w:numId w:val="6"/>
        </w:num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b/>
          <w:bCs/>
          <w:color w:val="000000"/>
          <w:kern w:val="0"/>
          <w:lang w:eastAsia="es-MX"/>
          <w14:ligatures w14:val="none"/>
        </w:rPr>
        <w:t>Mayor accesibilidad:</w:t>
      </w:r>
      <w:r w:rsidRPr="003C594D">
        <w:rPr>
          <w:rFonts w:ascii="Times New Roman" w:eastAsia="Times New Roman" w:hAnsi="Times New Roman" w:cs="Times New Roman"/>
          <w:color w:val="000000"/>
          <w:kern w:val="0"/>
          <w:lang w:eastAsia="es-MX"/>
          <w14:ligatures w14:val="none"/>
        </w:rPr>
        <w:t> Reducción de puntos requeridos de 116,000 a 1,080</w:t>
      </w:r>
    </w:p>
    <w:p w14:paraId="2BE0384B" w14:textId="77777777" w:rsidR="003C594D" w:rsidRPr="003C594D" w:rsidRDefault="003C594D" w:rsidP="003C594D">
      <w:pPr>
        <w:numPr>
          <w:ilvl w:val="0"/>
          <w:numId w:val="6"/>
        </w:num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b/>
          <w:bCs/>
          <w:color w:val="000000"/>
          <w:kern w:val="0"/>
          <w:lang w:eastAsia="es-MX"/>
          <w14:ligatures w14:val="none"/>
        </w:rPr>
        <w:t>Transparencia mejorada:</w:t>
      </w:r>
      <w:r w:rsidRPr="003C594D">
        <w:rPr>
          <w:rFonts w:ascii="Times New Roman" w:eastAsia="Times New Roman" w:hAnsi="Times New Roman" w:cs="Times New Roman"/>
          <w:color w:val="000000"/>
          <w:kern w:val="0"/>
          <w:lang w:eastAsia="es-MX"/>
          <w14:ligatures w14:val="none"/>
        </w:rPr>
        <w:t> Supervisión de múltiples organismos</w:t>
      </w:r>
    </w:p>
    <w:p w14:paraId="53DC633F" w14:textId="77777777" w:rsidR="003C594D" w:rsidRPr="003C594D" w:rsidRDefault="003C594D" w:rsidP="003C594D">
      <w:pPr>
        <w:spacing w:before="100" w:beforeAutospacing="1" w:after="100" w:afterAutospacing="1"/>
        <w:outlineLvl w:val="2"/>
        <w:rPr>
          <w:rFonts w:ascii="Times New Roman" w:eastAsia="Times New Roman" w:hAnsi="Times New Roman" w:cs="Times New Roman"/>
          <w:b/>
          <w:bCs/>
          <w:color w:val="000000"/>
          <w:kern w:val="0"/>
          <w:sz w:val="27"/>
          <w:szCs w:val="27"/>
          <w:lang w:eastAsia="es-MX"/>
          <w14:ligatures w14:val="none"/>
        </w:rPr>
      </w:pPr>
      <w:r w:rsidRPr="003C594D">
        <w:rPr>
          <w:rFonts w:ascii="Times New Roman" w:eastAsia="Times New Roman" w:hAnsi="Times New Roman" w:cs="Times New Roman"/>
          <w:b/>
          <w:bCs/>
          <w:color w:val="000000"/>
          <w:kern w:val="0"/>
          <w:sz w:val="27"/>
          <w:szCs w:val="27"/>
          <w:lang w:eastAsia="es-MX"/>
          <w14:ligatures w14:val="none"/>
        </w:rPr>
        <w:t>Retos</w:t>
      </w:r>
    </w:p>
    <w:p w14:paraId="48D84519" w14:textId="77777777" w:rsidR="003C594D" w:rsidRPr="003C594D" w:rsidRDefault="003C594D" w:rsidP="003C594D">
      <w:pPr>
        <w:numPr>
          <w:ilvl w:val="0"/>
          <w:numId w:val="7"/>
        </w:num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b/>
          <w:bCs/>
          <w:color w:val="000000"/>
          <w:kern w:val="0"/>
          <w:lang w:eastAsia="es-MX"/>
          <w14:ligatures w14:val="none"/>
        </w:rPr>
        <w:t>Implementación de la reforma:</w:t>
      </w:r>
      <w:r w:rsidRPr="003C594D">
        <w:rPr>
          <w:rFonts w:ascii="Times New Roman" w:eastAsia="Times New Roman" w:hAnsi="Times New Roman" w:cs="Times New Roman"/>
          <w:color w:val="000000"/>
          <w:kern w:val="0"/>
          <w:lang w:eastAsia="es-MX"/>
          <w14:ligatures w14:val="none"/>
        </w:rPr>
        <w:t> Creación de empresa filial en 30 días</w:t>
      </w:r>
    </w:p>
    <w:p w14:paraId="2BDFA86D" w14:textId="77777777" w:rsidR="003C594D" w:rsidRPr="003C594D" w:rsidRDefault="003C594D" w:rsidP="003C594D">
      <w:pPr>
        <w:numPr>
          <w:ilvl w:val="0"/>
          <w:numId w:val="7"/>
        </w:num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b/>
          <w:bCs/>
          <w:color w:val="000000"/>
          <w:kern w:val="0"/>
          <w:lang w:eastAsia="es-MX"/>
          <w14:ligatures w14:val="none"/>
        </w:rPr>
        <w:t>Gestión de recursos:</w:t>
      </w:r>
      <w:r w:rsidRPr="003C594D">
        <w:rPr>
          <w:rFonts w:ascii="Times New Roman" w:eastAsia="Times New Roman" w:hAnsi="Times New Roman" w:cs="Times New Roman"/>
          <w:color w:val="000000"/>
          <w:kern w:val="0"/>
          <w:lang w:eastAsia="es-MX"/>
          <w14:ligatures w14:val="none"/>
        </w:rPr>
        <w:t> Uso responsable de 2.4 billones de pesos de subcuentas</w:t>
      </w:r>
    </w:p>
    <w:p w14:paraId="3E4D16FE" w14:textId="77777777" w:rsidR="003C594D" w:rsidRPr="003C594D" w:rsidRDefault="003C594D" w:rsidP="003C594D">
      <w:pPr>
        <w:numPr>
          <w:ilvl w:val="0"/>
          <w:numId w:val="7"/>
        </w:num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b/>
          <w:bCs/>
          <w:color w:val="000000"/>
          <w:kern w:val="0"/>
          <w:lang w:eastAsia="es-MX"/>
          <w14:ligatures w14:val="none"/>
        </w:rPr>
        <w:lastRenderedPageBreak/>
        <w:t>Tecnología:</w:t>
      </w:r>
      <w:r w:rsidRPr="003C594D">
        <w:rPr>
          <w:rFonts w:ascii="Times New Roman" w:eastAsia="Times New Roman" w:hAnsi="Times New Roman" w:cs="Times New Roman"/>
          <w:color w:val="000000"/>
          <w:kern w:val="0"/>
          <w:lang w:eastAsia="es-MX"/>
          <w14:ligatures w14:val="none"/>
        </w:rPr>
        <w:t> Problemas en plataformas digitales y aplicaciones móviles</w:t>
      </w:r>
    </w:p>
    <w:p w14:paraId="2E77ED5C" w14:textId="77777777" w:rsidR="003C594D" w:rsidRPr="003C594D" w:rsidRDefault="003C594D" w:rsidP="003C594D">
      <w:pPr>
        <w:numPr>
          <w:ilvl w:val="0"/>
          <w:numId w:val="7"/>
        </w:num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b/>
          <w:bCs/>
          <w:color w:val="000000"/>
          <w:kern w:val="0"/>
          <w:lang w:eastAsia="es-MX"/>
          <w14:ligatures w14:val="none"/>
        </w:rPr>
        <w:t>Aceptación social:</w:t>
      </w:r>
      <w:r w:rsidRPr="003C594D">
        <w:rPr>
          <w:rFonts w:ascii="Times New Roman" w:eastAsia="Times New Roman" w:hAnsi="Times New Roman" w:cs="Times New Roman"/>
          <w:color w:val="000000"/>
          <w:kern w:val="0"/>
          <w:lang w:eastAsia="es-MX"/>
          <w14:ligatures w14:val="none"/>
        </w:rPr>
        <w:t> Preocupaciones sobre el manejo de ahorros de trabajadores</w:t>
      </w:r>
    </w:p>
    <w:p w14:paraId="49D9A927" w14:textId="77777777" w:rsidR="003C594D" w:rsidRPr="003C594D" w:rsidRDefault="003C594D" w:rsidP="003C594D">
      <w:pPr>
        <w:spacing w:before="100" w:beforeAutospacing="1" w:after="100" w:afterAutospacing="1"/>
        <w:outlineLvl w:val="1"/>
        <w:rPr>
          <w:rFonts w:ascii="Times New Roman" w:eastAsia="Times New Roman" w:hAnsi="Times New Roman" w:cs="Times New Roman"/>
          <w:b/>
          <w:bCs/>
          <w:color w:val="000000"/>
          <w:kern w:val="0"/>
          <w:sz w:val="36"/>
          <w:szCs w:val="36"/>
          <w:lang w:eastAsia="es-MX"/>
          <w14:ligatures w14:val="none"/>
        </w:rPr>
      </w:pPr>
      <w:r w:rsidRPr="003C594D">
        <w:rPr>
          <w:rFonts w:ascii="Times New Roman" w:eastAsia="Times New Roman" w:hAnsi="Times New Roman" w:cs="Times New Roman"/>
          <w:b/>
          <w:bCs/>
          <w:color w:val="000000"/>
          <w:kern w:val="0"/>
          <w:sz w:val="36"/>
          <w:szCs w:val="36"/>
          <w:lang w:eastAsia="es-MX"/>
          <w14:ligatures w14:val="none"/>
        </w:rPr>
        <w:t>Conclusiones</w:t>
      </w:r>
    </w:p>
    <w:p w14:paraId="3E3B28FD"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El INFONAVIT en 2025 se encuentra en un momento de transformación histórica. La reforma estructural lo convierte de un administrador de fondos en un actor directo en la construcción de vivienda social. Los datos muestran un desempeño sólido en 2024 con récord en otorgamiento de créditos, pero la implementación exitosa de los cambios estructurales será crucial para el futuro del instituto.</w:t>
      </w:r>
    </w:p>
    <w:p w14:paraId="7EA05A5B"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La abundancia de datos abiertos a través del SNIIV y otras plataformas gubernamentales ofrece oportunidades significativas para el análisis y seguimiento del desempeño institucional. Para analistas de datos que trabajen con R, las APIs del SNIIV proporcionan acceso directo a información granular sobre financiamientos por municipio, género, edad y otros variables demográficas.</w:t>
      </w:r>
    </w:p>
    <w:p w14:paraId="68B75D33"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color w:val="000000"/>
          <w:kern w:val="0"/>
          <w:lang w:eastAsia="es-MX"/>
          <w14:ligatures w14:val="none"/>
        </w:rPr>
        <w:t>El éxito de esta transformación dependerá de la capacidad del instituto para mantener la confianza de los derechohabientes mientras ejecuta ambiciosos proyectos de construcción y consolida su nueva estructura organizacional.</w:t>
      </w:r>
    </w:p>
    <w:p w14:paraId="5D7F6F60" w14:textId="77777777" w:rsidR="003C594D" w:rsidRPr="003C594D" w:rsidRDefault="00993926" w:rsidP="003C594D">
      <w:pPr>
        <w:rPr>
          <w:rFonts w:ascii="Times New Roman" w:eastAsia="Times New Roman" w:hAnsi="Times New Roman" w:cs="Times New Roman"/>
          <w:kern w:val="0"/>
          <w:lang w:eastAsia="es-MX"/>
          <w14:ligatures w14:val="none"/>
        </w:rPr>
      </w:pPr>
      <w:r w:rsidRPr="00993926">
        <w:rPr>
          <w:rFonts w:ascii="Times New Roman" w:eastAsia="Times New Roman" w:hAnsi="Times New Roman" w:cs="Times New Roman"/>
          <w:noProof/>
          <w:kern w:val="0"/>
          <w:lang w:eastAsia="es-MX"/>
        </w:rPr>
        <w:pict w14:anchorId="0426FD71">
          <v:rect id="_x0000_i1025" alt="" style="width:441.9pt;height:.05pt;mso-width-percent:0;mso-height-percent:0;mso-width-percent:0;mso-height-percent:0" o:hralign="center" o:hrstd="t" o:hr="t" fillcolor="#a0a0a0" stroked="f"/>
        </w:pict>
      </w:r>
    </w:p>
    <w:p w14:paraId="7CE0ADC2" w14:textId="77777777" w:rsidR="003C594D" w:rsidRPr="003C594D" w:rsidRDefault="003C594D" w:rsidP="003C594D">
      <w:pPr>
        <w:spacing w:before="100" w:beforeAutospacing="1" w:after="100" w:afterAutospacing="1"/>
        <w:rPr>
          <w:rFonts w:ascii="Times New Roman" w:eastAsia="Times New Roman" w:hAnsi="Times New Roman" w:cs="Times New Roman"/>
          <w:color w:val="000000"/>
          <w:kern w:val="0"/>
          <w:lang w:eastAsia="es-MX"/>
          <w14:ligatures w14:val="none"/>
        </w:rPr>
      </w:pPr>
      <w:r w:rsidRPr="003C594D">
        <w:rPr>
          <w:rFonts w:ascii="Times New Roman" w:eastAsia="Times New Roman" w:hAnsi="Times New Roman" w:cs="Times New Roman"/>
          <w:i/>
          <w:iCs/>
          <w:color w:val="000000"/>
          <w:kern w:val="0"/>
          <w:lang w:eastAsia="es-MX"/>
          <w14:ligatures w14:val="none"/>
        </w:rPr>
        <w:t>Investigación realizada en agosto de 2025 con base en fuentes oficiales y documentos públicos del INFONAVIT y organismos relacionados.</w:t>
      </w:r>
    </w:p>
    <w:p w14:paraId="273998CE" w14:textId="77777777" w:rsidR="0072481D" w:rsidRPr="003C594D" w:rsidRDefault="0072481D" w:rsidP="003C594D"/>
    <w:sectPr w:rsidR="0072481D" w:rsidRPr="003C59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13130"/>
    <w:multiLevelType w:val="multilevel"/>
    <w:tmpl w:val="87C6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67D19"/>
    <w:multiLevelType w:val="multilevel"/>
    <w:tmpl w:val="E1A2C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FD0B1E"/>
    <w:multiLevelType w:val="multilevel"/>
    <w:tmpl w:val="43E0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9333B"/>
    <w:multiLevelType w:val="multilevel"/>
    <w:tmpl w:val="19E0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D14E0"/>
    <w:multiLevelType w:val="multilevel"/>
    <w:tmpl w:val="F35C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136ABA"/>
    <w:multiLevelType w:val="multilevel"/>
    <w:tmpl w:val="5FB4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AF48D4"/>
    <w:multiLevelType w:val="multilevel"/>
    <w:tmpl w:val="65AA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395729">
    <w:abstractNumId w:val="2"/>
  </w:num>
  <w:num w:numId="2" w16cid:durableId="114368993">
    <w:abstractNumId w:val="3"/>
  </w:num>
  <w:num w:numId="3" w16cid:durableId="214970768">
    <w:abstractNumId w:val="6"/>
  </w:num>
  <w:num w:numId="4" w16cid:durableId="1742942570">
    <w:abstractNumId w:val="0"/>
  </w:num>
  <w:num w:numId="5" w16cid:durableId="724060715">
    <w:abstractNumId w:val="5"/>
  </w:num>
  <w:num w:numId="6" w16cid:durableId="1651396287">
    <w:abstractNumId w:val="1"/>
  </w:num>
  <w:num w:numId="7" w16cid:durableId="2698985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4D"/>
    <w:rsid w:val="002D0B8C"/>
    <w:rsid w:val="003C594D"/>
    <w:rsid w:val="0072481D"/>
    <w:rsid w:val="008C256F"/>
    <w:rsid w:val="00993926"/>
    <w:rsid w:val="009B751F"/>
    <w:rsid w:val="00A758A9"/>
    <w:rsid w:val="00B11647"/>
    <w:rsid w:val="00DD7B35"/>
    <w:rsid w:val="00EC0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6A581"/>
  <w15:chartTrackingRefBased/>
  <w15:docId w15:val="{D1A1F153-AABD-ED43-B5C4-71855525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59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C59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C594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594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594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594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594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594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594D"/>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594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C594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C594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594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594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594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594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594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594D"/>
    <w:rPr>
      <w:rFonts w:eastAsiaTheme="majorEastAsia" w:cstheme="majorBidi"/>
      <w:color w:val="272727" w:themeColor="text1" w:themeTint="D8"/>
    </w:rPr>
  </w:style>
  <w:style w:type="paragraph" w:styleId="Ttulo">
    <w:name w:val="Title"/>
    <w:basedOn w:val="Normal"/>
    <w:next w:val="Normal"/>
    <w:link w:val="TtuloCar"/>
    <w:uiPriority w:val="10"/>
    <w:qFormat/>
    <w:rsid w:val="003C594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594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594D"/>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594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594D"/>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3C594D"/>
    <w:rPr>
      <w:i/>
      <w:iCs/>
      <w:color w:val="404040" w:themeColor="text1" w:themeTint="BF"/>
    </w:rPr>
  </w:style>
  <w:style w:type="paragraph" w:styleId="Prrafodelista">
    <w:name w:val="List Paragraph"/>
    <w:basedOn w:val="Normal"/>
    <w:uiPriority w:val="34"/>
    <w:qFormat/>
    <w:rsid w:val="003C594D"/>
    <w:pPr>
      <w:ind w:left="720"/>
      <w:contextualSpacing/>
    </w:pPr>
  </w:style>
  <w:style w:type="character" w:styleId="nfasisintenso">
    <w:name w:val="Intense Emphasis"/>
    <w:basedOn w:val="Fuentedeprrafopredeter"/>
    <w:uiPriority w:val="21"/>
    <w:qFormat/>
    <w:rsid w:val="003C594D"/>
    <w:rPr>
      <w:i/>
      <w:iCs/>
      <w:color w:val="0F4761" w:themeColor="accent1" w:themeShade="BF"/>
    </w:rPr>
  </w:style>
  <w:style w:type="paragraph" w:styleId="Citadestacada">
    <w:name w:val="Intense Quote"/>
    <w:basedOn w:val="Normal"/>
    <w:next w:val="Normal"/>
    <w:link w:val="CitadestacadaCar"/>
    <w:uiPriority w:val="30"/>
    <w:qFormat/>
    <w:rsid w:val="003C59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594D"/>
    <w:rPr>
      <w:i/>
      <w:iCs/>
      <w:color w:val="0F4761" w:themeColor="accent1" w:themeShade="BF"/>
    </w:rPr>
  </w:style>
  <w:style w:type="character" w:styleId="Referenciaintensa">
    <w:name w:val="Intense Reference"/>
    <w:basedOn w:val="Fuentedeprrafopredeter"/>
    <w:uiPriority w:val="32"/>
    <w:qFormat/>
    <w:rsid w:val="003C594D"/>
    <w:rPr>
      <w:b/>
      <w:bCs/>
      <w:smallCaps/>
      <w:color w:val="0F4761" w:themeColor="accent1" w:themeShade="BF"/>
      <w:spacing w:val="5"/>
    </w:rPr>
  </w:style>
  <w:style w:type="paragraph" w:styleId="NormalWeb">
    <w:name w:val="Normal (Web)"/>
    <w:basedOn w:val="Normal"/>
    <w:uiPriority w:val="99"/>
    <w:semiHidden/>
    <w:unhideWhenUsed/>
    <w:rsid w:val="003C594D"/>
    <w:pPr>
      <w:spacing w:before="100" w:beforeAutospacing="1" w:after="100" w:afterAutospacing="1"/>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3C594D"/>
    <w:rPr>
      <w:b/>
      <w:bCs/>
    </w:rPr>
  </w:style>
  <w:style w:type="character" w:customStyle="1" w:styleId="apple-converted-space">
    <w:name w:val="apple-converted-space"/>
    <w:basedOn w:val="Fuentedeprrafopredeter"/>
    <w:rsid w:val="003C594D"/>
  </w:style>
  <w:style w:type="paragraph" w:styleId="HTMLconformatoprevio">
    <w:name w:val="HTML Preformatted"/>
    <w:basedOn w:val="Normal"/>
    <w:link w:val="HTMLconformatoprevioCar"/>
    <w:uiPriority w:val="99"/>
    <w:semiHidden/>
    <w:unhideWhenUsed/>
    <w:rsid w:val="003C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3C594D"/>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3C594D"/>
    <w:rPr>
      <w:rFonts w:ascii="Courier New" w:eastAsia="Times New Roman" w:hAnsi="Courier New" w:cs="Courier New"/>
      <w:sz w:val="20"/>
      <w:szCs w:val="20"/>
    </w:rPr>
  </w:style>
  <w:style w:type="character" w:styleId="nfasis">
    <w:name w:val="Emphasis"/>
    <w:basedOn w:val="Fuentedeprrafopredeter"/>
    <w:uiPriority w:val="20"/>
    <w:qFormat/>
    <w:rsid w:val="003C59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1762</Words>
  <Characters>9696</Characters>
  <Application>Microsoft Office Word</Application>
  <DocSecurity>0</DocSecurity>
  <Lines>80</Lines>
  <Paragraphs>22</Paragraphs>
  <ScaleCrop>false</ScaleCrop>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Juvenal Campos Ferreira</dc:creator>
  <cp:keywords/>
  <dc:description/>
  <cp:lastModifiedBy>Jorge Juvenal Campos Ferreira</cp:lastModifiedBy>
  <cp:revision>1</cp:revision>
  <dcterms:created xsi:type="dcterms:W3CDTF">2025-08-12T05:17:00Z</dcterms:created>
  <dcterms:modified xsi:type="dcterms:W3CDTF">2025-08-12T05:19:00Z</dcterms:modified>
</cp:coreProperties>
</file>