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480"/>
              <w:left w:type="dxa" w:w="560"/>
              <w:bottom w:type="dxa" w:w="480"/>
              <w:right w:type="dxa" w:w="560"/>
            </w:tcMar>
          </w:tcPr>
          <w:p>
            <w:pPr>
              <w:spacing w:after="120"/>
            </w:pPr>
            <w:r>
              <w:rPr>
                <w:rFonts w:ascii="Arial" w:cs="Arial" w:eastAsia="Arial" w:hAnsi="Arial"/>
                <w:b/>
                <w:bCs/>
                <w:color w:val="FFFFFF"/>
                <w:sz w:val="56"/>
                <w:szCs w:val="56"/>
              </w:rPr>
              <w:t xml:space="preserve">DI REFACTOR</w:t>
            </w:r>
          </w:p>
          <w:p>
            <w:pPr>
              <w:spacing w:after="60"/>
            </w:pPr>
            <w:r>
              <w:rPr>
                <w:rFonts w:ascii="Arial" w:cs="Arial" w:eastAsia="Arial" w:hAnsi="Arial"/>
                <w:color w:val="BDD7EE"/>
                <w:sz w:val="28"/>
                <w:szCs w:val="28"/>
              </w:rPr>
              <w:t xml:space="preserve">IMPLEMENTATION &amp; REFACTOR SPECIFICATION</w:t>
            </w:r>
          </w:p>
          <w:p>
            <w:pPr>
              <w:spacing w:after="60"/>
            </w:pPr>
            <w:r>
              <w:rPr>
                <w:rFonts w:ascii="Arial" w:cs="Arial" w:eastAsia="Arial" w:hAnsi="Arial"/>
                <w:i/>
                <w:iCs/>
                <w:color w:val="BDD7EE"/>
                <w:sz w:val="22"/>
                <w:szCs w:val="22"/>
              </w:rPr>
              <w:t xml:space="preserve">Core Library — Dependency Injection Migration</w:t>
            </w:r>
          </w:p>
          <w:p>
            <w:pPr>
              <w:spacing w:after="60"/>
            </w:pPr>
            <w:r>
              <w:rPr>
                <w:rFonts w:ascii="Arial" w:cs="Arial" w:eastAsia="Arial" w:hAnsi="Arial"/>
                <w:color w:val="D9D9D9"/>
                <w:sz w:val="20"/>
                <w:szCs w:val="20"/>
              </w:rPr>
              <w:t xml:space="preserve">Version 2.0 — Enhanced Edition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vAlign w:val="center"/>
          </w:tcPr>
          <w:p>
            <w:r>
              <w:rPr>
                <w:rFonts w:ascii="Arial" w:cs="Arial" w:eastAsia="Arial" w:hAnsi="Arial"/>
                <w:b/>
                <w:bCs/>
                <w:color w:val="2E75B6"/>
                <w:sz w:val="22"/>
                <w:szCs w:val="22"/>
              </w:rPr>
              <w:t xml:space="preserve">v2 Enhancements</w:t>
            </w:r>
          </w:p>
        </w:tc>
        <w:tc>
          <w:tcPr>
            <w:tcW w:type="dxa" w:w="8160"/>
            <w:tcBorders>
              <w:top w:val="none" w:color="FFFFFF" w:sz="0"/>
              <w:left w:val="none" w:color="FFFFFF" w:sz="0"/>
              <w:bottom w:val="none" w:color="FFFFFF" w:sz="0"/>
              <w:right w:val="none" w:color="FFFFFF" w:sz="0"/>
            </w:tcBorders>
            <w:shd w:fill="D6E4F0" w:val="clear"/>
            <w:tcMar>
              <w:top w:type="dxa" w:w="80"/>
              <w:left w:type="dxa" w:w="80"/>
              <w:bottom w:type="dxa" w:w="80"/>
              <w:right w:type="dxa" w:w="160"/>
            </w:tcMar>
          </w:tcPr>
          <w:p>
            <w:r>
              <w:rPr>
                <w:rFonts w:ascii="Arial" w:cs="Arial" w:eastAsia="Arial" w:hAnsi="Arial"/>
                <w:color w:val="000000"/>
                <w:sz w:val="20"/>
                <w:szCs w:val="20"/>
              </w:rPr>
              <w:t xml:space="preserve">This document extends the original v1 spec with: constructor selection policy, IDisposable teardown, scope lifecycle, thread-safety hardening, aggregate error reporting, migration rollback strategy, Editor diagnostics, boot-time performance budgeting, and a comprehensive test matrix.</w:t>
            </w:r>
          </w:p>
        </w:tc>
      </w:tr>
    </w:tbl>
    <w:p>
      <w:pPr>
        <w:spacing w:after="80"/>
      </w:pPr>
      <w:r>
        <w:t xml:space="preserve"/>
      </w:r>
    </w:p>
    <w:p>
      <w:pPr>
        <w:spacing w:after="80"/>
      </w:pPr>
      <w:r>
        <w:t xml:space="preserve"/>
      </w:r>
    </w:p>
    <w:p>
      <w:pPr>
        <w:pStyle w:val="Heading1"/>
      </w:pPr>
      <w:r>
        <w:rPr>
          <w:rFonts w:ascii="Arial" w:cs="Arial" w:eastAsia="Arial" w:hAnsi="Arial"/>
          <w:b/>
          <w:bCs/>
          <w:color w:val="1F4E79"/>
          <w:sz w:val="36"/>
          <w:szCs w:val="36"/>
        </w:rPr>
        <w:t xml:space="preserve">1.  Executive Summary</w:t>
      </w:r>
    </w:p>
    <w:p>
      <w:pPr>
        <w:spacing w:after="100"/>
      </w:pPr>
      <w:r>
        <w:rPr>
          <w:rFonts w:ascii="Arial" w:cs="Arial" w:eastAsia="Arial" w:hAnsi="Arial"/>
          <w:b w:val="false"/>
          <w:bCs w:val="false"/>
          <w:color w:val="000000"/>
          <w:sz w:val="20"/>
          <w:szCs w:val="20"/>
        </w:rPr>
        <w:t xml:space="preserve">The Core library currently implements a Service Locator pattern, not true Dependency Injection. While the ServiceLocator is functional, it has fundamental structural problems that make the system fragile, untestable, and impossible to verify at boot time.</w:t>
      </w:r>
    </w:p>
    <w:p>
      <w:pPr>
        <w:spacing w:after="100"/>
      </w:pPr>
      <w:r>
        <w:rPr>
          <w:rFonts w:ascii="Arial" w:cs="Arial" w:eastAsia="Arial" w:hAnsi="Arial"/>
          <w:b w:val="false"/>
          <w:bCs w:val="false"/>
          <w:color w:val="000000"/>
          <w:sz w:val="20"/>
          <w:szCs w:val="20"/>
        </w:rPr>
        <w:t xml:space="preserve">This document specifies the full migration to real constructor-based DI in five phases. Each phase is independently deployable, keeping the codebase functional throughout the migration.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F4E79" w:val="clear"/>
            <w:tcMar>
              <w:top w:type="dxa" w:w="120"/>
              <w:left w:type="dxa" w:w="180"/>
              <w:bottom w:type="dxa" w:w="120"/>
              <w:right w:type="dxa" w:w="120"/>
            </w:tcMar>
          </w:tcPr>
          <w:p>
            <w:r>
              <w:rPr>
                <w:rFonts w:ascii="Arial" w:cs="Arial" w:eastAsia="Arial" w:hAnsi="Arial"/>
                <w:b/>
                <w:bCs/>
                <w:color w:val="FFFFFF"/>
                <w:sz w:val="22"/>
                <w:szCs w:val="22"/>
              </w:rPr>
              <w:t xml:space="preserve">KEY OUTCOME</w:t>
            </w:r>
          </w:p>
        </w:tc>
        <w:tc>
          <w:tcPr>
            <w:tcW w:type="dxa" w:w="7560"/>
            <w:tcBorders>
              <w:top w:val="none" w:color="FFFFFF" w:sz="0"/>
              <w:left w:val="none" w:color="FFFFFF" w:sz="0"/>
              <w:bottom w:val="none" w:color="FFFFFF" w:sz="0"/>
              <w:right w:val="none" w:color="FFFFFF" w:sz="0"/>
            </w:tcBorders>
            <w:shd w:fill="D6E4F0" w:val="clear"/>
            <w:tcMar>
              <w:top w:type="dxa" w:w="120"/>
              <w:left w:type="dxa" w:w="180"/>
              <w:bottom w:type="dxa" w:w="120"/>
              <w:right w:type="dxa" w:w="120"/>
            </w:tcMar>
          </w:tcPr>
          <w:p>
            <w:r>
              <w:rPr>
                <w:rFonts w:ascii="Arial" w:cs="Arial" w:eastAsia="Arial" w:hAnsi="Arial"/>
                <w:color w:val="000000"/>
                <w:sz w:val="20"/>
                <w:szCs w:val="20"/>
              </w:rPr>
              <w:t xml:space="preserve">After this migration: every service is fully wired at construction, the container validates the entire dependency graph at boot, a missing registration produces a clear error at startup — not a NullReferenceException deep in gameplay — and every service is properly disposed when its scope ends.</w:t>
            </w:r>
          </w:p>
        </w:tc>
      </w:tr>
    </w:tbl>
    <w:p>
      <w:pPr>
        <w:spacing w:after="80"/>
      </w:pPr>
      <w:r>
        <w:t xml:space="preserve"/>
      </w:r>
    </w:p>
    <w:p>
      <w:pPr>
        <w:spacing w:after="80"/>
      </w:pPr>
      <w:r>
        <w:t xml:space="preserve"/>
      </w:r>
    </w:p>
    <w:p>
      <w:pPr>
        <w:pStyle w:val="Heading1"/>
      </w:pPr>
      <w:r>
        <w:rPr>
          <w:rFonts w:ascii="Arial" w:cs="Arial" w:eastAsia="Arial" w:hAnsi="Arial"/>
          <w:b/>
          <w:bCs/>
          <w:color w:val="1F4E79"/>
          <w:sz w:val="36"/>
          <w:szCs w:val="36"/>
        </w:rPr>
        <w:t xml:space="preserve">2.  Gap Analysis — What the v1 Spec Missed</w:t>
      </w:r>
    </w:p>
    <w:p>
      <w:pPr>
        <w:spacing w:after="100"/>
      </w:pPr>
      <w:r>
        <w:rPr>
          <w:rFonts w:ascii="Arial" w:cs="Arial" w:eastAsia="Arial" w:hAnsi="Arial"/>
          <w:b w:val="false"/>
          <w:bCs w:val="false"/>
          <w:color w:val="000000"/>
          <w:sz w:val="20"/>
          <w:szCs w:val="20"/>
        </w:rPr>
        <w:t xml:space="preserve">The v1 spec addresses the critical runtime bugs and the core registration migration. The following gaps were identified through secondary analysis and must be resolved in parallel with or after the v1 phases.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2400"/>
        <w:gridCol w:w="1960"/>
      </w:tblGrid>
      <w:tr>
        <w:trPr>
          <w:tblHeader/>
        </w:trPr>
        <w:tc>
          <w:tcPr>
            <w:tcW w:type="dxa" w:w="1200"/>
            <w:gridSpan w:val="1"/>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Category</w:t>
            </w:r>
          </w:p>
        </w:tc>
        <w:tc>
          <w:tcPr>
            <w:tcW w:type="dxa" w:w="3800"/>
            <w:gridSpan w:val="1"/>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Gap / Enhancement</w:t>
            </w:r>
          </w:p>
        </w:tc>
        <w:tc>
          <w:tcPr>
            <w:tcW w:type="dxa" w:w="2400"/>
            <w:gridSpan w:val="1"/>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Why It Matters</w:t>
            </w:r>
          </w:p>
        </w:tc>
        <w:tc>
          <w:tcPr>
            <w:tcW w:type="dxa" w:w="1960"/>
            <w:gridSpan w:val="1"/>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Addressed In</w:t>
            </w:r>
          </w:p>
        </w:tc>
      </w:tr>
      <w:tr>
        <w:tc>
          <w:tcPr>
            <w:tcW w:type="dxa" w:w="1200"/>
            <w:gridSpan w:val="1"/>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Category</w:t>
            </w:r>
          </w:p>
        </w:tc>
        <w:tc>
          <w:tcPr>
            <w:tcW w:type="dxa" w:w="38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Gap / Enhancement</w:t>
            </w:r>
          </w:p>
        </w:tc>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Why It Matters</w:t>
            </w:r>
          </w:p>
        </w:tc>
        <w:tc>
          <w:tcPr>
            <w:tcW w:type="dxa" w:w="19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Addressed In</w:t>
            </w:r>
          </w:p>
        </w:tc>
      </w:tr>
      <w:tr>
        <w:tc>
          <w:tcPr>
            <w:tcW w:type="dxa" w:w="1200"/>
            <w:gridSpan w:val="1"/>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Constructor Policy</w:t>
            </w:r>
          </w:p>
        </w:tc>
        <w:tc>
          <w:tcPr>
            <w:tcW w:type="dxa" w:w="38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 rule for ambiguous ctors — DIValidator uses 'longest ctor' heuristic silently</w:t>
            </w:r>
          </w:p>
        </w:tc>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Wrong ctor silently selected; breaks after refactors</w:t>
            </w:r>
          </w:p>
        </w:tc>
        <w:tc>
          <w:tcPr>
            <w:tcW w:type="dxa" w:w="19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§3.1 + Phase 2</w:t>
            </w:r>
          </w:p>
        </w:tc>
      </w:tr>
      <w:tr>
        <w:tc>
          <w:tcPr>
            <w:tcW w:type="dxa" w:w="1200"/>
            <w:gridSpan w:val="1"/>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Teardown</w:t>
            </w:r>
          </w:p>
        </w:tc>
        <w:tc>
          <w:tcPr>
            <w:tcW w:type="dxa" w:w="38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IDisposable never called on services — scopes Dispose() but ServiceDescriptor doesn't</w:t>
            </w:r>
          </w:p>
        </w:tc>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Resource leaks (AudioSources, file handles, network connections)</w:t>
            </w:r>
          </w:p>
        </w:tc>
        <w:tc>
          <w:tcPr>
            <w:tcW w:type="dxa" w:w="19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§3.2 + Phase 1</w:t>
            </w:r>
          </w:p>
        </w:tc>
      </w:tr>
      <w:tr>
        <w:tc>
          <w:tcPr>
            <w:tcW w:type="dxa" w:w="1200"/>
            <w:gridSpan w:val="1"/>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Scope Lifecycle</w:t>
            </w:r>
          </w:p>
        </w:tc>
        <w:tc>
          <w:tcPr>
            <w:tcW w:type="dxa" w:w="38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SceneServiceScope.Dispose() path not shown; no guaranteed call site</w:t>
            </w:r>
          </w:p>
        </w:tc>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Scoped services leak between scene loads if scene unload doesn't call Dispose()</w:t>
            </w:r>
          </w:p>
        </w:tc>
        <w:tc>
          <w:tcPr>
            <w:tcW w:type="dxa" w:w="19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§3.3 + Phase 3</w:t>
            </w:r>
          </w:p>
        </w:tc>
      </w:tr>
      <w:tr>
        <w:tc>
          <w:tcPr>
            <w:tcW w:type="dxa" w:w="1200"/>
            <w:gridSpan w:val="1"/>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Thread Safety</w:t>
            </w:r>
          </w:p>
        </w:tc>
        <w:tc>
          <w:tcPr>
            <w:tcW w:type="dxa" w:w="38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ConcurrentDictionary used for singleton cache but resolution lock not shown; double-init possible</w:t>
            </w:r>
          </w:p>
        </w:tc>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Race condition: two threads both see null singleton and both construct it</w:t>
            </w:r>
          </w:p>
        </w:tc>
        <w:tc>
          <w:tcPr>
            <w:tcW w:type="dxa" w:w="19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§3.4 + Phase 1</w:t>
            </w:r>
          </w:p>
        </w:tc>
      </w:tr>
      <w:tr>
        <w:tc>
          <w:tcPr>
            <w:tcW w:type="dxa" w:w="1200"/>
            <w:gridSpan w:val="1"/>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Error Reporting</w:t>
            </w:r>
          </w:p>
        </w:tc>
        <w:tc>
          <w:tcPr>
            <w:tcW w:type="dxa" w:w="38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DIValidator throws on first error — fails fast but hides all other broken deps</w:t>
            </w:r>
          </w:p>
        </w:tc>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Developer sees one error per boot instead of the full broken graph</w:t>
            </w:r>
          </w:p>
        </w:tc>
        <w:tc>
          <w:tcPr>
            <w:tcW w:type="dxa" w:w="19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§3.5 + Phase 2</w:t>
            </w:r>
          </w:p>
        </w:tc>
      </w:tr>
      <w:tr>
        <w:tc>
          <w:tcPr>
            <w:tcW w:type="dxa" w:w="1200"/>
            <w:gridSpan w:val="1"/>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Generic Types</w:t>
            </w:r>
          </w:p>
        </w:tc>
        <w:tc>
          <w:tcPr>
            <w:tcW w:type="dxa" w:w="38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Open generic registration (IRepository&lt;T&gt;) not addressed</w:t>
            </w:r>
          </w:p>
        </w:tc>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Forced to register every closed generic variant individually</w:t>
            </w:r>
          </w:p>
        </w:tc>
        <w:tc>
          <w:tcPr>
            <w:tcW w:type="dxa" w:w="19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§3.6 + Phase 2</w:t>
            </w:r>
          </w:p>
        </w:tc>
      </w:tr>
      <w:tr>
        <w:tc>
          <w:tcPr>
            <w:tcW w:type="dxa" w:w="1200"/>
            <w:gridSpan w:val="1"/>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Circular Dep Detection</w:t>
            </w:r>
          </w:p>
        </w:tc>
        <w:tc>
          <w:tcPr>
            <w:tcW w:type="dxa" w:w="38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Runtime stack check catches cycles but only at first Get() call — too late if validator passes</w:t>
            </w:r>
          </w:p>
        </w:tc>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Cycle involving lazy-resolved service bypasses boot validation</w:t>
            </w:r>
          </w:p>
        </w:tc>
        <w:tc>
          <w:tcPr>
            <w:tcW w:type="dxa" w:w="19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§3.7 + Phase 2</w:t>
            </w:r>
          </w:p>
        </w:tc>
      </w:tr>
      <w:tr>
        <w:tc>
          <w:tcPr>
            <w:tcW w:type="dxa" w:w="1200"/>
            <w:gridSpan w:val="1"/>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Rollback Strategy</w:t>
            </w:r>
          </w:p>
        </w:tc>
        <w:tc>
          <w:tcPr>
            <w:tcW w:type="dxa" w:w="38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Phase 3 installer migration has no documented rollback path</w:t>
            </w:r>
          </w:p>
        </w:tc>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If a migrated installer breaks prod, no clear recovery path</w:t>
            </w:r>
          </w:p>
        </w:tc>
        <w:tc>
          <w:tcPr>
            <w:tcW w:type="dxa" w:w="19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§3.8</w:t>
            </w:r>
          </w:p>
        </w:tc>
      </w:tr>
      <w:tr>
        <w:tc>
          <w:tcPr>
            <w:tcW w:type="dxa" w:w="1200"/>
            <w:gridSpan w:val="1"/>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Performance Budget</w:t>
            </w:r>
          </w:p>
        </w:tc>
        <w:tc>
          <w:tcPr>
            <w:tcW w:type="dxa" w:w="38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 boot-time performance targets or benchmarks defined</w:t>
            </w:r>
          </w:p>
        </w:tc>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DI overhead silent; startup regression undetected until frames drop</w:t>
            </w:r>
          </w:p>
        </w:tc>
        <w:tc>
          <w:tcPr>
            <w:tcW w:type="dxa" w:w="19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§3.9</w:t>
            </w:r>
          </w:p>
        </w:tc>
      </w:tr>
      <w:tr>
        <w:tc>
          <w:tcPr>
            <w:tcW w:type="dxa" w:w="1200"/>
            <w:gridSpan w:val="1"/>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Editor Diagnostics</w:t>
            </w:r>
          </w:p>
        </w:tc>
        <w:tc>
          <w:tcPr>
            <w:tcW w:type="dxa" w:w="38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 Unity Editor window for inspecting the registered service graph</w:t>
            </w:r>
          </w:p>
        </w:tc>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Debugging registration issues requires log-diving</w:t>
            </w:r>
          </w:p>
        </w:tc>
        <w:tc>
          <w:tcPr>
            <w:tcW w:type="dxa" w:w="19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§3.10 + Phase 5</w:t>
            </w:r>
          </w:p>
        </w:tc>
      </w:tr>
      <w:tr>
        <w:tc>
          <w:tcPr>
            <w:tcW w:type="dxa" w:w="1200"/>
            <w:gridSpan w:val="1"/>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Test Infrastructure</w:t>
            </w:r>
          </w:p>
        </w:tc>
        <w:tc>
          <w:tcPr>
            <w:tcW w:type="dxa" w:w="38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 unit test scaffolding for the container itself</w:t>
            </w:r>
          </w:p>
        </w:tc>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Bugs in ServiceLocator/DIValidator go undetected until runtime</w:t>
            </w:r>
          </w:p>
        </w:tc>
        <w:tc>
          <w:tcPr>
            <w:tcW w:type="dxa" w:w="19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§4</w:t>
            </w:r>
          </w:p>
        </w:tc>
      </w:tr>
      <w:tr>
        <w:tc>
          <w:tcPr>
            <w:tcW w:type="dxa" w:w="1200"/>
            <w:gridSpan w:val="1"/>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Alias Double-Init</w:t>
            </w:r>
          </w:p>
        </w:tc>
        <w:tc>
          <w:tcPr>
            <w:tcW w:type="dxa" w:w="38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Alias pattern (Register&lt;IFoo&gt;(s =&gt; s.Get&lt;Foo&gt;())) can double-initialize if resolved independently</w:t>
            </w:r>
          </w:p>
        </w:tc>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Two singleton instances of the same service</w:t>
            </w:r>
          </w:p>
        </w:tc>
        <w:tc>
          <w:tcPr>
            <w:tcW w:type="dxa" w:w="19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§3.2</w:t>
            </w:r>
          </w:p>
        </w:tc>
      </w:tr>
    </w:tbl>
    <w:p>
      <w:pPr>
        <w:spacing w:after="80"/>
      </w:pPr>
      <w:r>
        <w:t xml:space="preserve"/>
      </w:r>
    </w:p>
    <w:p>
      <w:pPr>
        <w:spacing w:after="80"/>
      </w:pPr>
      <w:r>
        <w:t xml:space="preserve"/>
      </w:r>
    </w:p>
    <w:p>
      <w:pPr>
        <w:pStyle w:val="Heading1"/>
      </w:pPr>
      <w:r>
        <w:rPr>
          <w:rFonts w:ascii="Arial" w:cs="Arial" w:eastAsia="Arial" w:hAnsi="Arial"/>
          <w:b/>
          <w:bCs/>
          <w:color w:val="1F4E79"/>
          <w:sz w:val="36"/>
          <w:szCs w:val="36"/>
        </w:rPr>
        <w:t xml:space="preserve">3.  Enhancements by Topic</w:t>
      </w:r>
    </w:p>
    <w:p>
      <w:pPr>
        <w:pStyle w:val="Heading2"/>
      </w:pPr>
      <w:r>
        <w:rPr>
          <w:rFonts w:ascii="Arial" w:cs="Arial" w:eastAsia="Arial" w:hAnsi="Arial"/>
          <w:b/>
          <w:bCs/>
          <w:color w:val="2E75B6"/>
          <w:sz w:val="30"/>
          <w:szCs w:val="30"/>
        </w:rPr>
        <w:t xml:space="preserve">3.1  Constructor Selection Policy</w:t>
      </w:r>
    </w:p>
    <w:p>
      <w:pPr>
        <w:spacing w:after="100"/>
      </w:pPr>
      <w:r>
        <w:rPr>
          <w:rFonts w:ascii="Arial" w:cs="Arial" w:eastAsia="Arial" w:hAnsi="Arial"/>
          <w:b w:val="false"/>
          <w:bCs w:val="false"/>
          <w:color w:val="000000"/>
          <w:sz w:val="20"/>
          <w:szCs w:val="20"/>
        </w:rPr>
        <w:t xml:space="preserve">The v1 DIValidator picks the constructor with the most parameters. This is a silent heuristic with no escape hatch. Two problems arise: (a) a service with an internal convenience ctor (fewer params) gets the wrong one selected; (b) adding an overload changes selection behaviour without warning.</w:t>
      </w:r>
    </w:p>
    <w:p>
      <w:pPr>
        <w:spacing w:after="100"/>
      </w:pPr>
      <w:r>
        <w:rPr>
          <w:rFonts w:ascii="Arial" w:cs="Arial" w:eastAsia="Arial" w:hAnsi="Arial"/>
          <w:b w:val="false"/>
          <w:bCs w:val="false"/>
          <w:color w:val="000000"/>
          <w:sz w:val="20"/>
          <w:szCs w:val="20"/>
        </w:rPr>
        <w:t xml:space="preserve">Resolution: add [PreferredConstructor] attribute. If present, the container and validator both use it. If absent, the 'most params' rule applies — but the validator emits a warning when more than one public constructor exists.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AAAAAA" w:sz="1"/>
              <w:left w:val="single" w:color="AAAAAA" w:sz="1"/>
              <w:bottom w:val="single" w:color="AAAAAA" w:sz="1"/>
              <w:right w:val="single" w:color="AAAAAA" w:sz="1"/>
            </w:tcBorders>
            <w:shd w:fill="C00000" w:val="clear"/>
            <w:tcMar>
              <w:top w:type="dxa" w:w="60"/>
              <w:left w:type="dxa" w:w="120"/>
              <w:bottom w:type="dxa" w:w="60"/>
              <w:right w:type="dxa" w:w="120"/>
            </w:tcMar>
          </w:tcPr>
          <w:p>
            <w:r>
              <w:rPr>
                <w:rFonts w:ascii="Arial" w:cs="Arial" w:eastAsia="Arial" w:hAnsi="Arial"/>
                <w:b/>
                <w:bCs/>
                <w:color w:val="FFFFFF"/>
                <w:sz w:val="20"/>
                <w:szCs w:val="20"/>
              </w:rPr>
              <w:t xml:space="preserve">BEFORE — silent heuristic</w:t>
            </w:r>
          </w:p>
        </w:tc>
        <w:tc>
          <w:tcPr>
            <w:tcW w:type="dxa" w:w="4680"/>
            <w:gridSpan w:val="1"/>
            <w:tcBorders>
              <w:top w:val="single" w:color="AAAAAA" w:sz="1"/>
              <w:left w:val="single" w:color="AAAAAA" w:sz="1"/>
              <w:bottom w:val="single" w:color="AAAAAA" w:sz="1"/>
              <w:right w:val="single" w:color="AAAAAA" w:sz="1"/>
            </w:tcBorders>
            <w:shd w:fill="375623" w:val="clear"/>
            <w:tcMar>
              <w:top w:type="dxa" w:w="60"/>
              <w:left w:type="dxa" w:w="120"/>
              <w:bottom w:type="dxa" w:w="60"/>
              <w:right w:type="dxa" w:w="120"/>
            </w:tcMar>
          </w:tcPr>
          <w:p>
            <w:r>
              <w:rPr>
                <w:rFonts w:ascii="Arial" w:cs="Arial" w:eastAsia="Arial" w:hAnsi="Arial"/>
                <w:b/>
                <w:bCs/>
                <w:color w:val="FFFFFF"/>
                <w:sz w:val="20"/>
                <w:szCs w:val="20"/>
              </w:rPr>
              <w:t xml:space="preserve">AFTER — explicit attribute</w:t>
            </w:r>
          </w:p>
        </w:tc>
      </w:tr>
      <w:tr>
        <w:tc>
          <w:tcPr>
            <w:tcW w:type="dxa" w:w="4680"/>
            <w:tcBorders>
              <w:top w:val="single" w:color="AAAAAA" w:sz="1"/>
              <w:left w:val="single" w:color="AAAAAA" w:sz="1"/>
              <w:bottom w:val="single" w:color="AAAAAA" w:sz="1"/>
              <w:right w:val="single" w:color="AAAAAA" w:sz="1"/>
            </w:tcBorders>
            <w:shd w:fill="FFF2F2" w:val="clear"/>
            <w:tcMar>
              <w:top w:type="dxa" w:w="80"/>
              <w:left w:type="dxa" w:w="120"/>
              <w:bottom w:type="dxa" w:w="80"/>
              <w:right w:type="dxa" w:w="120"/>
            </w:tcMar>
          </w:tcPr>
          <w:p>
            <w:pPr>
              <w:shd w:fill="F5F5F5" w:val="clear"/>
              <w:spacing w:after="60" w:before="60"/>
              <w:ind w:left="360"/>
            </w:pPr>
            <w:r>
              <w:rPr>
                <w:rFonts w:ascii="Consolas" w:cs="Consolas" w:eastAsia="Consolas" w:hAnsi="Consolas"/>
                <w:color w:val="1A1A2E"/>
                <w:sz w:val="18"/>
                <w:szCs w:val="18"/>
              </w:rPr>
              <w:t xml:space="preserve">// Validator silently picks this</w:t>
            </w:r>
          </w:p>
          <w:p>
            <w:pPr>
              <w:shd w:fill="F5F5F5" w:val="clear"/>
              <w:spacing w:after="60" w:before="60"/>
              <w:ind w:left="360"/>
            </w:pPr>
            <w:r>
              <w:rPr>
                <w:rFonts w:ascii="Consolas" w:cs="Consolas" w:eastAsia="Consolas" w:hAnsi="Consolas"/>
                <w:color w:val="1A1A2E"/>
                <w:sz w:val="18"/>
                <w:szCs w:val="18"/>
              </w:rPr>
              <w:t xml:space="preserve">// because it has more params</w:t>
            </w:r>
          </w:p>
          <w:p>
            <w:pPr>
              <w:shd w:fill="F5F5F5" w:val="clear"/>
              <w:spacing w:after="60" w:before="60"/>
              <w:ind w:left="360"/>
            </w:pPr>
            <w:r>
              <w:rPr>
                <w:rFonts w:ascii="Consolas" w:cs="Consolas" w:eastAsia="Consolas" w:hAnsi="Consolas"/>
                <w:color w:val="1A1A2E"/>
                <w:sz w:val="18"/>
                <w:szCs w:val="18"/>
              </w:rPr>
              <w:t xml:space="preserve">public AudioService(</w:t>
            </w:r>
          </w:p>
          <w:p>
            <w:pPr>
              <w:shd w:fill="F5F5F5" w:val="clear"/>
              <w:spacing w:after="60" w:before="60"/>
              <w:ind w:left="360"/>
            </w:pPr>
            <w:r>
              <w:rPr>
                <w:rFonts w:ascii="Consolas" w:cs="Consolas" w:eastAsia="Consolas" w:hAnsi="Consolas"/>
                <w:color w:val="1A1A2E"/>
                <w:sz w:val="18"/>
                <w:szCs w:val="18"/>
              </w:rPr>
              <w:t xml:space="preserve">  PoolService pool,</w:t>
            </w:r>
          </w:p>
          <w:p>
            <w:pPr>
              <w:shd w:fill="F5F5F5" w:val="clear"/>
              <w:spacing w:after="60" w:before="60"/>
              <w:ind w:left="360"/>
            </w:pPr>
            <w:r>
              <w:rPr>
                <w:rFonts w:ascii="Consolas" w:cs="Consolas" w:eastAsia="Consolas" w:hAnsi="Consolas"/>
                <w:color w:val="1A1A2E"/>
                <w:sz w:val="18"/>
                <w:szCs w:val="18"/>
              </w:rPr>
              <w:t xml:space="preserve">  SettingsService settings,</w:t>
            </w:r>
          </w:p>
          <w:p>
            <w:pPr>
              <w:shd w:fill="F5F5F5" w:val="clear"/>
              <w:spacing w:after="60" w:before="60"/>
              <w:ind w:left="360"/>
            </w:pPr>
            <w:r>
              <w:rPr>
                <w:rFonts w:ascii="Consolas" w:cs="Consolas" w:eastAsia="Consolas" w:hAnsi="Consolas"/>
                <w:color w:val="1A1A2E"/>
                <w:sz w:val="18"/>
                <w:szCs w:val="18"/>
              </w:rPr>
              <w:t xml:space="preserve">  ILoggerService log)</w:t>
            </w:r>
          </w:p>
          <w:p>
            <w:pPr>
              <w:shd w:fill="F5F5F5" w:val="clear"/>
              <w:spacing w:after="60" w:before="60"/>
              <w:ind w:left="360"/>
            </w:pPr>
            <w:r>
              <w:rPr>
                <w:rFonts w:ascii="Consolas" w:cs="Consolas" w:eastAsia="Consolas" w:hAnsi="Consolas"/>
                <w:color w:val="1A1A2E"/>
                <w:sz w:val="18"/>
                <w:szCs w:val="18"/>
              </w:rPr>
              <w:t xml:space="preserve"/>
            </w:r>
          </w:p>
          <w:p>
            <w:pPr>
              <w:shd w:fill="F5F5F5" w:val="clear"/>
              <w:spacing w:after="60" w:before="60"/>
              <w:ind w:left="360"/>
            </w:pPr>
            <w:r>
              <w:rPr>
                <w:rFonts w:ascii="Consolas" w:cs="Consolas" w:eastAsia="Consolas" w:hAnsi="Consolas"/>
                <w:color w:val="1A1A2E"/>
                <w:sz w:val="18"/>
                <w:szCs w:val="18"/>
              </w:rPr>
              <w:t xml:space="preserve">// This ctor is ignored</w:t>
            </w:r>
          </w:p>
          <w:p>
            <w:pPr>
              <w:shd w:fill="F5F5F5" w:val="clear"/>
              <w:spacing w:after="60" w:before="60"/>
              <w:ind w:left="360"/>
            </w:pPr>
            <w:r>
              <w:rPr>
                <w:rFonts w:ascii="Consolas" w:cs="Consolas" w:eastAsia="Consolas" w:hAnsi="Consolas"/>
                <w:color w:val="1A1A2E"/>
                <w:sz w:val="18"/>
                <w:szCs w:val="18"/>
              </w:rPr>
              <w:t xml:space="preserve">public AudioService(</w:t>
            </w:r>
          </w:p>
          <w:p>
            <w:pPr>
              <w:shd w:fill="F5F5F5" w:val="clear"/>
              <w:spacing w:after="60" w:before="60"/>
              <w:ind w:left="360"/>
            </w:pPr>
            <w:r>
              <w:rPr>
                <w:rFonts w:ascii="Consolas" w:cs="Consolas" w:eastAsia="Consolas" w:hAnsi="Consolas"/>
                <w:color w:val="1A1A2E"/>
                <w:sz w:val="18"/>
                <w:szCs w:val="18"/>
              </w:rPr>
              <w:t xml:space="preserve">  PoolService pool) { ... }</w:t>
            </w:r>
          </w:p>
        </w:tc>
        <w:tc>
          <w:tcPr>
            <w:tcW w:type="dxa" w:w="46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shd w:fill="F5F5F5" w:val="clear"/>
              <w:spacing w:after="60" w:before="60"/>
              <w:ind w:left="360"/>
            </w:pPr>
            <w:r>
              <w:rPr>
                <w:rFonts w:ascii="Consolas" w:cs="Consolas" w:eastAsia="Consolas" w:hAnsi="Consolas"/>
                <w:color w:val="1A1A2E"/>
                <w:sz w:val="18"/>
                <w:szCs w:val="18"/>
              </w:rPr>
              <w:t xml:space="preserve">[PreferredConstructor]</w:t>
            </w:r>
          </w:p>
          <w:p>
            <w:pPr>
              <w:shd w:fill="F5F5F5" w:val="clear"/>
              <w:spacing w:after="60" w:before="60"/>
              <w:ind w:left="360"/>
            </w:pPr>
            <w:r>
              <w:rPr>
                <w:rFonts w:ascii="Consolas" w:cs="Consolas" w:eastAsia="Consolas" w:hAnsi="Consolas"/>
                <w:color w:val="1A1A2E"/>
                <w:sz w:val="18"/>
                <w:szCs w:val="18"/>
              </w:rPr>
              <w:t xml:space="preserve">public AudioService(</w:t>
            </w:r>
          </w:p>
          <w:p>
            <w:pPr>
              <w:shd w:fill="F5F5F5" w:val="clear"/>
              <w:spacing w:after="60" w:before="60"/>
              <w:ind w:left="360"/>
            </w:pPr>
            <w:r>
              <w:rPr>
                <w:rFonts w:ascii="Consolas" w:cs="Consolas" w:eastAsia="Consolas" w:hAnsi="Consolas"/>
                <w:color w:val="1A1A2E"/>
                <w:sz w:val="18"/>
                <w:szCs w:val="18"/>
              </w:rPr>
              <w:t xml:space="preserve">  PoolService pool,</w:t>
            </w:r>
          </w:p>
          <w:p>
            <w:pPr>
              <w:shd w:fill="F5F5F5" w:val="clear"/>
              <w:spacing w:after="60" w:before="60"/>
              <w:ind w:left="360"/>
            </w:pPr>
            <w:r>
              <w:rPr>
                <w:rFonts w:ascii="Consolas" w:cs="Consolas" w:eastAsia="Consolas" w:hAnsi="Consolas"/>
                <w:color w:val="1A1A2E"/>
                <w:sz w:val="18"/>
                <w:szCs w:val="18"/>
              </w:rPr>
              <w:t xml:space="preserve">  SettingsService settings,</w:t>
            </w:r>
          </w:p>
          <w:p>
            <w:pPr>
              <w:shd w:fill="F5F5F5" w:val="clear"/>
              <w:spacing w:after="60" w:before="60"/>
              <w:ind w:left="360"/>
            </w:pPr>
            <w:r>
              <w:rPr>
                <w:rFonts w:ascii="Consolas" w:cs="Consolas" w:eastAsia="Consolas" w:hAnsi="Consolas"/>
                <w:color w:val="1A1A2E"/>
                <w:sz w:val="18"/>
                <w:szCs w:val="18"/>
              </w:rPr>
              <w:t xml:space="preserve">  ILoggerService log)</w:t>
            </w:r>
          </w:p>
          <w:p>
            <w:pPr>
              <w:shd w:fill="F5F5F5" w:val="clear"/>
              <w:spacing w:after="60" w:before="60"/>
              <w:ind w:left="360"/>
            </w:pPr>
            <w:r>
              <w:rPr>
                <w:rFonts w:ascii="Consolas" w:cs="Consolas" w:eastAsia="Consolas" w:hAnsi="Consolas"/>
                <w:color w:val="1A1A2E"/>
                <w:sz w:val="18"/>
                <w:szCs w:val="18"/>
              </w:rPr>
              <w:t xml:space="preserve">{ ... }</w:t>
            </w:r>
          </w:p>
          <w:p>
            <w:pPr>
              <w:shd w:fill="F5F5F5" w:val="clear"/>
              <w:spacing w:after="60" w:before="60"/>
              <w:ind w:left="360"/>
            </w:pPr>
            <w:r>
              <w:rPr>
                <w:rFonts w:ascii="Consolas" w:cs="Consolas" w:eastAsia="Consolas" w:hAnsi="Consolas"/>
                <w:color w:val="1A1A2E"/>
                <w:sz w:val="18"/>
                <w:szCs w:val="18"/>
              </w:rPr>
              <w:t xml:space="preserve"/>
            </w:r>
          </w:p>
          <w:p>
            <w:pPr>
              <w:shd w:fill="F5F5F5" w:val="clear"/>
              <w:spacing w:after="60" w:before="60"/>
              <w:ind w:left="360"/>
            </w:pPr>
            <w:r>
              <w:rPr>
                <w:rFonts w:ascii="Consolas" w:cs="Consolas" w:eastAsia="Consolas" w:hAnsi="Consolas"/>
                <w:color w:val="1A1A2E"/>
                <w:sz w:val="18"/>
                <w:szCs w:val="18"/>
              </w:rPr>
              <w:t xml:space="preserve">// Validator warns if no</w:t>
            </w:r>
          </w:p>
          <w:p>
            <w:pPr>
              <w:shd w:fill="F5F5F5" w:val="clear"/>
              <w:spacing w:after="60" w:before="60"/>
              <w:ind w:left="360"/>
            </w:pPr>
            <w:r>
              <w:rPr>
                <w:rFonts w:ascii="Consolas" w:cs="Consolas" w:eastAsia="Consolas" w:hAnsi="Consolas"/>
                <w:color w:val="1A1A2E"/>
                <w:sz w:val="18"/>
                <w:szCs w:val="18"/>
              </w:rPr>
              <w:t xml:space="preserve">// [PreferredConstructor] and</w:t>
            </w:r>
          </w:p>
          <w:p>
            <w:pPr>
              <w:shd w:fill="F5F5F5" w:val="clear"/>
              <w:spacing w:after="60" w:before="60"/>
              <w:ind w:left="360"/>
            </w:pPr>
            <w:r>
              <w:rPr>
                <w:rFonts w:ascii="Consolas" w:cs="Consolas" w:eastAsia="Consolas" w:hAnsi="Consolas"/>
                <w:color w:val="1A1A2E"/>
                <w:sz w:val="18"/>
                <w:szCs w:val="18"/>
              </w:rPr>
              <w:t xml:space="preserve">// multiple ctors exist</w:t>
            </w:r>
          </w:p>
        </w:tc>
      </w:tr>
    </w:tbl>
    <w:p>
      <w:pPr>
        <w:spacing w:after="80"/>
      </w:pPr>
      <w:r>
        <w:t xml:space="preserve"/>
      </w:r>
    </w:p>
    <w:p>
      <w:pPr>
        <w:spacing w:after="100"/>
      </w:pPr>
      <w:r>
        <w:rPr>
          <w:rFonts w:ascii="Arial" w:cs="Arial" w:eastAsia="Arial" w:hAnsi="Arial"/>
          <w:b w:val="false"/>
          <w:bCs w:val="false"/>
          <w:color w:val="000000"/>
          <w:sz w:val="20"/>
          <w:szCs w:val="20"/>
        </w:rPr>
        <w:t xml:space="preserve">New file: Utility/Attributes/PreferredConstructorAttribute.cs</w:t>
      </w:r>
    </w:p>
    <w:p>
      <w:pPr>
        <w:shd w:fill="F5F5F5" w:val="clear"/>
        <w:spacing w:after="60" w:before="60"/>
        <w:ind w:left="360"/>
      </w:pPr>
      <w:r>
        <w:rPr>
          <w:rFonts w:ascii="Consolas" w:cs="Consolas" w:eastAsia="Consolas" w:hAnsi="Consolas"/>
          <w:color w:val="1A1A2E"/>
          <w:sz w:val="18"/>
          <w:szCs w:val="18"/>
        </w:rPr>
        <w:t xml:space="preserve">[AttributeUsage(AttributeTargets.Constructor, AllowMultiple = false)]</w:t>
      </w:r>
    </w:p>
    <w:p>
      <w:pPr>
        <w:shd w:fill="F5F5F5" w:val="clear"/>
        <w:spacing w:after="60" w:before="60"/>
        <w:ind w:left="360"/>
      </w:pPr>
      <w:r>
        <w:rPr>
          <w:rFonts w:ascii="Consolas" w:cs="Consolas" w:eastAsia="Consolas" w:hAnsi="Consolas"/>
          <w:color w:val="1A1A2E"/>
          <w:sz w:val="18"/>
          <w:szCs w:val="18"/>
        </w:rPr>
        <w:t xml:space="preserve">public sealed class PreferredConstructorAttribute : Attribute { }</w:t>
      </w:r>
    </w:p>
    <w:p>
      <w:pPr>
        <w:spacing w:after="80"/>
      </w:pPr>
      <w:r>
        <w:t xml:space="preserve"/>
      </w:r>
    </w:p>
    <w:p>
      <w:pPr>
        <w:spacing w:after="100"/>
      </w:pPr>
      <w:r>
        <w:rPr>
          <w:rFonts w:ascii="Arial" w:cs="Arial" w:eastAsia="Arial" w:hAnsi="Arial"/>
          <w:b w:val="false"/>
          <w:bCs w:val="false"/>
          <w:color w:val="000000"/>
          <w:sz w:val="20"/>
          <w:szCs w:val="20"/>
        </w:rPr>
        <w:t xml:space="preserve">Update DIValidator to prefer [PreferredConstructor], warn on ambiguity:</w:t>
      </w:r>
    </w:p>
    <w:p>
      <w:pPr>
        <w:shd w:fill="F5F5F5" w:val="clear"/>
        <w:spacing w:after="60" w:before="60"/>
        <w:ind w:left="360"/>
      </w:pPr>
      <w:r>
        <w:rPr>
          <w:rFonts w:ascii="Consolas" w:cs="Consolas" w:eastAsia="Consolas" w:hAnsi="Consolas"/>
          <w:color w:val="1A1A2E"/>
          <w:sz w:val="18"/>
          <w:szCs w:val="18"/>
        </w:rPr>
        <w:t xml:space="preserve">var ctor = implType.GetConstructors()</w:t>
      </w:r>
    </w:p>
    <w:p>
      <w:pPr>
        <w:shd w:fill="F5F5F5" w:val="clear"/>
        <w:spacing w:after="60" w:before="60"/>
        <w:ind w:left="360"/>
      </w:pPr>
      <w:r>
        <w:rPr>
          <w:rFonts w:ascii="Consolas" w:cs="Consolas" w:eastAsia="Consolas" w:hAnsi="Consolas"/>
          <w:color w:val="1A1A2E"/>
          <w:sz w:val="18"/>
          <w:szCs w:val="18"/>
        </w:rPr>
        <w:t xml:space="preserve">  .FirstOrDefault(c =&gt; c.GetCustomAttribute&lt;PreferredConstructorAttribute&gt;() != null)</w:t>
      </w:r>
    </w:p>
    <w:p>
      <w:pPr>
        <w:shd w:fill="F5F5F5" w:val="clear"/>
        <w:spacing w:after="60" w:before="60"/>
        <w:ind w:left="360"/>
      </w:pPr>
      <w:r>
        <w:rPr>
          <w:rFonts w:ascii="Consolas" w:cs="Consolas" w:eastAsia="Consolas" w:hAnsi="Consolas"/>
          <w:color w:val="1A1A2E"/>
          <w:sz w:val="18"/>
          <w:szCs w:val="18"/>
        </w:rPr>
        <w:t xml:space="preserve">  ?? implType.GetConstructors().OrderByDescending(c =&gt; c.GetParameters().Length).First();</w:t>
      </w:r>
    </w:p>
    <w:p>
      <w:pPr>
        <w:shd w:fill="F5F5F5" w:val="clear"/>
        <w:spacing w:after="60" w:before="60"/>
        <w:ind w:left="360"/>
      </w:pPr>
      <w:r>
        <w:rPr>
          <w:rFonts w:ascii="Consolas" w:cs="Consolas" w:eastAsia="Consolas" w:hAnsi="Consolas"/>
          <w:color w:val="1A1A2E"/>
          <w:sz w:val="18"/>
          <w:szCs w:val="18"/>
        </w:rPr>
        <w:t xml:space="preserve"/>
      </w:r>
    </w:p>
    <w:p>
      <w:pPr>
        <w:shd w:fill="F5F5F5" w:val="clear"/>
        <w:spacing w:after="60" w:before="60"/>
        <w:ind w:left="360"/>
      </w:pPr>
      <w:r>
        <w:rPr>
          <w:rFonts w:ascii="Consolas" w:cs="Consolas" w:eastAsia="Consolas" w:hAnsi="Consolas"/>
          <w:color w:val="1A1A2E"/>
          <w:sz w:val="18"/>
          <w:szCs w:val="18"/>
        </w:rPr>
        <w:t xml:space="preserve">if (implType.GetConstructors().Length &gt; 1 &amp;&amp; ctor.GetCustomAttribute&lt;PreferredConstructorAttribute&gt;() == null)</w:t>
      </w:r>
    </w:p>
    <w:p>
      <w:pPr>
        <w:shd w:fill="F5F5F5" w:val="clear"/>
        <w:spacing w:after="60" w:before="60"/>
        <w:ind w:left="360"/>
      </w:pPr>
      <w:r>
        <w:rPr>
          <w:rFonts w:ascii="Consolas" w:cs="Consolas" w:eastAsia="Consolas" w:hAnsi="Consolas"/>
          <w:color w:val="1A1A2E"/>
          <w:sz w:val="18"/>
          <w:szCs w:val="18"/>
        </w:rPr>
        <w:t xml:space="preserve">  warnings.Add($"{implType.Name} has {implType.GetConstructors().Length} public ctors" +</w:t>
      </w:r>
    </w:p>
    <w:p>
      <w:pPr>
        <w:shd w:fill="F5F5F5" w:val="clear"/>
        <w:spacing w:after="60" w:before="60"/>
        <w:ind w:left="360"/>
      </w:pPr>
      <w:r>
        <w:rPr>
          <w:rFonts w:ascii="Consolas" w:cs="Consolas" w:eastAsia="Consolas" w:hAnsi="Consolas"/>
          <w:color w:val="1A1A2E"/>
          <w:sz w:val="18"/>
          <w:szCs w:val="18"/>
        </w:rPr>
        <w:t xml:space="preserve">    " — add [PreferredConstructor] to make selection explicit.");</w:t>
      </w:r>
    </w:p>
    <w:p>
      <w:pPr>
        <w:spacing w:after="80"/>
      </w:pPr>
      <w:r>
        <w:t xml:space="preserve"/>
      </w:r>
    </w:p>
    <w:p>
      <w:pPr>
        <w:spacing w:after="80"/>
      </w:pPr>
      <w:r>
        <w:t xml:space="preserve"/>
      </w:r>
    </w:p>
    <w:p>
      <w:pPr>
        <w:pStyle w:val="Heading2"/>
      </w:pPr>
      <w:r>
        <w:rPr>
          <w:rFonts w:ascii="Arial" w:cs="Arial" w:eastAsia="Arial" w:hAnsi="Arial"/>
          <w:b/>
          <w:bCs/>
          <w:color w:val="2E75B6"/>
          <w:sz w:val="30"/>
          <w:szCs w:val="30"/>
        </w:rPr>
        <w:t xml:space="preserve">3.2  IDisposable Teardown &amp; Scope Disposal</w:t>
      </w:r>
    </w:p>
    <w:p>
      <w:pPr>
        <w:spacing w:after="100"/>
      </w:pPr>
      <w:r>
        <w:rPr>
          <w:rFonts w:ascii="Arial" w:cs="Arial" w:eastAsia="Arial" w:hAnsi="Arial"/>
          <w:b w:val="false"/>
          <w:bCs w:val="false"/>
          <w:color w:val="000000"/>
          <w:sz w:val="20"/>
          <w:szCs w:val="20"/>
        </w:rPr>
        <w:t xml:space="preserve">The v1 plan does not address teardown. Services holding unmanaged resources (audio, file handles, network connections) must be disposed when their scope ends. This is a correctness issue, not just a hygiene concern — in Unity, undisposed AudioSources and file handles accumulate across scene loads and cause hard-to-diagnose memory pressure.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vAlign w:val="center"/>
          </w:tcPr>
          <w:p>
            <w:r>
              <w:rPr>
                <w:rFonts w:ascii="Arial" w:cs="Arial" w:eastAsia="Arial" w:hAnsi="Arial"/>
                <w:b/>
                <w:bCs/>
                <w:color w:val="1F4E79"/>
                <w:sz w:val="22"/>
                <w:szCs w:val="22"/>
              </w:rPr>
              <w:t xml:space="preserve">Rule</w:t>
            </w:r>
          </w:p>
        </w:tc>
        <w:tc>
          <w:tcPr>
            <w:tcW w:type="dxa" w:w="8160"/>
            <w:tcBorders>
              <w:top w:val="none" w:color="FFFFFF" w:sz="0"/>
              <w:left w:val="none" w:color="FFFFFF" w:sz="0"/>
              <w:bottom w:val="none" w:color="FFFFFF" w:sz="0"/>
              <w:right w:val="none" w:color="FFFFFF" w:sz="0"/>
            </w:tcBorders>
            <w:shd w:fill="D6E4F0" w:val="clear"/>
            <w:tcMar>
              <w:top w:type="dxa" w:w="80"/>
              <w:left w:type="dxa" w:w="80"/>
              <w:bottom w:type="dxa" w:w="80"/>
              <w:right w:type="dxa" w:w="160"/>
            </w:tcMar>
          </w:tcPr>
          <w:p>
            <w:r>
              <w:rPr>
                <w:rFonts w:ascii="Arial" w:cs="Arial" w:eastAsia="Arial" w:hAnsi="Arial"/>
                <w:color w:val="000000"/>
                <w:sz w:val="20"/>
                <w:szCs w:val="20"/>
              </w:rPr>
              <w:t xml:space="preserve">ServiceLocator and ServiceScope must call IDisposable.Dispose() on every tracked instance when the scope ends. Singletons are disposed when ServiceLocator.Shutdown() is called. Scoped instances are disposed when the SceneServiceScope is disposed.</w:t>
            </w:r>
          </w:p>
        </w:tc>
      </w:tr>
    </w:tbl>
    <w:p>
      <w:pPr>
        <w:spacing w:after="80"/>
      </w:pPr>
      <w:r>
        <w:t xml:space="preserve"/>
      </w:r>
    </w:p>
    <w:p>
      <w:pPr>
        <w:spacing w:after="100"/>
      </w:pPr>
      <w:r>
        <w:rPr>
          <w:rFonts w:ascii="Arial" w:cs="Arial" w:eastAsia="Arial" w:hAnsi="Arial"/>
          <w:b w:val="false"/>
          <w:bCs w:val="false"/>
          <w:color w:val="000000"/>
          <w:sz w:val="20"/>
          <w:szCs w:val="20"/>
        </w:rPr>
        <w:t xml:space="preserve">Changes to ServiceScope.cs:</w:t>
      </w:r>
    </w:p>
    <w:p>
      <w:pPr>
        <w:shd w:fill="F5F5F5" w:val="clear"/>
        <w:spacing w:after="60" w:before="60"/>
        <w:ind w:left="360"/>
      </w:pPr>
      <w:r>
        <w:rPr>
          <w:rFonts w:ascii="Consolas" w:cs="Consolas" w:eastAsia="Consolas" w:hAnsi="Consolas"/>
          <w:color w:val="1A1A2E"/>
          <w:sz w:val="18"/>
          <w:szCs w:val="18"/>
        </w:rPr>
        <w:t xml:space="preserve">internal sealed class ServiceScope : IServiceScope, IDisposable</w:t>
      </w:r>
    </w:p>
    <w:p>
      <w:pPr>
        <w:shd w:fill="F5F5F5" w:val="clear"/>
        <w:spacing w:after="60" w:before="60"/>
        <w:ind w:left="360"/>
      </w:pPr>
      <w:r>
        <w:rPr>
          <w:rFonts w:ascii="Consolas" w:cs="Consolas" w:eastAsia="Consolas" w:hAnsi="Consolas"/>
          <w:color w:val="1A1A2E"/>
          <w:sz w:val="18"/>
          <w:szCs w:val="18"/>
        </w:rPr>
        <w:t xml:space="preserve">{</w:t>
      </w:r>
    </w:p>
    <w:p>
      <w:pPr>
        <w:shd w:fill="F5F5F5" w:val="clear"/>
        <w:spacing w:after="60" w:before="60"/>
        <w:ind w:left="360"/>
      </w:pPr>
      <w:r>
        <w:rPr>
          <w:rFonts w:ascii="Consolas" w:cs="Consolas" w:eastAsia="Consolas" w:hAnsi="Consolas"/>
          <w:color w:val="1A1A2E"/>
          <w:sz w:val="18"/>
          <w:szCs w:val="18"/>
        </w:rPr>
        <w:t xml:space="preserve">  private readonly ConcurrentDictionary&lt;Type, object&gt; _scopedInstances;</w:t>
      </w:r>
    </w:p>
    <w:p>
      <w:pPr>
        <w:shd w:fill="F5F5F5" w:val="clear"/>
        <w:spacing w:after="60" w:before="60"/>
        <w:ind w:left="360"/>
      </w:pPr>
      <w:r>
        <w:rPr>
          <w:rFonts w:ascii="Consolas" w:cs="Consolas" w:eastAsia="Consolas" w:hAnsi="Consolas"/>
          <w:color w:val="1A1A2E"/>
          <w:sz w:val="18"/>
          <w:szCs w:val="18"/>
        </w:rPr>
        <w:t xml:space="preserve">  private bool _disposed;</w:t>
      </w:r>
    </w:p>
    <w:p>
      <w:pPr>
        <w:shd w:fill="F5F5F5" w:val="clear"/>
        <w:spacing w:after="60" w:before="60"/>
        <w:ind w:left="360"/>
      </w:pPr>
      <w:r>
        <w:rPr>
          <w:rFonts w:ascii="Consolas" w:cs="Consolas" w:eastAsia="Consolas" w:hAnsi="Consolas"/>
          <w:color w:val="1A1A2E"/>
          <w:sz w:val="18"/>
          <w:szCs w:val="18"/>
        </w:rPr>
        <w:t xml:space="preserve"/>
      </w:r>
    </w:p>
    <w:p>
      <w:pPr>
        <w:shd w:fill="F5F5F5" w:val="clear"/>
        <w:spacing w:after="60" w:before="60"/>
        <w:ind w:left="360"/>
      </w:pPr>
      <w:r>
        <w:rPr>
          <w:rFonts w:ascii="Consolas" w:cs="Consolas" w:eastAsia="Consolas" w:hAnsi="Consolas"/>
          <w:color w:val="1A1A2E"/>
          <w:sz w:val="18"/>
          <w:szCs w:val="18"/>
        </w:rPr>
        <w:t xml:space="preserve">  public void Dispose()</w:t>
      </w:r>
    </w:p>
    <w:p>
      <w:pPr>
        <w:shd w:fill="F5F5F5" w:val="clear"/>
        <w:spacing w:after="60" w:before="60"/>
        <w:ind w:left="360"/>
      </w:pPr>
      <w:r>
        <w:rPr>
          <w:rFonts w:ascii="Consolas" w:cs="Consolas" w:eastAsia="Consolas" w:hAnsi="Consolas"/>
          <w:color w:val="1A1A2E"/>
          <w:sz w:val="18"/>
          <w:szCs w:val="18"/>
        </w:rPr>
        <w:t xml:space="preserve">  {</w:t>
      </w:r>
    </w:p>
    <w:p>
      <w:pPr>
        <w:shd w:fill="F5F5F5" w:val="clear"/>
        <w:spacing w:after="60" w:before="60"/>
        <w:ind w:left="360"/>
      </w:pPr>
      <w:r>
        <w:rPr>
          <w:rFonts w:ascii="Consolas" w:cs="Consolas" w:eastAsia="Consolas" w:hAnsi="Consolas"/>
          <w:color w:val="1A1A2E"/>
          <w:sz w:val="18"/>
          <w:szCs w:val="18"/>
        </w:rPr>
        <w:t xml:space="preserve">    if (_disposed) return;</w:t>
      </w:r>
    </w:p>
    <w:p>
      <w:pPr>
        <w:shd w:fill="F5F5F5" w:val="clear"/>
        <w:spacing w:after="60" w:before="60"/>
        <w:ind w:left="360"/>
      </w:pPr>
      <w:r>
        <w:rPr>
          <w:rFonts w:ascii="Consolas" w:cs="Consolas" w:eastAsia="Consolas" w:hAnsi="Consolas"/>
          <w:color w:val="1A1A2E"/>
          <w:sz w:val="18"/>
          <w:szCs w:val="18"/>
        </w:rPr>
        <w:t xml:space="preserve">    _disposed = true;</w:t>
      </w:r>
    </w:p>
    <w:p>
      <w:pPr>
        <w:shd w:fill="F5F5F5" w:val="clear"/>
        <w:spacing w:after="60" w:before="60"/>
        <w:ind w:left="360"/>
      </w:pPr>
      <w:r>
        <w:rPr>
          <w:rFonts w:ascii="Consolas" w:cs="Consolas" w:eastAsia="Consolas" w:hAnsi="Consolas"/>
          <w:color w:val="1A1A2E"/>
          <w:sz w:val="18"/>
          <w:szCs w:val="18"/>
        </w:rPr>
        <w:t xml:space="preserve">    foreach (var instance in _scopedInstances.Values.OfType&lt;IDisposable&gt;())</w:t>
      </w:r>
    </w:p>
    <w:p>
      <w:pPr>
        <w:shd w:fill="F5F5F5" w:val="clear"/>
        <w:spacing w:after="60" w:before="60"/>
        <w:ind w:left="360"/>
      </w:pPr>
      <w:r>
        <w:rPr>
          <w:rFonts w:ascii="Consolas" w:cs="Consolas" w:eastAsia="Consolas" w:hAnsi="Consolas"/>
          <w:color w:val="1A1A2E"/>
          <w:sz w:val="18"/>
          <w:szCs w:val="18"/>
        </w:rPr>
        <w:t xml:space="preserve">    {</w:t>
      </w:r>
    </w:p>
    <w:p>
      <w:pPr>
        <w:shd w:fill="F5F5F5" w:val="clear"/>
        <w:spacing w:after="60" w:before="60"/>
        <w:ind w:left="360"/>
      </w:pPr>
      <w:r>
        <w:rPr>
          <w:rFonts w:ascii="Consolas" w:cs="Consolas" w:eastAsia="Consolas" w:hAnsi="Consolas"/>
          <w:color w:val="1A1A2E"/>
          <w:sz w:val="18"/>
          <w:szCs w:val="18"/>
        </w:rPr>
        <w:t xml:space="preserve">      try { instance.Dispose(); }</w:t>
      </w:r>
    </w:p>
    <w:p>
      <w:pPr>
        <w:shd w:fill="F5F5F5" w:val="clear"/>
        <w:spacing w:after="60" w:before="60"/>
        <w:ind w:left="360"/>
      </w:pPr>
      <w:r>
        <w:rPr>
          <w:rFonts w:ascii="Consolas" w:cs="Consolas" w:eastAsia="Consolas" w:hAnsi="Consolas"/>
          <w:color w:val="1A1A2E"/>
          <w:sz w:val="18"/>
          <w:szCs w:val="18"/>
        </w:rPr>
        <w:t xml:space="preserve">      catch (Exception ex)</w:t>
      </w:r>
    </w:p>
    <w:p>
      <w:pPr>
        <w:shd w:fill="F5F5F5" w:val="clear"/>
        <w:spacing w:after="60" w:before="60"/>
        <w:ind w:left="360"/>
      </w:pPr>
      <w:r>
        <w:rPr>
          <w:rFonts w:ascii="Consolas" w:cs="Consolas" w:eastAsia="Consolas" w:hAnsi="Consolas"/>
          <w:color w:val="1A1A2E"/>
          <w:sz w:val="18"/>
          <w:szCs w:val="18"/>
        </w:rPr>
        <w:t xml:space="preserve">      { Debug.LogError($"[ServiceScope] Dispose failed for {instance.GetType().Name}: {ex}"); }</w:t>
      </w:r>
    </w:p>
    <w:p>
      <w:pPr>
        <w:shd w:fill="F5F5F5" w:val="clear"/>
        <w:spacing w:after="60" w:before="60"/>
        <w:ind w:left="360"/>
      </w:pPr>
      <w:r>
        <w:rPr>
          <w:rFonts w:ascii="Consolas" w:cs="Consolas" w:eastAsia="Consolas" w:hAnsi="Consolas"/>
          <w:color w:val="1A1A2E"/>
          <w:sz w:val="18"/>
          <w:szCs w:val="18"/>
        </w:rPr>
        <w:t xml:space="preserve">    }</w:t>
      </w:r>
    </w:p>
    <w:p>
      <w:pPr>
        <w:shd w:fill="F5F5F5" w:val="clear"/>
        <w:spacing w:after="60" w:before="60"/>
        <w:ind w:left="360"/>
      </w:pPr>
      <w:r>
        <w:rPr>
          <w:rFonts w:ascii="Consolas" w:cs="Consolas" w:eastAsia="Consolas" w:hAnsi="Consolas"/>
          <w:color w:val="1A1A2E"/>
          <w:sz w:val="18"/>
          <w:szCs w:val="18"/>
        </w:rPr>
        <w:t xml:space="preserve">    _scopedInstances.Clear();</w:t>
      </w:r>
    </w:p>
    <w:p>
      <w:pPr>
        <w:shd w:fill="F5F5F5" w:val="clear"/>
        <w:spacing w:after="60" w:before="60"/>
        <w:ind w:left="360"/>
      </w:pPr>
      <w:r>
        <w:rPr>
          <w:rFonts w:ascii="Consolas" w:cs="Consolas" w:eastAsia="Consolas" w:hAnsi="Consolas"/>
          <w:color w:val="1A1A2E"/>
          <w:sz w:val="18"/>
          <w:szCs w:val="18"/>
        </w:rPr>
        <w:t xml:space="preserve">  }</w:t>
      </w:r>
    </w:p>
    <w:p>
      <w:pPr>
        <w:shd w:fill="F5F5F5" w:val="clear"/>
        <w:spacing w:after="60" w:before="60"/>
        <w:ind w:left="360"/>
      </w:pPr>
      <w:r>
        <w:rPr>
          <w:rFonts w:ascii="Consolas" w:cs="Consolas" w:eastAsia="Consolas" w:hAnsi="Consolas"/>
          <w:color w:val="1A1A2E"/>
          <w:sz w:val="18"/>
          <w:szCs w:val="18"/>
        </w:rPr>
        <w:t xml:space="preserve">}</w:t>
      </w:r>
    </w:p>
    <w:p>
      <w:pPr>
        <w:spacing w:after="80"/>
      </w:pPr>
      <w:r>
        <w:t xml:space="preserve"/>
      </w:r>
    </w:p>
    <w:p>
      <w:pPr>
        <w:spacing w:after="100"/>
      </w:pPr>
      <w:r>
        <w:rPr>
          <w:rFonts w:ascii="Arial" w:cs="Arial" w:eastAsia="Arial" w:hAnsi="Arial"/>
          <w:b w:val="false"/>
          <w:bCs w:val="false"/>
          <w:color w:val="000000"/>
          <w:sz w:val="20"/>
          <w:szCs w:val="20"/>
        </w:rPr>
        <w:t xml:space="preserve">Changes to ServiceLocator.cs — add Shutdown():</w:t>
      </w:r>
    </w:p>
    <w:p>
      <w:pPr>
        <w:shd w:fill="F5F5F5" w:val="clear"/>
        <w:spacing w:after="60" w:before="60"/>
        <w:ind w:left="360"/>
      </w:pPr>
      <w:r>
        <w:rPr>
          <w:rFonts w:ascii="Consolas" w:cs="Consolas" w:eastAsia="Consolas" w:hAnsi="Consolas"/>
          <w:color w:val="1A1A2E"/>
          <w:sz w:val="18"/>
          <w:szCs w:val="18"/>
        </w:rPr>
        <w:t xml:space="preserve">public void Shutdown()</w:t>
      </w:r>
    </w:p>
    <w:p>
      <w:pPr>
        <w:shd w:fill="F5F5F5" w:val="clear"/>
        <w:spacing w:after="60" w:before="60"/>
        <w:ind w:left="360"/>
      </w:pPr>
      <w:r>
        <w:rPr>
          <w:rFonts w:ascii="Consolas" w:cs="Consolas" w:eastAsia="Consolas" w:hAnsi="Consolas"/>
          <w:color w:val="1A1A2E"/>
          <w:sz w:val="18"/>
          <w:szCs w:val="18"/>
        </w:rPr>
        <w:t xml:space="preserve">{</w:t>
      </w:r>
    </w:p>
    <w:p>
      <w:pPr>
        <w:shd w:fill="F5F5F5" w:val="clear"/>
        <w:spacing w:after="60" w:before="60"/>
        <w:ind w:left="360"/>
      </w:pPr>
      <w:r>
        <w:rPr>
          <w:rFonts w:ascii="Consolas" w:cs="Consolas" w:eastAsia="Consolas" w:hAnsi="Consolas"/>
          <w:color w:val="1A1A2E"/>
          <w:sz w:val="18"/>
          <w:szCs w:val="18"/>
        </w:rPr>
        <w:t xml:space="preserve">  // 1. Run IInitializableService.ShutdownAsync() for singletons</w:t>
      </w:r>
    </w:p>
    <w:p>
      <w:pPr>
        <w:shd w:fill="F5F5F5" w:val="clear"/>
        <w:spacing w:after="60" w:before="60"/>
        <w:ind w:left="360"/>
      </w:pPr>
      <w:r>
        <w:rPr>
          <w:rFonts w:ascii="Consolas" w:cs="Consolas" w:eastAsia="Consolas" w:hAnsi="Consolas"/>
          <w:color w:val="1A1A2E"/>
          <w:sz w:val="18"/>
          <w:szCs w:val="18"/>
        </w:rPr>
        <w:t xml:space="preserve">  // 2. Dispose all singleton instances that are IDisposable</w:t>
      </w:r>
    </w:p>
    <w:p>
      <w:pPr>
        <w:shd w:fill="F5F5F5" w:val="clear"/>
        <w:spacing w:after="60" w:before="60"/>
        <w:ind w:left="360"/>
      </w:pPr>
      <w:r>
        <w:rPr>
          <w:rFonts w:ascii="Consolas" w:cs="Consolas" w:eastAsia="Consolas" w:hAnsi="Consolas"/>
          <w:color w:val="1A1A2E"/>
          <w:sz w:val="18"/>
          <w:szCs w:val="18"/>
        </w:rPr>
        <w:t xml:space="preserve">  foreach (var (_, desc) in _descriptors)</w:t>
      </w:r>
    </w:p>
    <w:p>
      <w:pPr>
        <w:shd w:fill="F5F5F5" w:val="clear"/>
        <w:spacing w:after="60" w:before="60"/>
        <w:ind w:left="360"/>
      </w:pPr>
      <w:r>
        <w:rPr>
          <w:rFonts w:ascii="Consolas" w:cs="Consolas" w:eastAsia="Consolas" w:hAnsi="Consolas"/>
          <w:color w:val="1A1A2E"/>
          <w:sz w:val="18"/>
          <w:szCs w:val="18"/>
        </w:rPr>
        <w:t xml:space="preserve">  {</w:t>
      </w:r>
    </w:p>
    <w:p>
      <w:pPr>
        <w:shd w:fill="F5F5F5" w:val="clear"/>
        <w:spacing w:after="60" w:before="60"/>
        <w:ind w:left="360"/>
      </w:pPr>
      <w:r>
        <w:rPr>
          <w:rFonts w:ascii="Consolas" w:cs="Consolas" w:eastAsia="Consolas" w:hAnsi="Consolas"/>
          <w:color w:val="1A1A2E"/>
          <w:sz w:val="18"/>
          <w:szCs w:val="18"/>
        </w:rPr>
        <w:t xml:space="preserve">    if (desc.SingletonInstance is IDisposable d)</w:t>
      </w:r>
    </w:p>
    <w:p>
      <w:pPr>
        <w:shd w:fill="F5F5F5" w:val="clear"/>
        <w:spacing w:after="60" w:before="60"/>
        <w:ind w:left="360"/>
      </w:pPr>
      <w:r>
        <w:rPr>
          <w:rFonts w:ascii="Consolas" w:cs="Consolas" w:eastAsia="Consolas" w:hAnsi="Consolas"/>
          <w:color w:val="1A1A2E"/>
          <w:sz w:val="18"/>
          <w:szCs w:val="18"/>
        </w:rPr>
        <w:t xml:space="preserve">      try { d.Dispose(); }</w:t>
      </w:r>
    </w:p>
    <w:p>
      <w:pPr>
        <w:shd w:fill="F5F5F5" w:val="clear"/>
        <w:spacing w:after="60" w:before="60"/>
        <w:ind w:left="360"/>
      </w:pPr>
      <w:r>
        <w:rPr>
          <w:rFonts w:ascii="Consolas" w:cs="Consolas" w:eastAsia="Consolas" w:hAnsi="Consolas"/>
          <w:color w:val="1A1A2E"/>
          <w:sz w:val="18"/>
          <w:szCs w:val="18"/>
        </w:rPr>
        <w:t xml:space="preserve">      catch (Exception ex) { Debug.LogError($"..."); }</w:t>
      </w:r>
    </w:p>
    <w:p>
      <w:pPr>
        <w:shd w:fill="F5F5F5" w:val="clear"/>
        <w:spacing w:after="60" w:before="60"/>
        <w:ind w:left="360"/>
      </w:pPr>
      <w:r>
        <w:rPr>
          <w:rFonts w:ascii="Consolas" w:cs="Consolas" w:eastAsia="Consolas" w:hAnsi="Consolas"/>
          <w:color w:val="1A1A2E"/>
          <w:sz w:val="18"/>
          <w:szCs w:val="18"/>
        </w:rPr>
        <w:t xml:space="preserve">  }</w:t>
      </w:r>
    </w:p>
    <w:p>
      <w:pPr>
        <w:shd w:fill="F5F5F5" w:val="clear"/>
        <w:spacing w:after="60" w:before="60"/>
        <w:ind w:left="360"/>
      </w:pPr>
      <w:r>
        <w:rPr>
          <w:rFonts w:ascii="Consolas" w:cs="Consolas" w:eastAsia="Consolas" w:hAnsi="Consolas"/>
          <w:color w:val="1A1A2E"/>
          <w:sz w:val="18"/>
          <w:szCs w:val="18"/>
        </w:rPr>
        <w:t xml:space="preserve">  _descriptors.Clear();</w:t>
      </w:r>
    </w:p>
    <w:p>
      <w:pPr>
        <w:shd w:fill="F5F5F5" w:val="clear"/>
        <w:spacing w:after="60" w:before="60"/>
        <w:ind w:left="360"/>
      </w:pPr>
      <w:r>
        <w:rPr>
          <w:rFonts w:ascii="Consolas" w:cs="Consolas" w:eastAsia="Consolas" w:hAnsi="Consolas"/>
          <w:color w:val="1A1A2E"/>
          <w:sz w:val="18"/>
          <w:szCs w:val="18"/>
        </w:rPr>
        <w:t xml:space="preserve">  isInitialized = false;</w:t>
      </w:r>
    </w:p>
    <w:p>
      <w:pPr>
        <w:shd w:fill="F5F5F5" w:val="clear"/>
        <w:spacing w:after="60" w:before="60"/>
        <w:ind w:left="360"/>
      </w:pPr>
      <w:r>
        <w:rPr>
          <w:rFonts w:ascii="Consolas" w:cs="Consolas" w:eastAsia="Consolas" w:hAnsi="Consolas"/>
          <w:color w:val="1A1A2E"/>
          <w:sz w:val="18"/>
          <w:szCs w:val="18"/>
        </w:rPr>
        <w:t xml:space="preserve">}</w:t>
      </w:r>
    </w:p>
    <w:p>
      <w:pPr>
        <w:spacing w:after="80"/>
      </w:pPr>
      <w:r>
        <w:t xml:space="preserve"/>
      </w:r>
    </w:p>
    <w:p>
      <w:pPr>
        <w:spacing w:after="100"/>
      </w:pPr>
      <w:r>
        <w:rPr>
          <w:rFonts w:ascii="Arial" w:cs="Arial" w:eastAsia="Arial" w:hAnsi="Arial"/>
          <w:b w:val="false"/>
          <w:bCs w:val="false"/>
          <w:color w:val="000000"/>
          <w:sz w:val="20"/>
          <w:szCs w:val="20"/>
        </w:rPr>
        <w:t xml:space="preserve">Alias registrations (§3.2 gap) — the alias-via-lambda pattern is safe only if it forwards to an already-singleton-cached instance. The v1 alias approach is correct for that. Document the rule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2EFDA" w:val="clear"/>
            <w:tcMar>
              <w:top w:type="dxa" w:w="80"/>
              <w:left w:type="dxa" w:w="160"/>
              <w:bottom w:type="dxa" w:w="80"/>
              <w:right w:type="dxa" w:w="80"/>
            </w:tcMar>
            <w:vAlign w:val="center"/>
          </w:tcPr>
          <w:p>
            <w:r>
              <w:rPr>
                <w:rFonts w:ascii="Arial" w:cs="Arial" w:eastAsia="Arial" w:hAnsi="Arial"/>
                <w:b/>
                <w:bCs/>
                <w:color w:val="375623"/>
                <w:sz w:val="22"/>
                <w:szCs w:val="22"/>
              </w:rPr>
              <w:t xml:space="preserve">Alias Rule</w:t>
            </w:r>
          </w:p>
        </w:tc>
        <w:tc>
          <w:tcPr>
            <w:tcW w:type="dxa" w:w="8160"/>
            <w:tcBorders>
              <w:top w:val="none" w:color="FFFFFF" w:sz="0"/>
              <w:left w:val="none" w:color="FFFFFF" w:sz="0"/>
              <w:bottom w:val="none" w:color="FFFFFF" w:sz="0"/>
              <w:right w:val="none" w:color="FFFFFF" w:sz="0"/>
            </w:tcBorders>
            <w:shd w:fill="E2EFDA" w:val="clear"/>
            <w:tcMar>
              <w:top w:type="dxa" w:w="80"/>
              <w:left w:type="dxa" w:w="80"/>
              <w:bottom w:type="dxa" w:w="80"/>
              <w:right w:type="dxa" w:w="160"/>
            </w:tcMar>
          </w:tcPr>
          <w:p>
            <w:r>
              <w:rPr>
                <w:rFonts w:ascii="Arial" w:cs="Arial" w:eastAsia="Arial" w:hAnsi="Arial"/>
                <w:color w:val="000000"/>
                <w:sz w:val="20"/>
                <w:szCs w:val="20"/>
              </w:rPr>
              <w:t xml:space="preserve">An alias registration MUST use scope.Get&lt;ConcreteType&gt;() — not new ConcreteType(...). The concrete type must already be registered as Singleton. This guarantees one instance regardless of which key resolves it.</w:t>
            </w:r>
          </w:p>
        </w:tc>
      </w:tr>
    </w:tbl>
    <w:p>
      <w:pPr>
        <w:spacing w:after="80"/>
      </w:pPr>
      <w:r>
        <w:t xml:space="preserve"/>
      </w:r>
    </w:p>
    <w:p>
      <w:pPr>
        <w:spacing w:after="80"/>
      </w:pPr>
      <w:r>
        <w:t xml:space="preserve"/>
      </w:r>
    </w:p>
    <w:p>
      <w:pPr>
        <w:pStyle w:val="Heading2"/>
      </w:pPr>
      <w:r>
        <w:rPr>
          <w:rFonts w:ascii="Arial" w:cs="Arial" w:eastAsia="Arial" w:hAnsi="Arial"/>
          <w:b/>
          <w:bCs/>
          <w:color w:val="2E75B6"/>
          <w:sz w:val="30"/>
          <w:szCs w:val="30"/>
        </w:rPr>
        <w:t xml:space="preserve">3.3  SceneServiceScope Lifecycle Contract</w:t>
      </w:r>
    </w:p>
    <w:p>
      <w:pPr>
        <w:spacing w:after="100"/>
      </w:pPr>
      <w:r>
        <w:rPr>
          <w:rFonts w:ascii="Arial" w:cs="Arial" w:eastAsia="Arial" w:hAnsi="Arial"/>
          <w:b w:val="false"/>
          <w:bCs w:val="false"/>
          <w:color w:val="000000"/>
          <w:sz w:val="20"/>
          <w:szCs w:val="20"/>
        </w:rPr>
        <w:t xml:space="preserve">The v1 spec adds SceneServiceScope but does not specify when it is created or when Dispose() is called. Without a clear contract, scoped services accumulate across scene loads.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gridSpan w:val="1"/>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Event</w:t>
            </w:r>
          </w:p>
        </w:tc>
        <w:tc>
          <w:tcPr>
            <w:tcW w:type="dxa" w:w="4400"/>
            <w:gridSpan w:val="1"/>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Action</w:t>
            </w:r>
          </w:p>
        </w:tc>
        <w:tc>
          <w:tcPr>
            <w:tcW w:type="dxa" w:w="2760"/>
            <w:gridSpan w:val="1"/>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Who Calls It</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Scene load begins</w:t>
            </w:r>
          </w:p>
        </w:tc>
        <w:tc>
          <w:tcPr>
            <w:tcW w:type="dxa" w:w="44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SceneServiceScopeRegistry.CreateForScene(scene)</w:t>
            </w:r>
          </w:p>
        </w:tc>
        <w:tc>
          <w:tcPr>
            <w:tcW w:type="dxa" w:w="27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SceneLoader or Bootstrapper scene handler</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Scene installer runs</w:t>
            </w:r>
          </w:p>
        </w:tc>
        <w:tc>
          <w:tcPr>
            <w:tcW w:type="dxa" w:w="44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scene-bound installer installs into the scope</w:t>
            </w:r>
          </w:p>
        </w:tc>
        <w:tc>
          <w:tcPr>
            <w:tcW w:type="dxa" w:w="27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Scene's IInstaller.Install(sceneScope)</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Scene active</w:t>
            </w:r>
          </w:p>
        </w:tc>
        <w:tc>
          <w:tcPr>
            <w:tcW w:type="dxa" w:w="44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SceneServiceScope marked ready; CanvasServiceInjector resolves from it</w:t>
            </w:r>
          </w:p>
        </w:tc>
        <w:tc>
          <w:tcPr>
            <w:tcW w:type="dxa" w:w="27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SceneServiceScopeRegistry.GetForScene(scene)</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Scene unload begins</w:t>
            </w:r>
          </w:p>
        </w:tc>
        <w:tc>
          <w:tcPr>
            <w:tcW w:type="dxa" w:w="44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SceneServiceScopeRegistry.DisposeForScene(scene) → scope.Dispose()</w:t>
            </w:r>
          </w:p>
        </w:tc>
        <w:tc>
          <w:tcPr>
            <w:tcW w:type="dxa" w:w="27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SceneLoader, before AsyncOperation.allowSceneActivation</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Scene unloaded</w:t>
            </w:r>
          </w:p>
        </w:tc>
        <w:tc>
          <w:tcPr>
            <w:tcW w:type="dxa" w:w="44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Verify registry no longer holds ref to disposed scope</w:t>
            </w:r>
          </w:p>
        </w:tc>
        <w:tc>
          <w:tcPr>
            <w:tcW w:type="dxa" w:w="27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SceneLoader assertion / DIValidator</w:t>
            </w:r>
          </w:p>
        </w:tc>
      </w:tr>
    </w:tbl>
    <w:p>
      <w:pPr>
        <w:spacing w:after="80"/>
      </w:pPr>
      <w:r>
        <w:t xml:space="preserve"/>
      </w:r>
    </w:p>
    <w:p>
      <w:pPr>
        <w:spacing w:after="100"/>
      </w:pPr>
      <w:r>
        <w:rPr>
          <w:rFonts w:ascii="Arial" w:cs="Arial" w:eastAsia="Arial" w:hAnsi="Arial"/>
          <w:b w:val="false"/>
          <w:bCs w:val="false"/>
          <w:color w:val="000000"/>
          <w:sz w:val="20"/>
          <w:szCs w:val="20"/>
        </w:rPr>
        <w:t xml:space="preserve">Add to SceneServiceScopeRegistry.cs:</w:t>
      </w:r>
    </w:p>
    <w:p>
      <w:pPr>
        <w:shd w:fill="F5F5F5" w:val="clear"/>
        <w:spacing w:after="60" w:before="60"/>
        <w:ind w:left="360"/>
      </w:pPr>
      <w:r>
        <w:rPr>
          <w:rFonts w:ascii="Consolas" w:cs="Consolas" w:eastAsia="Consolas" w:hAnsi="Consolas"/>
          <w:color w:val="1A1A2E"/>
          <w:sz w:val="18"/>
          <w:szCs w:val="18"/>
        </w:rPr>
        <w:t xml:space="preserve">public static void DisposeForScene(Scene scene)</w:t>
      </w:r>
    </w:p>
    <w:p>
      <w:pPr>
        <w:shd w:fill="F5F5F5" w:val="clear"/>
        <w:spacing w:after="60" w:before="60"/>
        <w:ind w:left="360"/>
      </w:pPr>
      <w:r>
        <w:rPr>
          <w:rFonts w:ascii="Consolas" w:cs="Consolas" w:eastAsia="Consolas" w:hAnsi="Consolas"/>
          <w:color w:val="1A1A2E"/>
          <w:sz w:val="18"/>
          <w:szCs w:val="18"/>
        </w:rPr>
        <w:t xml:space="preserve">{</w:t>
      </w:r>
    </w:p>
    <w:p>
      <w:pPr>
        <w:shd w:fill="F5F5F5" w:val="clear"/>
        <w:spacing w:after="60" w:before="60"/>
        <w:ind w:left="360"/>
      </w:pPr>
      <w:r>
        <w:rPr>
          <w:rFonts w:ascii="Consolas" w:cs="Consolas" w:eastAsia="Consolas" w:hAnsi="Consolas"/>
          <w:color w:val="1A1A2E"/>
          <w:sz w:val="18"/>
          <w:szCs w:val="18"/>
        </w:rPr>
        <w:t xml:space="preserve">  if (_scopes.TryRemove(scene.handle, out var scope))</w:t>
      </w:r>
    </w:p>
    <w:p>
      <w:pPr>
        <w:shd w:fill="F5F5F5" w:val="clear"/>
        <w:spacing w:after="60" w:before="60"/>
        <w:ind w:left="360"/>
      </w:pPr>
      <w:r>
        <w:rPr>
          <w:rFonts w:ascii="Consolas" w:cs="Consolas" w:eastAsia="Consolas" w:hAnsi="Consolas"/>
          <w:color w:val="1A1A2E"/>
          <w:sz w:val="18"/>
          <w:szCs w:val="18"/>
        </w:rPr>
        <w:t xml:space="preserve">    scope.Dispose();</w:t>
      </w:r>
    </w:p>
    <w:p>
      <w:pPr>
        <w:shd w:fill="F5F5F5" w:val="clear"/>
        <w:spacing w:after="60" w:before="60"/>
        <w:ind w:left="360"/>
      </w:pPr>
      <w:r>
        <w:rPr>
          <w:rFonts w:ascii="Consolas" w:cs="Consolas" w:eastAsia="Consolas" w:hAnsi="Consolas"/>
          <w:color w:val="1A1A2E"/>
          <w:sz w:val="18"/>
          <w:szCs w:val="18"/>
        </w:rPr>
        <w:t xml:space="preserve">  else</w:t>
      </w:r>
    </w:p>
    <w:p>
      <w:pPr>
        <w:shd w:fill="F5F5F5" w:val="clear"/>
        <w:spacing w:after="60" w:before="60"/>
        <w:ind w:left="360"/>
      </w:pPr>
      <w:r>
        <w:rPr>
          <w:rFonts w:ascii="Consolas" w:cs="Consolas" w:eastAsia="Consolas" w:hAnsi="Consolas"/>
          <w:color w:val="1A1A2E"/>
          <w:sz w:val="18"/>
          <w:szCs w:val="18"/>
        </w:rPr>
        <w:t xml:space="preserve">    Debug.LogWarning($"[SceneServiceScopeRegistry] No scope for '{scene.name}'");</w:t>
      </w:r>
    </w:p>
    <w:p>
      <w:pPr>
        <w:shd w:fill="F5F5F5" w:val="clear"/>
        <w:spacing w:after="60" w:before="60"/>
        <w:ind w:left="360"/>
      </w:pPr>
      <w:r>
        <w:rPr>
          <w:rFonts w:ascii="Consolas" w:cs="Consolas" w:eastAsia="Consolas" w:hAnsi="Consolas"/>
          <w:color w:val="1A1A2E"/>
          <w:sz w:val="18"/>
          <w:szCs w:val="18"/>
        </w:rPr>
        <w:t xml:space="preserve">}</w:t>
      </w:r>
    </w:p>
    <w:p>
      <w:pPr>
        <w:spacing w:after="80"/>
      </w:pPr>
      <w:r>
        <w:t xml:space="preserve"/>
      </w:r>
    </w:p>
    <w:p>
      <w:pPr>
        <w:spacing w:after="80"/>
      </w:pPr>
      <w:r>
        <w:t xml:space="preserve"/>
      </w:r>
    </w:p>
    <w:p>
      <w:pPr>
        <w:pStyle w:val="Heading2"/>
      </w:pPr>
      <w:r>
        <w:rPr>
          <w:rFonts w:ascii="Arial" w:cs="Arial" w:eastAsia="Arial" w:hAnsi="Arial"/>
          <w:b/>
          <w:bCs/>
          <w:color w:val="2E75B6"/>
          <w:sz w:val="30"/>
          <w:szCs w:val="30"/>
        </w:rPr>
        <w:t xml:space="preserve">3.4  Thread-Safety Hardening</w:t>
      </w:r>
    </w:p>
    <w:p>
      <w:pPr>
        <w:spacing w:after="100"/>
      </w:pPr>
      <w:r>
        <w:rPr>
          <w:rFonts w:ascii="Arial" w:cs="Arial" w:eastAsia="Arial" w:hAnsi="Arial"/>
          <w:b w:val="false"/>
          <w:bCs w:val="false"/>
          <w:color w:val="000000"/>
          <w:sz w:val="20"/>
          <w:szCs w:val="20"/>
        </w:rPr>
        <w:t xml:space="preserve">The v1 spec introduces a ConcurrentDictionary for singleton caching but does not address the TOCTOU race on singleton instantiation. The pattern GetOrAdd(key, factory) is thread-safe for the dictionary mutation but the factory may be invoked multiple times concurrently — meaning two threads can both call new ServiceImpl() before either result is cached.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8E6" w:val="clear"/>
            <w:tcMar>
              <w:top w:type="dxa" w:w="80"/>
              <w:left w:type="dxa" w:w="160"/>
              <w:bottom w:type="dxa" w:w="80"/>
              <w:right w:type="dxa" w:w="80"/>
            </w:tcMar>
            <w:vAlign w:val="center"/>
          </w:tcPr>
          <w:p>
            <w:r>
              <w:rPr>
                <w:rFonts w:ascii="Arial" w:cs="Arial" w:eastAsia="Arial" w:hAnsi="Arial"/>
                <w:b/>
                <w:bCs/>
                <w:color w:val="E26B0A"/>
                <w:sz w:val="22"/>
                <w:szCs w:val="22"/>
              </w:rPr>
              <w:t xml:space="preserve">Risk</w:t>
            </w:r>
          </w:p>
        </w:tc>
        <w:tc>
          <w:tcPr>
            <w:tcW w:type="dxa" w:w="8160"/>
            <w:tcBorders>
              <w:top w:val="none" w:color="FFFFFF" w:sz="0"/>
              <w:left w:val="none" w:color="FFFFFF" w:sz="0"/>
              <w:bottom w:val="none" w:color="FFFFFF" w:sz="0"/>
              <w:right w:val="none" w:color="FFFFFF" w:sz="0"/>
            </w:tcBorders>
            <w:shd w:fill="FFF8E6" w:val="clear"/>
            <w:tcMar>
              <w:top w:type="dxa" w:w="80"/>
              <w:left w:type="dxa" w:w="80"/>
              <w:bottom w:type="dxa" w:w="80"/>
              <w:right w:type="dxa" w:w="160"/>
            </w:tcMar>
          </w:tcPr>
          <w:p>
            <w:r>
              <w:rPr>
                <w:rFonts w:ascii="Arial" w:cs="Arial" w:eastAsia="Arial" w:hAnsi="Arial"/>
                <w:color w:val="000000"/>
                <w:sz w:val="20"/>
                <w:szCs w:val="20"/>
              </w:rPr>
              <w:t xml:space="preserve">Unity's main thread constraint protects most singletons, but async UniTask work running off-thread (web requests, file I/O) can call Get&lt;T&gt;() concurrently. AudioService and SaveService are candidates.</w:t>
            </w:r>
          </w:p>
        </w:tc>
      </w:tr>
    </w:tbl>
    <w:p>
      <w:pPr>
        <w:spacing w:after="80"/>
      </w:pPr>
      <w:r>
        <w:t xml:space="preserve"/>
      </w:r>
    </w:p>
    <w:p>
      <w:pPr>
        <w:spacing w:after="100"/>
      </w:pPr>
      <w:r>
        <w:rPr>
          <w:rFonts w:ascii="Arial" w:cs="Arial" w:eastAsia="Arial" w:hAnsi="Arial"/>
          <w:b w:val="false"/>
          <w:bCs w:val="false"/>
          <w:color w:val="000000"/>
          <w:sz w:val="20"/>
          <w:szCs w:val="20"/>
        </w:rPr>
        <w:t xml:space="preserve">Fix: use double-checked locking for Singleton construction:</w:t>
      </w:r>
    </w:p>
    <w:p>
      <w:pPr>
        <w:shd w:fill="F5F5F5" w:val="clear"/>
        <w:spacing w:after="60" w:before="60"/>
        <w:ind w:left="360"/>
      </w:pPr>
      <w:r>
        <w:rPr>
          <w:rFonts w:ascii="Consolas" w:cs="Consolas" w:eastAsia="Consolas" w:hAnsi="Consolas"/>
          <w:color w:val="1A1A2E"/>
          <w:sz w:val="18"/>
          <w:szCs w:val="18"/>
        </w:rPr>
        <w:t xml:space="preserve">private object GetOrCreateSingleton(ServiceDescriptor desc, IServiceScope scope)</w:t>
      </w:r>
    </w:p>
    <w:p>
      <w:pPr>
        <w:shd w:fill="F5F5F5" w:val="clear"/>
        <w:spacing w:after="60" w:before="60"/>
        <w:ind w:left="360"/>
      </w:pPr>
      <w:r>
        <w:rPr>
          <w:rFonts w:ascii="Consolas" w:cs="Consolas" w:eastAsia="Consolas" w:hAnsi="Consolas"/>
          <w:color w:val="1A1A2E"/>
          <w:sz w:val="18"/>
          <w:szCs w:val="18"/>
        </w:rPr>
        <w:t xml:space="preserve">{</w:t>
      </w:r>
    </w:p>
    <w:p>
      <w:pPr>
        <w:shd w:fill="F5F5F5" w:val="clear"/>
        <w:spacing w:after="60" w:before="60"/>
        <w:ind w:left="360"/>
      </w:pPr>
      <w:r>
        <w:rPr>
          <w:rFonts w:ascii="Consolas" w:cs="Consolas" w:eastAsia="Consolas" w:hAnsi="Consolas"/>
          <w:color w:val="1A1A2E"/>
          <w:sz w:val="18"/>
          <w:szCs w:val="18"/>
        </w:rPr>
        <w:t xml:space="preserve">  if (desc.SingletonInstance != null) return desc.SingletonInstance; // fast path</w:t>
      </w:r>
    </w:p>
    <w:p>
      <w:pPr>
        <w:shd w:fill="F5F5F5" w:val="clear"/>
        <w:spacing w:after="60" w:before="60"/>
        <w:ind w:left="360"/>
      </w:pPr>
      <w:r>
        <w:rPr>
          <w:rFonts w:ascii="Consolas" w:cs="Consolas" w:eastAsia="Consolas" w:hAnsi="Consolas"/>
          <w:color w:val="1A1A2E"/>
          <w:sz w:val="18"/>
          <w:szCs w:val="18"/>
        </w:rPr>
        <w:t xml:space="preserve">  lock (desc) // lock the descriptor itself — avoids global lock</w:t>
      </w:r>
    </w:p>
    <w:p>
      <w:pPr>
        <w:shd w:fill="F5F5F5" w:val="clear"/>
        <w:spacing w:after="60" w:before="60"/>
        <w:ind w:left="360"/>
      </w:pPr>
      <w:r>
        <w:rPr>
          <w:rFonts w:ascii="Consolas" w:cs="Consolas" w:eastAsia="Consolas" w:hAnsi="Consolas"/>
          <w:color w:val="1A1A2E"/>
          <w:sz w:val="18"/>
          <w:szCs w:val="18"/>
        </w:rPr>
        <w:t xml:space="preserve">  {</w:t>
      </w:r>
    </w:p>
    <w:p>
      <w:pPr>
        <w:shd w:fill="F5F5F5" w:val="clear"/>
        <w:spacing w:after="60" w:before="60"/>
        <w:ind w:left="360"/>
      </w:pPr>
      <w:r>
        <w:rPr>
          <w:rFonts w:ascii="Consolas" w:cs="Consolas" w:eastAsia="Consolas" w:hAnsi="Consolas"/>
          <w:color w:val="1A1A2E"/>
          <w:sz w:val="18"/>
          <w:szCs w:val="18"/>
        </w:rPr>
        <w:t xml:space="preserve">    if (desc.SingletonInstance != null) return desc.SingletonInstance; // won the race</w:t>
      </w:r>
    </w:p>
    <w:p>
      <w:pPr>
        <w:shd w:fill="F5F5F5" w:val="clear"/>
        <w:spacing w:after="60" w:before="60"/>
        <w:ind w:left="360"/>
      </w:pPr>
      <w:r>
        <w:rPr>
          <w:rFonts w:ascii="Consolas" w:cs="Consolas" w:eastAsia="Consolas" w:hAnsi="Consolas"/>
          <w:color w:val="1A1A2E"/>
          <w:sz w:val="18"/>
          <w:szCs w:val="18"/>
        </w:rPr>
        <w:t xml:space="preserve">    desc.SingletonInstance = desc.Factory(scope);</w:t>
      </w:r>
    </w:p>
    <w:p>
      <w:pPr>
        <w:shd w:fill="F5F5F5" w:val="clear"/>
        <w:spacing w:after="60" w:before="60"/>
        <w:ind w:left="360"/>
      </w:pPr>
      <w:r>
        <w:rPr>
          <w:rFonts w:ascii="Consolas" w:cs="Consolas" w:eastAsia="Consolas" w:hAnsi="Consolas"/>
          <w:color w:val="1A1A2E"/>
          <w:sz w:val="18"/>
          <w:szCs w:val="18"/>
        </w:rPr>
        <w:t xml:space="preserve">    TrackInitializable(desc.SingletonInstance);</w:t>
      </w:r>
    </w:p>
    <w:p>
      <w:pPr>
        <w:shd w:fill="F5F5F5" w:val="clear"/>
        <w:spacing w:after="60" w:before="60"/>
        <w:ind w:left="360"/>
      </w:pPr>
      <w:r>
        <w:rPr>
          <w:rFonts w:ascii="Consolas" w:cs="Consolas" w:eastAsia="Consolas" w:hAnsi="Consolas"/>
          <w:color w:val="1A1A2E"/>
          <w:sz w:val="18"/>
          <w:szCs w:val="18"/>
        </w:rPr>
        <w:t xml:space="preserve">    return desc.SingletonInstance;</w:t>
      </w:r>
    </w:p>
    <w:p>
      <w:pPr>
        <w:shd w:fill="F5F5F5" w:val="clear"/>
        <w:spacing w:after="60" w:before="60"/>
        <w:ind w:left="360"/>
      </w:pPr>
      <w:r>
        <w:rPr>
          <w:rFonts w:ascii="Consolas" w:cs="Consolas" w:eastAsia="Consolas" w:hAnsi="Consolas"/>
          <w:color w:val="1A1A2E"/>
          <w:sz w:val="18"/>
          <w:szCs w:val="18"/>
        </w:rPr>
        <w:t xml:space="preserve">  }</w:t>
      </w:r>
    </w:p>
    <w:p>
      <w:pPr>
        <w:shd w:fill="F5F5F5" w:val="clear"/>
        <w:spacing w:after="60" w:before="60"/>
        <w:ind w:left="360"/>
      </w:pPr>
      <w:r>
        <w:rPr>
          <w:rFonts w:ascii="Consolas" w:cs="Consolas" w:eastAsia="Consolas" w:hAnsi="Consolas"/>
          <w:color w:val="1A1A2E"/>
          <w:sz w:val="18"/>
          <w:szCs w:val="18"/>
        </w:rPr>
        <w:t xml:space="preserve">}</w:t>
      </w:r>
    </w:p>
    <w:p>
      <w:pPr>
        <w:spacing w:after="80"/>
      </w:pPr>
      <w:r>
        <w:t xml:space="preserve"/>
      </w:r>
    </w:p>
    <w:p>
      <w:pPr>
        <w:spacing w:after="100"/>
      </w:pPr>
      <w:r>
        <w:rPr>
          <w:rFonts w:ascii="Arial" w:cs="Arial" w:eastAsia="Arial" w:hAnsi="Arial"/>
          <w:b w:val="false"/>
          <w:bCs w:val="false"/>
          <w:color w:val="000000"/>
          <w:sz w:val="20"/>
          <w:szCs w:val="20"/>
        </w:rPr>
        <w:t xml:space="preserve">Additionally, _resolutionStack must be thread-local, not a shared HashSet, to avoid cross-thread false circular-dependency detection:</w:t>
      </w:r>
    </w:p>
    <w:p>
      <w:pPr>
        <w:shd w:fill="F5F5F5" w:val="clear"/>
        <w:spacing w:after="60" w:before="60"/>
        <w:ind w:left="360"/>
      </w:pPr>
      <w:r>
        <w:rPr>
          <w:rFonts w:ascii="Consolas" w:cs="Consolas" w:eastAsia="Consolas" w:hAnsi="Consolas"/>
          <w:color w:val="1A1A2E"/>
          <w:sz w:val="18"/>
          <w:szCs w:val="18"/>
        </w:rPr>
        <w:t xml:space="preserve">// BEFORE — shared, unsafe</w:t>
      </w:r>
    </w:p>
    <w:p>
      <w:pPr>
        <w:shd w:fill="F5F5F5" w:val="clear"/>
        <w:spacing w:after="60" w:before="60"/>
        <w:ind w:left="360"/>
      </w:pPr>
      <w:r>
        <w:rPr>
          <w:rFonts w:ascii="Consolas" w:cs="Consolas" w:eastAsia="Consolas" w:hAnsi="Consolas"/>
          <w:color w:val="1A1A2E"/>
          <w:sz w:val="18"/>
          <w:szCs w:val="18"/>
        </w:rPr>
        <w:t xml:space="preserve">private readonly HashSet&lt;Type&gt; _resolutionStack = new();</w:t>
      </w:r>
    </w:p>
    <w:p>
      <w:pPr>
        <w:shd w:fill="F5F5F5" w:val="clear"/>
        <w:spacing w:after="60" w:before="60"/>
        <w:ind w:left="360"/>
      </w:pPr>
      <w:r>
        <w:rPr>
          <w:rFonts w:ascii="Consolas" w:cs="Consolas" w:eastAsia="Consolas" w:hAnsi="Consolas"/>
          <w:color w:val="1A1A2E"/>
          <w:sz w:val="18"/>
          <w:szCs w:val="18"/>
        </w:rPr>
        <w:t xml:space="preserve"/>
      </w:r>
    </w:p>
    <w:p>
      <w:pPr>
        <w:shd w:fill="F5F5F5" w:val="clear"/>
        <w:spacing w:after="60" w:before="60"/>
        <w:ind w:left="360"/>
      </w:pPr>
      <w:r>
        <w:rPr>
          <w:rFonts w:ascii="Consolas" w:cs="Consolas" w:eastAsia="Consolas" w:hAnsi="Consolas"/>
          <w:color w:val="1A1A2E"/>
          <w:sz w:val="18"/>
          <w:szCs w:val="18"/>
        </w:rPr>
        <w:t xml:space="preserve">// AFTER — one stack per thread</w:t>
      </w:r>
    </w:p>
    <w:p>
      <w:pPr>
        <w:shd w:fill="F5F5F5" w:val="clear"/>
        <w:spacing w:after="60" w:before="60"/>
        <w:ind w:left="360"/>
      </w:pPr>
      <w:r>
        <w:rPr>
          <w:rFonts w:ascii="Consolas" w:cs="Consolas" w:eastAsia="Consolas" w:hAnsi="Consolas"/>
          <w:color w:val="1A1A2E"/>
          <w:sz w:val="18"/>
          <w:szCs w:val="18"/>
        </w:rPr>
        <w:t xml:space="preserve">[ThreadStatic]</w:t>
      </w:r>
    </w:p>
    <w:p>
      <w:pPr>
        <w:shd w:fill="F5F5F5" w:val="clear"/>
        <w:spacing w:after="60" w:before="60"/>
        <w:ind w:left="360"/>
      </w:pPr>
      <w:r>
        <w:rPr>
          <w:rFonts w:ascii="Consolas" w:cs="Consolas" w:eastAsia="Consolas" w:hAnsi="Consolas"/>
          <w:color w:val="1A1A2E"/>
          <w:sz w:val="18"/>
          <w:szCs w:val="18"/>
        </w:rPr>
        <w:t xml:space="preserve">private static HashSet&lt;Type&gt; _resolutionStack;</w:t>
      </w:r>
    </w:p>
    <w:p>
      <w:pPr>
        <w:shd w:fill="F5F5F5" w:val="clear"/>
        <w:spacing w:after="60" w:before="60"/>
        <w:ind w:left="360"/>
      </w:pPr>
      <w:r>
        <w:rPr>
          <w:rFonts w:ascii="Consolas" w:cs="Consolas" w:eastAsia="Consolas" w:hAnsi="Consolas"/>
          <w:color w:val="1A1A2E"/>
          <w:sz w:val="18"/>
          <w:szCs w:val="18"/>
        </w:rPr>
        <w:t xml:space="preserve">private static HashSet&lt;Type&gt; ResolutionStack =&gt;</w:t>
      </w:r>
    </w:p>
    <w:p>
      <w:pPr>
        <w:shd w:fill="F5F5F5" w:val="clear"/>
        <w:spacing w:after="60" w:before="60"/>
        <w:ind w:left="360"/>
      </w:pPr>
      <w:r>
        <w:rPr>
          <w:rFonts w:ascii="Consolas" w:cs="Consolas" w:eastAsia="Consolas" w:hAnsi="Consolas"/>
          <w:color w:val="1A1A2E"/>
          <w:sz w:val="18"/>
          <w:szCs w:val="18"/>
        </w:rPr>
        <w:t xml:space="preserve">  _resolutionStack ??= new HashSet&lt;Type&gt;();</w:t>
      </w:r>
    </w:p>
    <w:p>
      <w:pPr>
        <w:spacing w:after="80"/>
      </w:pPr>
      <w:r>
        <w:t xml:space="preserve"/>
      </w:r>
    </w:p>
    <w:p>
      <w:pPr>
        <w:spacing w:after="80"/>
      </w:pPr>
      <w:r>
        <w:t xml:space="preserve"/>
      </w:r>
    </w:p>
    <w:p>
      <w:pPr>
        <w:pStyle w:val="Heading2"/>
      </w:pPr>
      <w:r>
        <w:rPr>
          <w:rFonts w:ascii="Arial" w:cs="Arial" w:eastAsia="Arial" w:hAnsi="Arial"/>
          <w:b/>
          <w:bCs/>
          <w:color w:val="2E75B6"/>
          <w:sz w:val="30"/>
          <w:szCs w:val="30"/>
        </w:rPr>
        <w:t xml:space="preserve">3.5  Aggregate Error Reporting in DIValidator</w:t>
      </w:r>
    </w:p>
    <w:p>
      <w:pPr>
        <w:spacing w:after="100"/>
      </w:pPr>
      <w:r>
        <w:rPr>
          <w:rFonts w:ascii="Arial" w:cs="Arial" w:eastAsia="Arial" w:hAnsi="Arial"/>
          <w:b w:val="false"/>
          <w:bCs w:val="false"/>
          <w:color w:val="000000"/>
          <w:sz w:val="20"/>
          <w:szCs w:val="20"/>
        </w:rPr>
        <w:t xml:space="preserve">The v1 DIValidator already collects all errors before throwing — that part is correct. The gap is in the Bootstrapper, which wraps each installer in a try/catch that re-throws immediately. This means a broken installer A prevents the validator from ever seeing installer B's errors.</w:t>
      </w:r>
    </w:p>
    <w:p>
      <w:pPr>
        <w:spacing w:after="100"/>
      </w:pPr>
      <w:r>
        <w:rPr>
          <w:rFonts w:ascii="Arial" w:cs="Arial" w:eastAsia="Arial" w:hAnsi="Arial"/>
          <w:b w:val="false"/>
          <w:bCs w:val="false"/>
          <w:color w:val="000000"/>
          <w:sz w:val="20"/>
          <w:szCs w:val="20"/>
        </w:rPr>
        <w:t xml:space="preserve">Fix: accumulate installer failures and validate them alongside DI errors:</w:t>
      </w:r>
    </w:p>
    <w:p>
      <w:pPr>
        <w:shd w:fill="F5F5F5" w:val="clear"/>
        <w:spacing w:after="60" w:before="60"/>
        <w:ind w:left="360"/>
      </w:pPr>
      <w:r>
        <w:rPr>
          <w:rFonts w:ascii="Consolas" w:cs="Consolas" w:eastAsia="Consolas" w:hAnsi="Consolas"/>
          <w:color w:val="1A1A2E"/>
          <w:sz w:val="18"/>
          <w:szCs w:val="18"/>
        </w:rPr>
        <w:t xml:space="preserve">var installerErrors = new List&lt;string&gt;();</w:t>
      </w:r>
    </w:p>
    <w:p>
      <w:pPr>
        <w:shd w:fill="F5F5F5" w:val="clear"/>
        <w:spacing w:after="60" w:before="60"/>
        <w:ind w:left="360"/>
      </w:pPr>
      <w:r>
        <w:rPr>
          <w:rFonts w:ascii="Consolas" w:cs="Consolas" w:eastAsia="Consolas" w:hAnsi="Consolas"/>
          <w:color w:val="1A1A2E"/>
          <w:sz w:val="18"/>
          <w:szCs w:val="18"/>
        </w:rPr>
        <w:t xml:space="preserve">foreach (var installer in sorted)</w:t>
      </w:r>
    </w:p>
    <w:p>
      <w:pPr>
        <w:shd w:fill="F5F5F5" w:val="clear"/>
        <w:spacing w:after="60" w:before="60"/>
        <w:ind w:left="360"/>
      </w:pPr>
      <w:r>
        <w:rPr>
          <w:rFonts w:ascii="Consolas" w:cs="Consolas" w:eastAsia="Consolas" w:hAnsi="Consolas"/>
          <w:color w:val="1A1A2E"/>
          <w:sz w:val="18"/>
          <w:szCs w:val="18"/>
        </w:rPr>
        <w:t xml:space="preserve">{</w:t>
      </w:r>
    </w:p>
    <w:p>
      <w:pPr>
        <w:shd w:fill="F5F5F5" w:val="clear"/>
        <w:spacing w:after="60" w:before="60"/>
        <w:ind w:left="360"/>
      </w:pPr>
      <w:r>
        <w:rPr>
          <w:rFonts w:ascii="Consolas" w:cs="Consolas" w:eastAsia="Consolas" w:hAnsi="Consolas"/>
          <w:color w:val="1A1A2E"/>
          <w:sz w:val="18"/>
          <w:szCs w:val="18"/>
        </w:rPr>
        <w:t xml:space="preserve">  try { installer.Install(locator); }</w:t>
      </w:r>
    </w:p>
    <w:p>
      <w:pPr>
        <w:shd w:fill="F5F5F5" w:val="clear"/>
        <w:spacing w:after="60" w:before="60"/>
        <w:ind w:left="360"/>
      </w:pPr>
      <w:r>
        <w:rPr>
          <w:rFonts w:ascii="Consolas" w:cs="Consolas" w:eastAsia="Consolas" w:hAnsi="Consolas"/>
          <w:color w:val="1A1A2E"/>
          <w:sz w:val="18"/>
          <w:szCs w:val="18"/>
        </w:rPr>
        <w:t xml:space="preserve">  catch (Exception ex)</w:t>
      </w:r>
    </w:p>
    <w:p>
      <w:pPr>
        <w:shd w:fill="F5F5F5" w:val="clear"/>
        <w:spacing w:after="60" w:before="60"/>
        <w:ind w:left="360"/>
      </w:pPr>
      <w:r>
        <w:rPr>
          <w:rFonts w:ascii="Consolas" w:cs="Consolas" w:eastAsia="Consolas" w:hAnsi="Consolas"/>
          <w:color w:val="1A1A2E"/>
          <w:sz w:val="18"/>
          <w:szCs w:val="18"/>
        </w:rPr>
        <w:t xml:space="preserve">  { installerErrors.Add($"{installer.InstallerName}: {ex.Message}"); }</w:t>
      </w:r>
    </w:p>
    <w:p>
      <w:pPr>
        <w:shd w:fill="F5F5F5" w:val="clear"/>
        <w:spacing w:after="60" w:before="60"/>
        <w:ind w:left="360"/>
      </w:pPr>
      <w:r>
        <w:rPr>
          <w:rFonts w:ascii="Consolas" w:cs="Consolas" w:eastAsia="Consolas" w:hAnsi="Consolas"/>
          <w:color w:val="1A1A2E"/>
          <w:sz w:val="18"/>
          <w:szCs w:val="18"/>
        </w:rPr>
        <w:t xml:space="preserve">}</w:t>
      </w:r>
    </w:p>
    <w:p>
      <w:pPr>
        <w:shd w:fill="F5F5F5" w:val="clear"/>
        <w:spacing w:after="60" w:before="60"/>
        <w:ind w:left="360"/>
      </w:pPr>
      <w:r>
        <w:rPr>
          <w:rFonts w:ascii="Consolas" w:cs="Consolas" w:eastAsia="Consolas" w:hAnsi="Consolas"/>
          <w:color w:val="1A1A2E"/>
          <w:sz w:val="18"/>
          <w:szCs w:val="18"/>
        </w:rPr>
        <w:t xml:space="preserve"/>
      </w:r>
    </w:p>
    <w:p>
      <w:pPr>
        <w:shd w:fill="F5F5F5" w:val="clear"/>
        <w:spacing w:after="60" w:before="60"/>
        <w:ind w:left="360"/>
      </w:pPr>
      <w:r>
        <w:rPr>
          <w:rFonts w:ascii="Consolas" w:cs="Consolas" w:eastAsia="Consolas" w:hAnsi="Consolas"/>
          <w:color w:val="1A1A2E"/>
          <w:sz w:val="18"/>
          <w:szCs w:val="18"/>
        </w:rPr>
        <w:t xml:space="preserve">// Run DIValidator even if some installers failed</w:t>
      </w:r>
    </w:p>
    <w:p>
      <w:pPr>
        <w:shd w:fill="F5F5F5" w:val="clear"/>
        <w:spacing w:after="60" w:before="60"/>
        <w:ind w:left="360"/>
      </w:pPr>
      <w:r>
        <w:rPr>
          <w:rFonts w:ascii="Consolas" w:cs="Consolas" w:eastAsia="Consolas" w:hAnsi="Consolas"/>
          <w:color w:val="1A1A2E"/>
          <w:sz w:val="18"/>
          <w:szCs w:val="18"/>
        </w:rPr>
        <w:t xml:space="preserve">// — it will report missing deps caused by those failures</w:t>
      </w:r>
    </w:p>
    <w:p>
      <w:pPr>
        <w:shd w:fill="F5F5F5" w:val="clear"/>
        <w:spacing w:after="60" w:before="60"/>
        <w:ind w:left="360"/>
      </w:pPr>
      <w:r>
        <w:rPr>
          <w:rFonts w:ascii="Consolas" w:cs="Consolas" w:eastAsia="Consolas" w:hAnsi="Consolas"/>
          <w:color w:val="1A1A2E"/>
          <w:sz w:val="18"/>
          <w:szCs w:val="18"/>
        </w:rPr>
        <w:t xml:space="preserve">var validationPassed = false;</w:t>
      </w:r>
    </w:p>
    <w:p>
      <w:pPr>
        <w:shd w:fill="F5F5F5" w:val="clear"/>
        <w:spacing w:after="60" w:before="60"/>
        <w:ind w:left="360"/>
      </w:pPr>
      <w:r>
        <w:rPr>
          <w:rFonts w:ascii="Consolas" w:cs="Consolas" w:eastAsia="Consolas" w:hAnsi="Consolas"/>
          <w:color w:val="1A1A2E"/>
          <w:sz w:val="18"/>
          <w:szCs w:val="18"/>
        </w:rPr>
        <w:t xml:space="preserve">try { DIValidator.ValidateRegistrations(locator); validationPassed = true; }</w:t>
      </w:r>
    </w:p>
    <w:p>
      <w:pPr>
        <w:shd w:fill="F5F5F5" w:val="clear"/>
        <w:spacing w:after="60" w:before="60"/>
        <w:ind w:left="360"/>
      </w:pPr>
      <w:r>
        <w:rPr>
          <w:rFonts w:ascii="Consolas" w:cs="Consolas" w:eastAsia="Consolas" w:hAnsi="Consolas"/>
          <w:color w:val="1A1A2E"/>
          <w:sz w:val="18"/>
          <w:szCs w:val="18"/>
        </w:rPr>
        <w:t xml:space="preserve">catch (InvalidOperationException ex) { installerErrors.Add(ex.Message); }</w:t>
      </w:r>
    </w:p>
    <w:p>
      <w:pPr>
        <w:shd w:fill="F5F5F5" w:val="clear"/>
        <w:spacing w:after="60" w:before="60"/>
        <w:ind w:left="360"/>
      </w:pPr>
      <w:r>
        <w:rPr>
          <w:rFonts w:ascii="Consolas" w:cs="Consolas" w:eastAsia="Consolas" w:hAnsi="Consolas"/>
          <w:color w:val="1A1A2E"/>
          <w:sz w:val="18"/>
          <w:szCs w:val="18"/>
        </w:rPr>
        <w:t xml:space="preserve"/>
      </w:r>
    </w:p>
    <w:p>
      <w:pPr>
        <w:shd w:fill="F5F5F5" w:val="clear"/>
        <w:spacing w:after="60" w:before="60"/>
        <w:ind w:left="360"/>
      </w:pPr>
      <w:r>
        <w:rPr>
          <w:rFonts w:ascii="Consolas" w:cs="Consolas" w:eastAsia="Consolas" w:hAnsi="Consolas"/>
          <w:color w:val="1A1A2E"/>
          <w:sz w:val="18"/>
          <w:szCs w:val="18"/>
        </w:rPr>
        <w:t xml:space="preserve">if (installerErrors.Count &gt; 0)</w:t>
      </w:r>
    </w:p>
    <w:p>
      <w:pPr>
        <w:shd w:fill="F5F5F5" w:val="clear"/>
        <w:spacing w:after="60" w:before="60"/>
        <w:ind w:left="360"/>
      </w:pPr>
      <w:r>
        <w:rPr>
          <w:rFonts w:ascii="Consolas" w:cs="Consolas" w:eastAsia="Consolas" w:hAnsi="Consolas"/>
          <w:color w:val="1A1A2E"/>
          <w:sz w:val="18"/>
          <w:szCs w:val="18"/>
        </w:rPr>
        <w:t xml:space="preserve">{</w:t>
      </w:r>
    </w:p>
    <w:p>
      <w:pPr>
        <w:shd w:fill="F5F5F5" w:val="clear"/>
        <w:spacing w:after="60" w:before="60"/>
        <w:ind w:left="360"/>
      </w:pPr>
      <w:r>
        <w:rPr>
          <w:rFonts w:ascii="Consolas" w:cs="Consolas" w:eastAsia="Consolas" w:hAnsi="Consolas"/>
          <w:color w:val="1A1A2E"/>
          <w:sz w:val="18"/>
          <w:szCs w:val="18"/>
        </w:rPr>
        <w:t xml:space="preserve">  var fullReport = string.Join("\n", installerErrors);</w:t>
      </w:r>
    </w:p>
    <w:p>
      <w:pPr>
        <w:shd w:fill="F5F5F5" w:val="clear"/>
        <w:spacing w:after="60" w:before="60"/>
        <w:ind w:left="360"/>
      </w:pPr>
      <w:r>
        <w:rPr>
          <w:rFonts w:ascii="Consolas" w:cs="Consolas" w:eastAsia="Consolas" w:hAnsi="Consolas"/>
          <w:color w:val="1A1A2E"/>
          <w:sz w:val="18"/>
          <w:szCs w:val="18"/>
        </w:rPr>
        <w:t xml:space="preserve">  Debug.LogError($"[Bootstrapper] {installerErrors.Count} boot error(s):\n{fullReport}");</w:t>
      </w:r>
    </w:p>
    <w:p>
      <w:pPr>
        <w:shd w:fill="F5F5F5" w:val="clear"/>
        <w:spacing w:after="60" w:before="60"/>
        <w:ind w:left="360"/>
      </w:pPr>
      <w:r>
        <w:rPr>
          <w:rFonts w:ascii="Consolas" w:cs="Consolas" w:eastAsia="Consolas" w:hAnsi="Consolas"/>
          <w:color w:val="1A1A2E"/>
          <w:sz w:val="18"/>
          <w:szCs w:val="18"/>
        </w:rPr>
        <w:t xml:space="preserve">  throw new BootstrapException(fullReport);</w:t>
      </w:r>
    </w:p>
    <w:p>
      <w:pPr>
        <w:shd w:fill="F5F5F5" w:val="clear"/>
        <w:spacing w:after="60" w:before="60"/>
        <w:ind w:left="360"/>
      </w:pPr>
      <w:r>
        <w:rPr>
          <w:rFonts w:ascii="Consolas" w:cs="Consolas" w:eastAsia="Consolas" w:hAnsi="Consolas"/>
          <w:color w:val="1A1A2E"/>
          <w:sz w:val="18"/>
          <w:szCs w:val="18"/>
        </w:rPr>
        <w:t xml:space="preserve">}</w:t>
      </w:r>
    </w:p>
    <w:p>
      <w:pPr>
        <w:spacing w:after="80"/>
      </w:pPr>
      <w:r>
        <w:t xml:space="preserve"/>
      </w:r>
    </w:p>
    <w:p>
      <w:pPr>
        <w:spacing w:after="80"/>
      </w:pPr>
      <w:r>
        <w:t xml:space="preserve"/>
      </w:r>
    </w:p>
    <w:p>
      <w:pPr>
        <w:pStyle w:val="Heading2"/>
      </w:pPr>
      <w:r>
        <w:rPr>
          <w:rFonts w:ascii="Arial" w:cs="Arial" w:eastAsia="Arial" w:hAnsi="Arial"/>
          <w:b/>
          <w:bCs/>
          <w:color w:val="2E75B6"/>
          <w:sz w:val="30"/>
          <w:szCs w:val="30"/>
        </w:rPr>
        <w:t xml:space="preserve">3.6  Open Generic Registration</w:t>
      </w:r>
    </w:p>
    <w:p>
      <w:pPr>
        <w:spacing w:after="100"/>
      </w:pPr>
      <w:r>
        <w:rPr>
          <w:rFonts w:ascii="Arial" w:cs="Arial" w:eastAsia="Arial" w:hAnsi="Arial"/>
          <w:b w:val="false"/>
          <w:bCs w:val="false"/>
          <w:color w:val="000000"/>
          <w:sz w:val="20"/>
          <w:szCs w:val="20"/>
        </w:rPr>
        <w:t xml:space="preserve">The v1 spec has no mechanism for registering open generics such as IRepository&lt;T&gt;. Without it, every closed variant (IRepository&lt;Enemy&gt;, IRepository&lt;Item&gt;) must be registered individually — a maintenance burden that grows with the domain model.</w:t>
      </w:r>
    </w:p>
    <w:p>
      <w:pPr>
        <w:spacing w:after="100"/>
      </w:pPr>
      <w:r>
        <w:rPr>
          <w:rFonts w:ascii="Arial" w:cs="Arial" w:eastAsia="Arial" w:hAnsi="Arial"/>
          <w:b w:val="false"/>
          <w:bCs w:val="false"/>
          <w:color w:val="000000"/>
          <w:sz w:val="20"/>
          <w:szCs w:val="20"/>
        </w:rPr>
        <w:t xml:space="preserve">Add RegisterOpenGeneric&lt;TServiceOpen, TImplOpen&gt;() to ServiceLocator:</w:t>
      </w:r>
    </w:p>
    <w:p>
      <w:pPr>
        <w:shd w:fill="F5F5F5" w:val="clear"/>
        <w:spacing w:after="60" w:before="60"/>
        <w:ind w:left="360"/>
      </w:pPr>
      <w:r>
        <w:rPr>
          <w:rFonts w:ascii="Consolas" w:cs="Consolas" w:eastAsia="Consolas" w:hAnsi="Consolas"/>
          <w:color w:val="1A1A2E"/>
          <w:sz w:val="18"/>
          <w:szCs w:val="18"/>
        </w:rPr>
        <w:t xml:space="preserve">// Registration</w:t>
      </w:r>
    </w:p>
    <w:p>
      <w:pPr>
        <w:shd w:fill="F5F5F5" w:val="clear"/>
        <w:spacing w:after="60" w:before="60"/>
        <w:ind w:left="360"/>
      </w:pPr>
      <w:r>
        <w:rPr>
          <w:rFonts w:ascii="Consolas" w:cs="Consolas" w:eastAsia="Consolas" w:hAnsi="Consolas"/>
          <w:color w:val="1A1A2E"/>
          <w:sz w:val="18"/>
          <w:szCs w:val="18"/>
        </w:rPr>
        <w:t xml:space="preserve">locator.RegisterOpenGeneric(typeof(IRepository&lt;&gt;), typeof(GenericRepository&lt;&gt;));</w:t>
      </w:r>
    </w:p>
    <w:p>
      <w:pPr>
        <w:shd w:fill="F5F5F5" w:val="clear"/>
        <w:spacing w:after="60" w:before="60"/>
        <w:ind w:left="360"/>
      </w:pPr>
      <w:r>
        <w:rPr>
          <w:rFonts w:ascii="Consolas" w:cs="Consolas" w:eastAsia="Consolas" w:hAnsi="Consolas"/>
          <w:color w:val="1A1A2E"/>
          <w:sz w:val="18"/>
          <w:szCs w:val="18"/>
        </w:rPr>
        <w:t xml:space="preserve"/>
      </w:r>
    </w:p>
    <w:p>
      <w:pPr>
        <w:shd w:fill="F5F5F5" w:val="clear"/>
        <w:spacing w:after="60" w:before="60"/>
        <w:ind w:left="360"/>
      </w:pPr>
      <w:r>
        <w:rPr>
          <w:rFonts w:ascii="Consolas" w:cs="Consolas" w:eastAsia="Consolas" w:hAnsi="Consolas"/>
          <w:color w:val="1A1A2E"/>
          <w:sz w:val="18"/>
          <w:szCs w:val="18"/>
        </w:rPr>
        <w:t xml:space="preserve">// Resolution — ServiceLocator.Get(Type) checks open-generic table</w:t>
      </w:r>
    </w:p>
    <w:p>
      <w:pPr>
        <w:shd w:fill="F5F5F5" w:val="clear"/>
        <w:spacing w:after="60" w:before="60"/>
        <w:ind w:left="360"/>
      </w:pPr>
      <w:r>
        <w:rPr>
          <w:rFonts w:ascii="Consolas" w:cs="Consolas" w:eastAsia="Consolas" w:hAnsi="Consolas"/>
          <w:color w:val="1A1A2E"/>
          <w:sz w:val="18"/>
          <w:szCs w:val="18"/>
        </w:rPr>
        <w:t xml:space="preserve">// when exact match not found:</w:t>
      </w:r>
    </w:p>
    <w:p>
      <w:pPr>
        <w:shd w:fill="F5F5F5" w:val="clear"/>
        <w:spacing w:after="60" w:before="60"/>
        <w:ind w:left="360"/>
      </w:pPr>
      <w:r>
        <w:rPr>
          <w:rFonts w:ascii="Consolas" w:cs="Consolas" w:eastAsia="Consolas" w:hAnsi="Consolas"/>
          <w:color w:val="1A1A2E"/>
          <w:sz w:val="18"/>
          <w:szCs w:val="18"/>
        </w:rPr>
        <w:t xml:space="preserve">if (!_descriptors.TryGetValue(serviceType, out var desc))</w:t>
      </w:r>
    </w:p>
    <w:p>
      <w:pPr>
        <w:shd w:fill="F5F5F5" w:val="clear"/>
        <w:spacing w:after="60" w:before="60"/>
        <w:ind w:left="360"/>
      </w:pPr>
      <w:r>
        <w:rPr>
          <w:rFonts w:ascii="Consolas" w:cs="Consolas" w:eastAsia="Consolas" w:hAnsi="Consolas"/>
          <w:color w:val="1A1A2E"/>
          <w:sz w:val="18"/>
          <w:szCs w:val="18"/>
        </w:rPr>
        <w:t xml:space="preserve">{</w:t>
      </w:r>
    </w:p>
    <w:p>
      <w:pPr>
        <w:shd w:fill="F5F5F5" w:val="clear"/>
        <w:spacing w:after="60" w:before="60"/>
        <w:ind w:left="360"/>
      </w:pPr>
      <w:r>
        <w:rPr>
          <w:rFonts w:ascii="Consolas" w:cs="Consolas" w:eastAsia="Consolas" w:hAnsi="Consolas"/>
          <w:color w:val="1A1A2E"/>
          <w:sz w:val="18"/>
          <w:szCs w:val="18"/>
        </w:rPr>
        <w:t xml:space="preserve">  if (serviceType.IsGenericType)</w:t>
      </w:r>
    </w:p>
    <w:p>
      <w:pPr>
        <w:shd w:fill="F5F5F5" w:val="clear"/>
        <w:spacing w:after="60" w:before="60"/>
        <w:ind w:left="360"/>
      </w:pPr>
      <w:r>
        <w:rPr>
          <w:rFonts w:ascii="Consolas" w:cs="Consolas" w:eastAsia="Consolas" w:hAnsi="Consolas"/>
          <w:color w:val="1A1A2E"/>
          <w:sz w:val="18"/>
          <w:szCs w:val="18"/>
        </w:rPr>
        <w:t xml:space="preserve">  {</w:t>
      </w:r>
    </w:p>
    <w:p>
      <w:pPr>
        <w:shd w:fill="F5F5F5" w:val="clear"/>
        <w:spacing w:after="60" w:before="60"/>
        <w:ind w:left="360"/>
      </w:pPr>
      <w:r>
        <w:rPr>
          <w:rFonts w:ascii="Consolas" w:cs="Consolas" w:eastAsia="Consolas" w:hAnsi="Consolas"/>
          <w:color w:val="1A1A2E"/>
          <w:sz w:val="18"/>
          <w:szCs w:val="18"/>
        </w:rPr>
        <w:t xml:space="preserve">    var openDef = serviceType.GetGenericTypeDefinition();</w:t>
      </w:r>
    </w:p>
    <w:p>
      <w:pPr>
        <w:shd w:fill="F5F5F5" w:val="clear"/>
        <w:spacing w:after="60" w:before="60"/>
        <w:ind w:left="360"/>
      </w:pPr>
      <w:r>
        <w:rPr>
          <w:rFonts w:ascii="Consolas" w:cs="Consolas" w:eastAsia="Consolas" w:hAnsi="Consolas"/>
          <w:color w:val="1A1A2E"/>
          <w:sz w:val="18"/>
          <w:szCs w:val="18"/>
        </w:rPr>
        <w:t xml:space="preserve">    if (_openGenerics.TryGetValue(openDef, out var openImpl))</w:t>
      </w:r>
    </w:p>
    <w:p>
      <w:pPr>
        <w:shd w:fill="F5F5F5" w:val="clear"/>
        <w:spacing w:after="60" w:before="60"/>
        <w:ind w:left="360"/>
      </w:pPr>
      <w:r>
        <w:rPr>
          <w:rFonts w:ascii="Consolas" w:cs="Consolas" w:eastAsia="Consolas" w:hAnsi="Consolas"/>
          <w:color w:val="1A1A2E"/>
          <w:sz w:val="18"/>
          <w:szCs w:val="18"/>
        </w:rPr>
        <w:t xml:space="preserve">    {</w:t>
      </w:r>
    </w:p>
    <w:p>
      <w:pPr>
        <w:shd w:fill="F5F5F5" w:val="clear"/>
        <w:spacing w:after="60" w:before="60"/>
        <w:ind w:left="360"/>
      </w:pPr>
      <w:r>
        <w:rPr>
          <w:rFonts w:ascii="Consolas" w:cs="Consolas" w:eastAsia="Consolas" w:hAnsi="Consolas"/>
          <w:color w:val="1A1A2E"/>
          <w:sz w:val="18"/>
          <w:szCs w:val="18"/>
        </w:rPr>
        <w:t xml:space="preserve">      var closedImpl = openImpl.MakeGenericType(serviceType.GenericTypeArguments);</w:t>
      </w:r>
    </w:p>
    <w:p>
      <w:pPr>
        <w:shd w:fill="F5F5F5" w:val="clear"/>
        <w:spacing w:after="60" w:before="60"/>
        <w:ind w:left="360"/>
      </w:pPr>
      <w:r>
        <w:rPr>
          <w:rFonts w:ascii="Consolas" w:cs="Consolas" w:eastAsia="Consolas" w:hAnsi="Consolas"/>
          <w:color w:val="1A1A2E"/>
          <w:sz w:val="18"/>
          <w:szCs w:val="18"/>
        </w:rPr>
        <w:t xml:space="preserve">      Register(serviceType, closedImpl, lifetime); // auto-register closed type</w:t>
      </w:r>
    </w:p>
    <w:p>
      <w:pPr>
        <w:shd w:fill="F5F5F5" w:val="clear"/>
        <w:spacing w:after="60" w:before="60"/>
        <w:ind w:left="360"/>
      </w:pPr>
      <w:r>
        <w:rPr>
          <w:rFonts w:ascii="Consolas" w:cs="Consolas" w:eastAsia="Consolas" w:hAnsi="Consolas"/>
          <w:color w:val="1A1A2E"/>
          <w:sz w:val="18"/>
          <w:szCs w:val="18"/>
        </w:rPr>
        <w:t xml:space="preserve">      _descriptors.TryGetValue(serviceType, out desc);</w:t>
      </w:r>
    </w:p>
    <w:p>
      <w:pPr>
        <w:shd w:fill="F5F5F5" w:val="clear"/>
        <w:spacing w:after="60" w:before="60"/>
        <w:ind w:left="360"/>
      </w:pPr>
      <w:r>
        <w:rPr>
          <w:rFonts w:ascii="Consolas" w:cs="Consolas" w:eastAsia="Consolas" w:hAnsi="Consolas"/>
          <w:color w:val="1A1A2E"/>
          <w:sz w:val="18"/>
          <w:szCs w:val="18"/>
        </w:rPr>
        <w:t xml:space="preserve">    }</w:t>
      </w:r>
    </w:p>
    <w:p>
      <w:pPr>
        <w:shd w:fill="F5F5F5" w:val="clear"/>
        <w:spacing w:after="60" w:before="60"/>
        <w:ind w:left="360"/>
      </w:pPr>
      <w:r>
        <w:rPr>
          <w:rFonts w:ascii="Consolas" w:cs="Consolas" w:eastAsia="Consolas" w:hAnsi="Consolas"/>
          <w:color w:val="1A1A2E"/>
          <w:sz w:val="18"/>
          <w:szCs w:val="18"/>
        </w:rPr>
        <w:t xml:space="preserve">  }</w:t>
      </w:r>
    </w:p>
    <w:p>
      <w:pPr>
        <w:shd w:fill="F5F5F5" w:val="clear"/>
        <w:spacing w:after="60" w:before="60"/>
        <w:ind w:left="360"/>
      </w:pPr>
      <w:r>
        <w:rPr>
          <w:rFonts w:ascii="Consolas" w:cs="Consolas" w:eastAsia="Consolas" w:hAnsi="Consolas"/>
          <w:color w:val="1A1A2E"/>
          <w:sz w:val="18"/>
          <w:szCs w:val="18"/>
        </w:rPr>
        <w:t xml:space="preser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vAlign w:val="center"/>
          </w:tcPr>
          <w:p>
            <w:r>
              <w:rPr>
                <w:rFonts w:ascii="Arial" w:cs="Arial" w:eastAsia="Arial" w:hAnsi="Arial"/>
                <w:b/>
                <w:bCs/>
                <w:color w:val="1F4E79"/>
                <w:sz w:val="22"/>
                <w:szCs w:val="22"/>
              </w:rPr>
              <w:t xml:space="preserve">Scope</w:t>
            </w:r>
          </w:p>
        </w:tc>
        <w:tc>
          <w:tcPr>
            <w:tcW w:type="dxa" w:w="8160"/>
            <w:tcBorders>
              <w:top w:val="none" w:color="FFFFFF" w:sz="0"/>
              <w:left w:val="none" w:color="FFFFFF" w:sz="0"/>
              <w:bottom w:val="none" w:color="FFFFFF" w:sz="0"/>
              <w:right w:val="none" w:color="FFFFFF" w:sz="0"/>
            </w:tcBorders>
            <w:shd w:fill="D6E4F0" w:val="clear"/>
            <w:tcMar>
              <w:top w:type="dxa" w:w="80"/>
              <w:left w:type="dxa" w:w="80"/>
              <w:bottom w:type="dxa" w:w="80"/>
              <w:right w:type="dxa" w:w="160"/>
            </w:tcMar>
          </w:tcPr>
          <w:p>
            <w:r>
              <w:rPr>
                <w:rFonts w:ascii="Arial" w:cs="Arial" w:eastAsia="Arial" w:hAnsi="Arial"/>
                <w:color w:val="000000"/>
                <w:sz w:val="20"/>
                <w:szCs w:val="20"/>
              </w:rPr>
              <w:t xml:space="preserve">Open generic registration is a Phase 4 addition. It is not required for the v1 migration but should be in scope before any data-layer work that introduces repository patterns.</w:t>
            </w:r>
          </w:p>
        </w:tc>
      </w:tr>
    </w:tbl>
    <w:p>
      <w:pPr>
        <w:spacing w:after="80"/>
      </w:pPr>
      <w:r>
        <w:t xml:space="preserve"/>
      </w:r>
    </w:p>
    <w:p>
      <w:pPr>
        <w:spacing w:after="80"/>
      </w:pPr>
      <w:r>
        <w:t xml:space="preserve"/>
      </w:r>
    </w:p>
    <w:p>
      <w:pPr>
        <w:pStyle w:val="Heading2"/>
      </w:pPr>
      <w:r>
        <w:rPr>
          <w:rFonts w:ascii="Arial" w:cs="Arial" w:eastAsia="Arial" w:hAnsi="Arial"/>
          <w:b/>
          <w:bCs/>
          <w:color w:val="2E75B6"/>
          <w:sz w:val="30"/>
          <w:szCs w:val="30"/>
        </w:rPr>
        <w:t xml:space="preserve">3.7  Static Circular Dependency Detection in DIValidator</w:t>
      </w:r>
    </w:p>
    <w:p>
      <w:pPr>
        <w:spacing w:after="100"/>
      </w:pPr>
      <w:r>
        <w:rPr>
          <w:rFonts w:ascii="Arial" w:cs="Arial" w:eastAsia="Arial" w:hAnsi="Arial"/>
          <w:b w:val="false"/>
          <w:bCs w:val="false"/>
          <w:color w:val="000000"/>
          <w:sz w:val="20"/>
          <w:szCs w:val="20"/>
        </w:rPr>
        <w:t xml:space="preserve">The v1 ServiceLocator detects cycles at runtime via _resolutionStack. With DIValidator, we can detect them statically at boot before any service is resolved — catching cycles that would only appear in lazy-resolved paths.</w:t>
      </w:r>
    </w:p>
    <w:p>
      <w:pPr>
        <w:spacing w:after="100"/>
      </w:pPr>
      <w:r>
        <w:rPr>
          <w:rFonts w:ascii="Arial" w:cs="Arial" w:eastAsia="Arial" w:hAnsi="Arial"/>
          <w:b w:val="false"/>
          <w:bCs w:val="false"/>
          <w:color w:val="000000"/>
          <w:sz w:val="20"/>
          <w:szCs w:val="20"/>
        </w:rPr>
        <w:t xml:space="preserve">Add a graph walk to DIValidator.ValidateRegistrations():</w:t>
      </w:r>
    </w:p>
    <w:p>
      <w:pPr>
        <w:shd w:fill="F5F5F5" w:val="clear"/>
        <w:spacing w:after="60" w:before="60"/>
        <w:ind w:left="360"/>
      </w:pPr>
      <w:r>
        <w:rPr>
          <w:rFonts w:ascii="Consolas" w:cs="Consolas" w:eastAsia="Consolas" w:hAnsi="Consolas"/>
          <w:color w:val="1A1A2E"/>
          <w:sz w:val="18"/>
          <w:szCs w:val="18"/>
        </w:rPr>
        <w:t xml:space="preserve">// Build adjacency map: impl → [constructor dep types]</w:t>
      </w:r>
    </w:p>
    <w:p>
      <w:pPr>
        <w:shd w:fill="F5F5F5" w:val="clear"/>
        <w:spacing w:after="60" w:before="60"/>
        <w:ind w:left="360"/>
      </w:pPr>
      <w:r>
        <w:rPr>
          <w:rFonts w:ascii="Consolas" w:cs="Consolas" w:eastAsia="Consolas" w:hAnsi="Consolas"/>
          <w:color w:val="1A1A2E"/>
          <w:sz w:val="18"/>
          <w:szCs w:val="18"/>
        </w:rPr>
        <w:t xml:space="preserve">var edges = new Dictionary&lt;Type, List&lt;Type&gt;&gt;();</w:t>
      </w:r>
    </w:p>
    <w:p>
      <w:pPr>
        <w:shd w:fill="F5F5F5" w:val="clear"/>
        <w:spacing w:after="60" w:before="60"/>
        <w:ind w:left="360"/>
      </w:pPr>
      <w:r>
        <w:rPr>
          <w:rFonts w:ascii="Consolas" w:cs="Consolas" w:eastAsia="Consolas" w:hAnsi="Consolas"/>
          <w:color w:val="1A1A2E"/>
          <w:sz w:val="18"/>
          <w:szCs w:val="18"/>
        </w:rPr>
        <w:t xml:space="preserve">foreach (var (svcType, desc) in locator.descriptors)</w:t>
      </w:r>
    </w:p>
    <w:p>
      <w:pPr>
        <w:shd w:fill="F5F5F5" w:val="clear"/>
        <w:spacing w:after="60" w:before="60"/>
        <w:ind w:left="360"/>
      </w:pPr>
      <w:r>
        <w:rPr>
          <w:rFonts w:ascii="Consolas" w:cs="Consolas" w:eastAsia="Consolas" w:hAnsi="Consolas"/>
          <w:color w:val="1A1A2E"/>
          <w:sz w:val="18"/>
          <w:szCs w:val="18"/>
        </w:rPr>
        <w:t xml:space="preserve">{</w:t>
      </w:r>
    </w:p>
    <w:p>
      <w:pPr>
        <w:shd w:fill="F5F5F5" w:val="clear"/>
        <w:spacing w:after="60" w:before="60"/>
        <w:ind w:left="360"/>
      </w:pPr>
      <w:r>
        <w:rPr>
          <w:rFonts w:ascii="Consolas" w:cs="Consolas" w:eastAsia="Consolas" w:hAnsi="Consolas"/>
          <w:color w:val="1A1A2E"/>
          <w:sz w:val="18"/>
          <w:szCs w:val="18"/>
        </w:rPr>
        <w:t xml:space="preserve">  if (desc.ImplementationType == null) continue;</w:t>
      </w:r>
    </w:p>
    <w:p>
      <w:pPr>
        <w:shd w:fill="F5F5F5" w:val="clear"/>
        <w:spacing w:after="60" w:before="60"/>
        <w:ind w:left="360"/>
      </w:pPr>
      <w:r>
        <w:rPr>
          <w:rFonts w:ascii="Consolas" w:cs="Consolas" w:eastAsia="Consolas" w:hAnsi="Consolas"/>
          <w:color w:val="1A1A2E"/>
          <w:sz w:val="18"/>
          <w:szCs w:val="18"/>
        </w:rPr>
        <w:t xml:space="preserve">  var ctor = GetPreferredConstructor(desc.ImplementationType);</w:t>
      </w:r>
    </w:p>
    <w:p>
      <w:pPr>
        <w:shd w:fill="F5F5F5" w:val="clear"/>
        <w:spacing w:after="60" w:before="60"/>
        <w:ind w:left="360"/>
      </w:pPr>
      <w:r>
        <w:rPr>
          <w:rFonts w:ascii="Consolas" w:cs="Consolas" w:eastAsia="Consolas" w:hAnsi="Consolas"/>
          <w:color w:val="1A1A2E"/>
          <w:sz w:val="18"/>
          <w:szCs w:val="18"/>
        </w:rPr>
        <w:t xml:space="preserve">  edges[desc.ImplementationType] = ctor.GetParameters()</w:t>
      </w:r>
    </w:p>
    <w:p>
      <w:pPr>
        <w:shd w:fill="F5F5F5" w:val="clear"/>
        <w:spacing w:after="60" w:before="60"/>
        <w:ind w:left="360"/>
      </w:pPr>
      <w:r>
        <w:rPr>
          <w:rFonts w:ascii="Consolas" w:cs="Consolas" w:eastAsia="Consolas" w:hAnsi="Consolas"/>
          <w:color w:val="1A1A2E"/>
          <w:sz w:val="18"/>
          <w:szCs w:val="18"/>
        </w:rPr>
        <w:t xml:space="preserve">    .Select(p =&gt; p.ParameterType).ToList();</w:t>
      </w:r>
    </w:p>
    <w:p>
      <w:pPr>
        <w:shd w:fill="F5F5F5" w:val="clear"/>
        <w:spacing w:after="60" w:before="60"/>
        <w:ind w:left="360"/>
      </w:pPr>
      <w:r>
        <w:rPr>
          <w:rFonts w:ascii="Consolas" w:cs="Consolas" w:eastAsia="Consolas" w:hAnsi="Consolas"/>
          <w:color w:val="1A1A2E"/>
          <w:sz w:val="18"/>
          <w:szCs w:val="18"/>
        </w:rPr>
        <w:t xml:space="preserve">}</w:t>
      </w:r>
    </w:p>
    <w:p>
      <w:pPr>
        <w:shd w:fill="F5F5F5" w:val="clear"/>
        <w:spacing w:after="60" w:before="60"/>
        <w:ind w:left="360"/>
      </w:pPr>
      <w:r>
        <w:rPr>
          <w:rFonts w:ascii="Consolas" w:cs="Consolas" w:eastAsia="Consolas" w:hAnsi="Consolas"/>
          <w:color w:val="1A1A2E"/>
          <w:sz w:val="18"/>
          <w:szCs w:val="18"/>
        </w:rPr>
        <w:t xml:space="preserve"/>
      </w:r>
    </w:p>
    <w:p>
      <w:pPr>
        <w:shd w:fill="F5F5F5" w:val="clear"/>
        <w:spacing w:after="60" w:before="60"/>
        <w:ind w:left="360"/>
      </w:pPr>
      <w:r>
        <w:rPr>
          <w:rFonts w:ascii="Consolas" w:cs="Consolas" w:eastAsia="Consolas" w:hAnsi="Consolas"/>
          <w:color w:val="1A1A2E"/>
          <w:sz w:val="18"/>
          <w:szCs w:val="18"/>
        </w:rPr>
        <w:t xml:space="preserve">// DFS cycle detection</w:t>
      </w:r>
    </w:p>
    <w:p>
      <w:pPr>
        <w:shd w:fill="F5F5F5" w:val="clear"/>
        <w:spacing w:after="60" w:before="60"/>
        <w:ind w:left="360"/>
      </w:pPr>
      <w:r>
        <w:rPr>
          <w:rFonts w:ascii="Consolas" w:cs="Consolas" w:eastAsia="Consolas" w:hAnsi="Consolas"/>
          <w:color w:val="1A1A2E"/>
          <w:sz w:val="18"/>
          <w:szCs w:val="18"/>
        </w:rPr>
        <w:t xml:space="preserve">foreach (var root in edges.Keys)</w:t>
      </w:r>
    </w:p>
    <w:p>
      <w:pPr>
        <w:shd w:fill="F5F5F5" w:val="clear"/>
        <w:spacing w:after="60" w:before="60"/>
        <w:ind w:left="360"/>
      </w:pPr>
      <w:r>
        <w:rPr>
          <w:rFonts w:ascii="Consolas" w:cs="Consolas" w:eastAsia="Consolas" w:hAnsi="Consolas"/>
          <w:color w:val="1A1A2E"/>
          <w:sz w:val="18"/>
          <w:szCs w:val="18"/>
        </w:rPr>
        <w:t xml:space="preserve">  if (HasCycle(root, edges, new HashSet&lt;Type&gt;(), new HashSet&lt;Type&gt;(), out var cycle))</w:t>
      </w:r>
    </w:p>
    <w:p>
      <w:pPr>
        <w:shd w:fill="F5F5F5" w:val="clear"/>
        <w:spacing w:after="60" w:before="60"/>
        <w:ind w:left="360"/>
      </w:pPr>
      <w:r>
        <w:rPr>
          <w:rFonts w:ascii="Consolas" w:cs="Consolas" w:eastAsia="Consolas" w:hAnsi="Consolas"/>
          <w:color w:val="1A1A2E"/>
          <w:sz w:val="18"/>
          <w:szCs w:val="18"/>
        </w:rPr>
        <w:t xml:space="preserve">    errors.Add($"Circular dependency: {string.Join(" → ", cycle)}");</w:t>
      </w:r>
    </w:p>
    <w:p>
      <w:pPr>
        <w:spacing w:after="80"/>
      </w:pPr>
      <w:r>
        <w:t xml:space="preserve"/>
      </w:r>
    </w:p>
    <w:p>
      <w:pPr>
        <w:spacing w:after="80"/>
      </w:pPr>
      <w:r>
        <w:t xml:space="preserve"/>
      </w:r>
    </w:p>
    <w:p>
      <w:pPr>
        <w:pStyle w:val="Heading2"/>
      </w:pPr>
      <w:r>
        <w:rPr>
          <w:rFonts w:ascii="Arial" w:cs="Arial" w:eastAsia="Arial" w:hAnsi="Arial"/>
          <w:b/>
          <w:bCs/>
          <w:color w:val="2E75B6"/>
          <w:sz w:val="30"/>
          <w:szCs w:val="30"/>
        </w:rPr>
        <w:t xml:space="preserve">3.8  Migration Rollback Strategy</w:t>
      </w:r>
    </w:p>
    <w:p>
      <w:pPr>
        <w:spacing w:after="100"/>
      </w:pPr>
      <w:r>
        <w:rPr>
          <w:rFonts w:ascii="Arial" w:cs="Arial" w:eastAsia="Arial" w:hAnsi="Arial"/>
          <w:b w:val="false"/>
          <w:bCs w:val="false"/>
          <w:color w:val="000000"/>
          <w:sz w:val="20"/>
          <w:szCs w:val="20"/>
        </w:rPr>
        <w:t xml:space="preserve">The v1 plan migrates each installer independently, which is correct. The missing piece is a rollback mechanism for when a migrated installer causes a regression in production before the full phase is complete.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Strategy</w:t>
            </w:r>
          </w:p>
        </w:tc>
        <w:tc>
          <w:tcPr>
            <w:tcW w:type="dxa" w:w="6960"/>
            <w:gridSpan w:val="1"/>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Details</w:t>
            </w:r>
          </w:p>
        </w:tc>
      </w:tr>
      <w:tr>
        <w:tc>
          <w:tcPr>
            <w:tcW w:type="dxa" w:w="2400"/>
            <w:gridSpan w:val="1"/>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Feature flag per installer</w:t>
            </w:r>
          </w:p>
        </w:tc>
        <w:tc>
          <w:tcPr>
            <w:tcW w:type="dxa" w:w="69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Wrap each installer migration in a static bool (compile-time stripped in release). Allows hot-switching between old and new registration paths in QA builds without a full revert.</w:t>
            </w:r>
          </w:p>
        </w:tc>
      </w:tr>
      <w:tr>
        <w:tc>
          <w:tcPr>
            <w:tcW w:type="dxa" w:w="2400"/>
            <w:gridSpan w:val="1"/>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Git branch strategy</w:t>
            </w:r>
          </w:p>
        </w:tc>
        <w:tc>
          <w:tcPr>
            <w:tcW w:type="dxa" w:w="69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Each Phase 3 installer migration is a separate PR. DIValidator is run in CI against every PR. A broken installer fails CI before merge, not in production.</w:t>
            </w:r>
          </w:p>
        </w:tc>
      </w:tr>
      <w:tr>
        <w:tc>
          <w:tcPr>
            <w:tcW w:type="dxa" w:w="2400"/>
            <w:gridSpan w:val="1"/>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Dual-registration period</w:t>
            </w:r>
          </w:p>
        </w:tc>
        <w:tc>
          <w:tcPr>
            <w:tcW w:type="dxa" w:w="69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During migration, keep old locator.Register(new ...) lines commented-out (not deleted) until DIValidator has been green for two consecutive release builds. Then remove.</w:t>
            </w:r>
          </w:p>
        </w:tc>
      </w:tr>
      <w:tr>
        <w:tc>
          <w:tcPr>
            <w:tcW w:type="dxa" w:w="2400"/>
            <w:gridSpan w:val="1"/>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InstallationMode enum</w:t>
            </w:r>
          </w:p>
        </w:tc>
        <w:tc>
          <w:tcPr>
            <w:tcW w:type="dxa" w:w="69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Bootstrapper reads InstallationMode.Legacy or .DI from a build config asset. Legacy path calls old Install(); DI path calls new Install(). Remove Legacy after Phase 5.</w:t>
            </w:r>
          </w:p>
        </w:tc>
      </w:tr>
    </w:tbl>
    <w:p>
      <w:pPr>
        <w:spacing w:after="80"/>
      </w:pPr>
      <w:r>
        <w:t xml:space="preserve"/>
      </w:r>
    </w:p>
    <w:p>
      <w:pPr>
        <w:spacing w:after="80"/>
      </w:pPr>
      <w:r>
        <w:t xml:space="preserve"/>
      </w:r>
    </w:p>
    <w:p>
      <w:pPr>
        <w:pStyle w:val="Heading2"/>
      </w:pPr>
      <w:r>
        <w:rPr>
          <w:rFonts w:ascii="Arial" w:cs="Arial" w:eastAsia="Arial" w:hAnsi="Arial"/>
          <w:b/>
          <w:bCs/>
          <w:color w:val="2E75B6"/>
          <w:sz w:val="30"/>
          <w:szCs w:val="30"/>
        </w:rPr>
        <w:t xml:space="preserve">3.9  Boot-Time Performance Budgeting</w:t>
      </w:r>
    </w:p>
    <w:p>
      <w:pPr>
        <w:spacing w:after="100"/>
      </w:pPr>
      <w:r>
        <w:rPr>
          <w:rFonts w:ascii="Arial" w:cs="Arial" w:eastAsia="Arial" w:hAnsi="Arial"/>
          <w:b w:val="false"/>
          <w:bCs w:val="false"/>
          <w:color w:val="000000"/>
          <w:sz w:val="20"/>
          <w:szCs w:val="20"/>
        </w:rPr>
        <w:t xml:space="preserve">DI container startup overhead is dominated by reflection. Without benchmarks, startup regressions are invisible until they manifest as frame drops or load screen complaints.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vAlign w:val="center"/>
          </w:tcPr>
          <w:p>
            <w:r>
              <w:rPr>
                <w:rFonts w:ascii="Arial" w:cs="Arial" w:eastAsia="Arial" w:hAnsi="Arial"/>
                <w:b/>
                <w:bCs/>
                <w:color w:val="1F4E79"/>
                <w:sz w:val="22"/>
                <w:szCs w:val="22"/>
              </w:rPr>
              <w:t xml:space="preserve">Target</w:t>
            </w:r>
          </w:p>
        </w:tc>
        <w:tc>
          <w:tcPr>
            <w:tcW w:type="dxa" w:w="8160"/>
            <w:tcBorders>
              <w:top w:val="none" w:color="FFFFFF" w:sz="0"/>
              <w:left w:val="none" w:color="FFFFFF" w:sz="0"/>
              <w:bottom w:val="none" w:color="FFFFFF" w:sz="0"/>
              <w:right w:val="none" w:color="FFFFFF" w:sz="0"/>
            </w:tcBorders>
            <w:shd w:fill="D6E4F0" w:val="clear"/>
            <w:tcMar>
              <w:top w:type="dxa" w:w="80"/>
              <w:left w:type="dxa" w:w="80"/>
              <w:bottom w:type="dxa" w:w="80"/>
              <w:right w:type="dxa" w:w="160"/>
            </w:tcMar>
          </w:tcPr>
          <w:p>
            <w:r>
              <w:rPr>
                <w:rFonts w:ascii="Arial" w:cs="Arial" w:eastAsia="Arial" w:hAnsi="Arial"/>
                <w:color w:val="000000"/>
                <w:sz w:val="20"/>
                <w:szCs w:val="20"/>
              </w:rPr>
              <w:t xml:space="preserve">Container startup (registration + validation + singleton init) must complete within 200 ms on the minimum supported device. InstallerSorter and DIValidator should each contribute &lt; 5 ms on typical graph sizes (&lt; 150 registrations).</w:t>
            </w:r>
          </w:p>
        </w:tc>
      </w:tr>
    </w:tbl>
    <w:p>
      <w:pPr>
        <w:spacing w:after="80"/>
      </w:pPr>
      <w:r>
        <w:t xml:space="preserve"/>
      </w:r>
    </w:p>
    <w:p>
      <w:pPr>
        <w:spacing w:after="100"/>
      </w:pPr>
      <w:r>
        <w:rPr>
          <w:rFonts w:ascii="Arial" w:cs="Arial" w:eastAsia="Arial" w:hAnsi="Arial"/>
          <w:b w:val="false"/>
          <w:bCs w:val="false"/>
          <w:color w:val="000000"/>
          <w:sz w:val="20"/>
          <w:szCs w:val="20"/>
        </w:rPr>
        <w:t xml:space="preserve">Hardening measures:</w:t>
      </w:r>
    </w:p>
    <w:p>
      <w:pPr>
        <w:pStyle w:val="ListParagraph"/>
        <w:numPr>
          <w:ilvl w:val="0"/>
          <w:numId w:val="2"/>
        </w:numPr>
        <w:spacing w:after="80"/>
      </w:pPr>
      <w:r>
        <w:rPr>
          <w:rFonts w:ascii="Arial" w:cs="Arial" w:eastAsia="Arial" w:hAnsi="Arial"/>
          <w:b w:val="false"/>
          <w:bCs w:val="false"/>
          <w:sz w:val="20"/>
          <w:szCs w:val="20"/>
        </w:rPr>
        <w:t xml:space="preserve">Cache all reflection in DIValidator using a static ConcurrentDictionary&lt;Type, ConstructorInfo&gt; — reflection cost paid once per type, not once per boot.</w:t>
      </w:r>
    </w:p>
    <w:p>
      <w:pPr>
        <w:pStyle w:val="ListParagraph"/>
        <w:numPr>
          <w:ilvl w:val="0"/>
          <w:numId w:val="2"/>
        </w:numPr>
        <w:spacing w:after="80"/>
      </w:pPr>
      <w:r>
        <w:rPr>
          <w:rFonts w:ascii="Arial" w:cs="Arial" w:eastAsia="Arial" w:hAnsi="Arial"/>
          <w:b w:val="false"/>
          <w:bCs w:val="false"/>
          <w:sz w:val="20"/>
          <w:szCs w:val="20"/>
        </w:rPr>
        <w:t xml:space="preserve">ServiceInjector._fieldCache already planned in v1. Extend the same pattern to DIValidator's constructor introspection.</w:t>
      </w:r>
    </w:p>
    <w:p>
      <w:pPr>
        <w:pStyle w:val="ListParagraph"/>
        <w:numPr>
          <w:ilvl w:val="0"/>
          <w:numId w:val="2"/>
        </w:numPr>
        <w:spacing w:after="80"/>
      </w:pPr>
      <w:r>
        <w:rPr>
          <w:rFonts w:ascii="Arial" w:cs="Arial" w:eastAsia="Arial" w:hAnsi="Arial"/>
          <w:b w:val="false"/>
          <w:bCs w:val="false"/>
          <w:sz w:val="20"/>
          <w:szCs w:val="20"/>
        </w:rPr>
        <w:t xml:space="preserve">InstallerSorter performs no reflection — it is O(V+E) on the installer graph, which is bounded and fast by construction.</w:t>
      </w:r>
    </w:p>
    <w:p>
      <w:pPr>
        <w:pStyle w:val="ListParagraph"/>
        <w:numPr>
          <w:ilvl w:val="0"/>
          <w:numId w:val="2"/>
        </w:numPr>
        <w:spacing w:after="80"/>
      </w:pPr>
      <w:r>
        <w:rPr>
          <w:rFonts w:ascii="Arial" w:cs="Arial" w:eastAsia="Arial" w:hAnsi="Arial"/>
          <w:b w:val="false"/>
          <w:bCs w:val="false"/>
          <w:sz w:val="20"/>
          <w:szCs w:val="20"/>
        </w:rPr>
        <w:t xml:space="preserve">Add a Stopwatch block in Bootstrapper around the Sort → Install → Validate → Init sequence. Log each segment duration at Debug level. Throw if total exceeds budget in development builds.</w:t>
      </w:r>
    </w:p>
    <w:p>
      <w:pPr>
        <w:spacing w:after="80"/>
      </w:pPr>
      <w:r>
        <w:t xml:space="preserve"/>
      </w:r>
    </w:p>
    <w:p>
      <w:pPr>
        <w:spacing w:after="100"/>
      </w:pPr>
      <w:r>
        <w:rPr>
          <w:rFonts w:ascii="Arial" w:cs="Arial" w:eastAsia="Arial" w:hAnsi="Arial"/>
          <w:b w:val="false"/>
          <w:bCs w:val="false"/>
          <w:color w:val="000000"/>
          <w:sz w:val="20"/>
          <w:szCs w:val="20"/>
        </w:rPr>
        <w:t xml:space="preserve">Benchmark logging addition to Bootstrapper:</w:t>
      </w:r>
    </w:p>
    <w:p>
      <w:pPr>
        <w:shd w:fill="F5F5F5" w:val="clear"/>
        <w:spacing w:after="60" w:before="60"/>
        <w:ind w:left="360"/>
      </w:pPr>
      <w:r>
        <w:rPr>
          <w:rFonts w:ascii="Consolas" w:cs="Consolas" w:eastAsia="Consolas" w:hAnsi="Consolas"/>
          <w:color w:val="1A1A2E"/>
          <w:sz w:val="18"/>
          <w:szCs w:val="18"/>
        </w:rPr>
        <w:t xml:space="preserve">#if UNITY_EDITOR || DEVELOPMENT_BUILD</w:t>
      </w:r>
    </w:p>
    <w:p>
      <w:pPr>
        <w:shd w:fill="F5F5F5" w:val="clear"/>
        <w:spacing w:after="60" w:before="60"/>
        <w:ind w:left="360"/>
      </w:pPr>
      <w:r>
        <w:rPr>
          <w:rFonts w:ascii="Consolas" w:cs="Consolas" w:eastAsia="Consolas" w:hAnsi="Consolas"/>
          <w:color w:val="1A1A2E"/>
          <w:sz w:val="18"/>
          <w:szCs w:val="18"/>
        </w:rPr>
        <w:t xml:space="preserve">var sw = System.Diagnostics.Stopwatch.StartNew();</w:t>
      </w:r>
    </w:p>
    <w:p>
      <w:pPr>
        <w:shd w:fill="F5F5F5" w:val="clear"/>
        <w:spacing w:after="60" w:before="60"/>
        <w:ind w:left="360"/>
      </w:pPr>
      <w:r>
        <w:rPr>
          <w:rFonts w:ascii="Consolas" w:cs="Consolas" w:eastAsia="Consolas" w:hAnsi="Consolas"/>
          <w:color w:val="1A1A2E"/>
          <w:sz w:val="18"/>
          <w:szCs w:val="18"/>
        </w:rPr>
        <w:t xml:space="preserve">sorted.ForEach(i =&gt; i.Install(locator));</w:t>
      </w:r>
    </w:p>
    <w:p>
      <w:pPr>
        <w:shd w:fill="F5F5F5" w:val="clear"/>
        <w:spacing w:after="60" w:before="60"/>
        <w:ind w:left="360"/>
      </w:pPr>
      <w:r>
        <w:rPr>
          <w:rFonts w:ascii="Consolas" w:cs="Consolas" w:eastAsia="Consolas" w:hAnsi="Consolas"/>
          <w:color w:val="1A1A2E"/>
          <w:sz w:val="18"/>
          <w:szCs w:val="18"/>
        </w:rPr>
        <w:t xml:space="preserve">Debug.Log($"[Boot] Install: {sw.ElapsedMilliseconds}ms");</w:t>
      </w:r>
    </w:p>
    <w:p>
      <w:pPr>
        <w:shd w:fill="F5F5F5" w:val="clear"/>
        <w:spacing w:after="60" w:before="60"/>
        <w:ind w:left="360"/>
      </w:pPr>
      <w:r>
        <w:rPr>
          <w:rFonts w:ascii="Consolas" w:cs="Consolas" w:eastAsia="Consolas" w:hAnsi="Consolas"/>
          <w:color w:val="1A1A2E"/>
          <w:sz w:val="18"/>
          <w:szCs w:val="18"/>
        </w:rPr>
        <w:t xml:space="preserve">sw.Restart();</w:t>
      </w:r>
    </w:p>
    <w:p>
      <w:pPr>
        <w:shd w:fill="F5F5F5" w:val="clear"/>
        <w:spacing w:after="60" w:before="60"/>
        <w:ind w:left="360"/>
      </w:pPr>
      <w:r>
        <w:rPr>
          <w:rFonts w:ascii="Consolas" w:cs="Consolas" w:eastAsia="Consolas" w:hAnsi="Consolas"/>
          <w:color w:val="1A1A2E"/>
          <w:sz w:val="18"/>
          <w:szCs w:val="18"/>
        </w:rPr>
        <w:t xml:space="preserve">DIValidator.ValidateRegistrations(locator);</w:t>
      </w:r>
    </w:p>
    <w:p>
      <w:pPr>
        <w:shd w:fill="F5F5F5" w:val="clear"/>
        <w:spacing w:after="60" w:before="60"/>
        <w:ind w:left="360"/>
      </w:pPr>
      <w:r>
        <w:rPr>
          <w:rFonts w:ascii="Consolas" w:cs="Consolas" w:eastAsia="Consolas" w:hAnsi="Consolas"/>
          <w:color w:val="1A1A2E"/>
          <w:sz w:val="18"/>
          <w:szCs w:val="18"/>
        </w:rPr>
        <w:t xml:space="preserve">Debug.Log($"[Boot] Validate: {sw.ElapsedMilliseconds}ms");</w:t>
      </w:r>
    </w:p>
    <w:p>
      <w:pPr>
        <w:shd w:fill="F5F5F5" w:val="clear"/>
        <w:spacing w:after="60" w:before="60"/>
        <w:ind w:left="360"/>
      </w:pPr>
      <w:r>
        <w:rPr>
          <w:rFonts w:ascii="Consolas" w:cs="Consolas" w:eastAsia="Consolas" w:hAnsi="Consolas"/>
          <w:color w:val="1A1A2E"/>
          <w:sz w:val="18"/>
          <w:szCs w:val="18"/>
        </w:rPr>
        <w:t xml:space="preserve">sw.Restart();</w:t>
      </w:r>
    </w:p>
    <w:p>
      <w:pPr>
        <w:shd w:fill="F5F5F5" w:val="clear"/>
        <w:spacing w:after="60" w:before="60"/>
        <w:ind w:left="360"/>
      </w:pPr>
      <w:r>
        <w:rPr>
          <w:rFonts w:ascii="Consolas" w:cs="Consolas" w:eastAsia="Consolas" w:hAnsi="Consolas"/>
          <w:color w:val="1A1A2E"/>
          <w:sz w:val="18"/>
          <w:szCs w:val="18"/>
        </w:rPr>
        <w:t xml:space="preserve">await locator.InitializeGlobalServicesWithProgress(OnProgress);</w:t>
      </w:r>
    </w:p>
    <w:p>
      <w:pPr>
        <w:shd w:fill="F5F5F5" w:val="clear"/>
        <w:spacing w:after="60" w:before="60"/>
        <w:ind w:left="360"/>
      </w:pPr>
      <w:r>
        <w:rPr>
          <w:rFonts w:ascii="Consolas" w:cs="Consolas" w:eastAsia="Consolas" w:hAnsi="Consolas"/>
          <w:color w:val="1A1A2E"/>
          <w:sz w:val="18"/>
          <w:szCs w:val="18"/>
        </w:rPr>
        <w:t xml:space="preserve">Debug.Log($"[Boot] Init: {sw.ElapsedMilliseconds}ms");</w:t>
      </w:r>
    </w:p>
    <w:p>
      <w:pPr>
        <w:shd w:fill="F5F5F5" w:val="clear"/>
        <w:spacing w:after="60" w:before="60"/>
        <w:ind w:left="360"/>
      </w:pPr>
      <w:r>
        <w:rPr>
          <w:rFonts w:ascii="Consolas" w:cs="Consolas" w:eastAsia="Consolas" w:hAnsi="Consolas"/>
          <w:color w:val="1A1A2E"/>
          <w:sz w:val="18"/>
          <w:szCs w:val="18"/>
        </w:rPr>
        <w:t xml:space="preserve">#endif</w:t>
      </w:r>
    </w:p>
    <w:p>
      <w:pPr>
        <w:spacing w:after="80"/>
      </w:pPr>
      <w:r>
        <w:t xml:space="preserve"/>
      </w:r>
    </w:p>
    <w:p>
      <w:pPr>
        <w:spacing w:after="80"/>
      </w:pPr>
      <w:r>
        <w:t xml:space="preserve"/>
      </w:r>
    </w:p>
    <w:p>
      <w:pPr>
        <w:pStyle w:val="Heading2"/>
      </w:pPr>
      <w:r>
        <w:rPr>
          <w:rFonts w:ascii="Arial" w:cs="Arial" w:eastAsia="Arial" w:hAnsi="Arial"/>
          <w:b/>
          <w:bCs/>
          <w:color w:val="2E75B6"/>
          <w:sz w:val="30"/>
          <w:szCs w:val="30"/>
        </w:rPr>
        <w:t xml:space="preserve">3.10  Unity Editor Diagnostics Window</w:t>
      </w:r>
    </w:p>
    <w:p>
      <w:pPr>
        <w:spacing w:after="100"/>
      </w:pPr>
      <w:r>
        <w:rPr>
          <w:rFonts w:ascii="Arial" w:cs="Arial" w:eastAsia="Arial" w:hAnsi="Arial"/>
          <w:b w:val="false"/>
          <w:bCs w:val="false"/>
          <w:color w:val="000000"/>
          <w:sz w:val="20"/>
          <w:szCs w:val="20"/>
        </w:rPr>
        <w:t xml:space="preserve">The v1 spec extends ServiceLocatorVerification with a ContextMenu. A proper Editor window provides real-time visibility into the registration graph without needing to add ContextMenu calls manually.</w:t>
      </w:r>
    </w:p>
    <w:p>
      <w:pPr>
        <w:spacing w:after="80"/>
      </w:pPr>
      <w:r>
        <w:t xml:space="preserve"/>
      </w:r>
    </w:p>
    <w:p>
      <w:pPr>
        <w:spacing w:after="100"/>
      </w:pPr>
      <w:r>
        <w:rPr>
          <w:rFonts w:ascii="Arial" w:cs="Arial" w:eastAsia="Arial" w:hAnsi="Arial"/>
          <w:b w:val="false"/>
          <w:bCs w:val="false"/>
          <w:color w:val="000000"/>
          <w:sz w:val="20"/>
          <w:szCs w:val="20"/>
        </w:rPr>
        <w:t xml:space="preserve">New file: Editor/DIGraphWindow.cs</w:t>
      </w:r>
    </w:p>
    <w:p>
      <w:pPr>
        <w:shd w:fill="F5F5F5" w:val="clear"/>
        <w:spacing w:after="60" w:before="60"/>
        <w:ind w:left="360"/>
      </w:pPr>
      <w:r>
        <w:rPr>
          <w:rFonts w:ascii="Consolas" w:cs="Consolas" w:eastAsia="Consolas" w:hAnsi="Consolas"/>
          <w:color w:val="1A1A2E"/>
          <w:sz w:val="18"/>
          <w:szCs w:val="18"/>
        </w:rPr>
        <w:t xml:space="preserve">public class DIGraphWindow : EditorWindow</w:t>
      </w:r>
    </w:p>
    <w:p>
      <w:pPr>
        <w:shd w:fill="F5F5F5" w:val="clear"/>
        <w:spacing w:after="60" w:before="60"/>
        <w:ind w:left="360"/>
      </w:pPr>
      <w:r>
        <w:rPr>
          <w:rFonts w:ascii="Consolas" w:cs="Consolas" w:eastAsia="Consolas" w:hAnsi="Consolas"/>
          <w:color w:val="1A1A2E"/>
          <w:sz w:val="18"/>
          <w:szCs w:val="18"/>
        </w:rPr>
        <w:t xml:space="preserve">{</w:t>
      </w:r>
    </w:p>
    <w:p>
      <w:pPr>
        <w:shd w:fill="F5F5F5" w:val="clear"/>
        <w:spacing w:after="60" w:before="60"/>
        <w:ind w:left="360"/>
      </w:pPr>
      <w:r>
        <w:rPr>
          <w:rFonts w:ascii="Consolas" w:cs="Consolas" w:eastAsia="Consolas" w:hAnsi="Consolas"/>
          <w:color w:val="1A1A2E"/>
          <w:sz w:val="18"/>
          <w:szCs w:val="18"/>
        </w:rPr>
        <w:t xml:space="preserve">  [MenuItem("Core/DI Graph Inspector")]</w:t>
      </w:r>
    </w:p>
    <w:p>
      <w:pPr>
        <w:shd w:fill="F5F5F5" w:val="clear"/>
        <w:spacing w:after="60" w:before="60"/>
        <w:ind w:left="360"/>
      </w:pPr>
      <w:r>
        <w:rPr>
          <w:rFonts w:ascii="Consolas" w:cs="Consolas" w:eastAsia="Consolas" w:hAnsi="Consolas"/>
          <w:color w:val="1A1A2E"/>
          <w:sz w:val="18"/>
          <w:szCs w:val="18"/>
        </w:rPr>
        <w:t xml:space="preserve">  public static void Open() =&gt; GetWindow&lt;DIGraphWindow&gt;("DI Graph");</w:t>
      </w:r>
    </w:p>
    <w:p>
      <w:pPr>
        <w:shd w:fill="F5F5F5" w:val="clear"/>
        <w:spacing w:after="60" w:before="60"/>
        <w:ind w:left="360"/>
      </w:pPr>
      <w:r>
        <w:rPr>
          <w:rFonts w:ascii="Consolas" w:cs="Consolas" w:eastAsia="Consolas" w:hAnsi="Consolas"/>
          <w:color w:val="1A1A2E"/>
          <w:sz w:val="18"/>
          <w:szCs w:val="18"/>
        </w:rPr>
        <w:t xml:space="preserve"/>
      </w:r>
    </w:p>
    <w:p>
      <w:pPr>
        <w:shd w:fill="F5F5F5" w:val="clear"/>
        <w:spacing w:after="60" w:before="60"/>
        <w:ind w:left="360"/>
      </w:pPr>
      <w:r>
        <w:rPr>
          <w:rFonts w:ascii="Consolas" w:cs="Consolas" w:eastAsia="Consolas" w:hAnsi="Consolas"/>
          <w:color w:val="1A1A2E"/>
          <w:sz w:val="18"/>
          <w:szCs w:val="18"/>
        </w:rPr>
        <w:t xml:space="preserve">  void OnGUI()</w:t>
      </w:r>
    </w:p>
    <w:p>
      <w:pPr>
        <w:shd w:fill="F5F5F5" w:val="clear"/>
        <w:spacing w:after="60" w:before="60"/>
        <w:ind w:left="360"/>
      </w:pPr>
      <w:r>
        <w:rPr>
          <w:rFonts w:ascii="Consolas" w:cs="Consolas" w:eastAsia="Consolas" w:hAnsi="Consolas"/>
          <w:color w:val="1A1A2E"/>
          <w:sz w:val="18"/>
          <w:szCs w:val="18"/>
        </w:rPr>
        <w:t xml:space="preserve">  {</w:t>
      </w:r>
    </w:p>
    <w:p>
      <w:pPr>
        <w:shd w:fill="F5F5F5" w:val="clear"/>
        <w:spacing w:after="60" w:before="60"/>
        <w:ind w:left="360"/>
      </w:pPr>
      <w:r>
        <w:rPr>
          <w:rFonts w:ascii="Consolas" w:cs="Consolas" w:eastAsia="Consolas" w:hAnsi="Consolas"/>
          <w:color w:val="1A1A2E"/>
          <w:sz w:val="18"/>
          <w:szCs w:val="18"/>
        </w:rPr>
        <w:t xml:space="preserve">    if (!Application.isPlaying) { EditorGUILayout.HelpBox(...); return; }</w:t>
      </w:r>
    </w:p>
    <w:p>
      <w:pPr>
        <w:shd w:fill="F5F5F5" w:val="clear"/>
        <w:spacing w:after="60" w:before="60"/>
        <w:ind w:left="360"/>
      </w:pPr>
      <w:r>
        <w:rPr>
          <w:rFonts w:ascii="Consolas" w:cs="Consolas" w:eastAsia="Consolas" w:hAnsi="Consolas"/>
          <w:color w:val="1A1A2E"/>
          <w:sz w:val="18"/>
          <w:szCs w:val="18"/>
        </w:rPr>
        <w:t xml:space="preserve">    var locator = ServiceLocator.Global;</w:t>
      </w:r>
    </w:p>
    <w:p>
      <w:pPr>
        <w:shd w:fill="F5F5F5" w:val="clear"/>
        <w:spacing w:after="60" w:before="60"/>
        <w:ind w:left="360"/>
      </w:pPr>
      <w:r>
        <w:rPr>
          <w:rFonts w:ascii="Consolas" w:cs="Consolas" w:eastAsia="Consolas" w:hAnsi="Consolas"/>
          <w:color w:val="1A1A2E"/>
          <w:sz w:val="18"/>
          <w:szCs w:val="18"/>
        </w:rPr>
        <w:t xml:space="preserve">    foreach (var (svcType, desc) in locator.Descriptors)</w:t>
      </w:r>
    </w:p>
    <w:p>
      <w:pPr>
        <w:shd w:fill="F5F5F5" w:val="clear"/>
        <w:spacing w:after="60" w:before="60"/>
        <w:ind w:left="360"/>
      </w:pPr>
      <w:r>
        <w:rPr>
          <w:rFonts w:ascii="Consolas" w:cs="Consolas" w:eastAsia="Consolas" w:hAnsi="Consolas"/>
          <w:color w:val="1A1A2E"/>
          <w:sz w:val="18"/>
          <w:szCs w:val="18"/>
        </w:rPr>
        <w:t xml:space="preserve">    {</w:t>
      </w:r>
    </w:p>
    <w:p>
      <w:pPr>
        <w:shd w:fill="F5F5F5" w:val="clear"/>
        <w:spacing w:after="60" w:before="60"/>
        <w:ind w:left="360"/>
      </w:pPr>
      <w:r>
        <w:rPr>
          <w:rFonts w:ascii="Consolas" w:cs="Consolas" w:eastAsia="Consolas" w:hAnsi="Consolas"/>
          <w:color w:val="1A1A2E"/>
          <w:sz w:val="18"/>
          <w:szCs w:val="18"/>
        </w:rPr>
        <w:t xml:space="preserve">      var resolved = desc.SingletonInstance != null ? "✓" : "○";</w:t>
      </w:r>
    </w:p>
    <w:p>
      <w:pPr>
        <w:shd w:fill="F5F5F5" w:val="clear"/>
        <w:spacing w:after="60" w:before="60"/>
        <w:ind w:left="360"/>
      </w:pPr>
      <w:r>
        <w:rPr>
          <w:rFonts w:ascii="Consolas" w:cs="Consolas" w:eastAsia="Consolas" w:hAnsi="Consolas"/>
          <w:color w:val="1A1A2E"/>
          <w:sz w:val="18"/>
          <w:szCs w:val="18"/>
        </w:rPr>
        <w:t xml:space="preserve">      var lifetime = desc.Lifetime.ToString().Substring(0,1);</w:t>
      </w:r>
    </w:p>
    <w:p>
      <w:pPr>
        <w:shd w:fill="F5F5F5" w:val="clear"/>
        <w:spacing w:after="60" w:before="60"/>
        <w:ind w:left="360"/>
      </w:pPr>
      <w:r>
        <w:rPr>
          <w:rFonts w:ascii="Consolas" w:cs="Consolas" w:eastAsia="Consolas" w:hAnsi="Consolas"/>
          <w:color w:val="1A1A2E"/>
          <w:sz w:val="18"/>
          <w:szCs w:val="18"/>
        </w:rPr>
        <w:t xml:space="preserve">      EditorGUILayout.LabelField(</w:t>
      </w:r>
    </w:p>
    <w:p>
      <w:pPr>
        <w:shd w:fill="F5F5F5" w:val="clear"/>
        <w:spacing w:after="60" w:before="60"/>
        <w:ind w:left="360"/>
      </w:pPr>
      <w:r>
        <w:rPr>
          <w:rFonts w:ascii="Consolas" w:cs="Consolas" w:eastAsia="Consolas" w:hAnsi="Consolas"/>
          <w:color w:val="1A1A2E"/>
          <w:sz w:val="18"/>
          <w:szCs w:val="18"/>
        </w:rPr>
        <w:t xml:space="preserve">        $"{resolved} [{lifetime}] {svcType.Name}",</w:t>
      </w:r>
    </w:p>
    <w:p>
      <w:pPr>
        <w:shd w:fill="F5F5F5" w:val="clear"/>
        <w:spacing w:after="60" w:before="60"/>
        <w:ind w:left="360"/>
      </w:pPr>
      <w:r>
        <w:rPr>
          <w:rFonts w:ascii="Consolas" w:cs="Consolas" w:eastAsia="Consolas" w:hAnsi="Consolas"/>
          <w:color w:val="1A1A2E"/>
          <w:sz w:val="18"/>
          <w:szCs w:val="18"/>
        </w:rPr>
        <w:t xml:space="preserve">        $"→ {desc.ImplementationType?.Name ?? "&lt;factory&gt;"}");</w:t>
      </w:r>
    </w:p>
    <w:p>
      <w:pPr>
        <w:shd w:fill="F5F5F5" w:val="clear"/>
        <w:spacing w:after="60" w:before="60"/>
        <w:ind w:left="360"/>
      </w:pPr>
      <w:r>
        <w:rPr>
          <w:rFonts w:ascii="Consolas" w:cs="Consolas" w:eastAsia="Consolas" w:hAnsi="Consolas"/>
          <w:color w:val="1A1A2E"/>
          <w:sz w:val="18"/>
          <w:szCs w:val="18"/>
        </w:rPr>
        <w:t xml:space="preserve">    }</w:t>
      </w:r>
    </w:p>
    <w:p>
      <w:pPr>
        <w:shd w:fill="F5F5F5" w:val="clear"/>
        <w:spacing w:after="60" w:before="60"/>
        <w:ind w:left="360"/>
      </w:pPr>
      <w:r>
        <w:rPr>
          <w:rFonts w:ascii="Consolas" w:cs="Consolas" w:eastAsia="Consolas" w:hAnsi="Consolas"/>
          <w:color w:val="1A1A2E"/>
          <w:sz w:val="18"/>
          <w:szCs w:val="18"/>
        </w:rPr>
        <w:t xml:space="preserve">  }</w:t>
      </w:r>
    </w:p>
    <w:p>
      <w:pPr>
        <w:shd w:fill="F5F5F5" w:val="clear"/>
        <w:spacing w:after="60" w:before="60"/>
        <w:ind w:left="360"/>
      </w:pPr>
      <w:r>
        <w:rPr>
          <w:rFonts w:ascii="Consolas" w:cs="Consolas" w:eastAsia="Consolas" w:hAnsi="Consolas"/>
          <w:color w:val="1A1A2E"/>
          <w:sz w:val="18"/>
          <w:szCs w:val="18"/>
        </w:rPr>
        <w:t xml:space="preserve">}</w:t>
      </w:r>
    </w:p>
    <w:p>
      <w:pPr>
        <w:spacing w:after="80"/>
      </w:pPr>
      <w:r>
        <w:t xml:space="preserve"/>
      </w:r>
    </w:p>
    <w:p>
      <w:pPr>
        <w:spacing w:after="100"/>
      </w:pPr>
      <w:r>
        <w:rPr>
          <w:rFonts w:ascii="Arial" w:cs="Arial" w:eastAsia="Arial" w:hAnsi="Arial"/>
          <w:b w:val="false"/>
          <w:bCs w:val="false"/>
          <w:color w:val="000000"/>
          <w:sz w:val="20"/>
          <w:szCs w:val="20"/>
        </w:rPr>
        <w:t xml:space="preserve">The window displays: resolution status (resolved/pending), lifetime (S/C/T), service interface name, implementation type name. A second tab shows DIValidator output run on demand in Edit Mode. A third tab shows boot timing from the last play session (stored in EditorPrefs).</w:t>
      </w:r>
    </w:p>
    <w:p>
      <w:pPr>
        <w:spacing w:after="80"/>
      </w:pPr>
      <w:r>
        <w:t xml:space="preserve"/>
      </w:r>
    </w:p>
    <w:p>
      <w:pPr>
        <w:spacing w:after="80"/>
      </w:pPr>
      <w:r>
        <w:t xml:space="preserve"/>
      </w:r>
    </w:p>
    <w:p>
      <w:pPr>
        <w:pStyle w:val="Heading1"/>
      </w:pPr>
      <w:r>
        <w:rPr>
          <w:rFonts w:ascii="Arial" w:cs="Arial" w:eastAsia="Arial" w:hAnsi="Arial"/>
          <w:b/>
          <w:bCs/>
          <w:color w:val="1F4E79"/>
          <w:sz w:val="36"/>
          <w:szCs w:val="36"/>
        </w:rPr>
        <w:t xml:space="preserve">4.  Test Infrastructure</w:t>
      </w:r>
    </w:p>
    <w:p>
      <w:pPr>
        <w:spacing w:after="100"/>
      </w:pPr>
      <w:r>
        <w:rPr>
          <w:rFonts w:ascii="Arial" w:cs="Arial" w:eastAsia="Arial" w:hAnsi="Arial"/>
          <w:b w:val="false"/>
          <w:bCs w:val="false"/>
          <w:color w:val="000000"/>
          <w:sz w:val="20"/>
          <w:szCs w:val="20"/>
        </w:rPr>
        <w:t xml:space="preserve">The v1 spec describes integration-level verification (ServiceLocatorVerification.cs). No unit test structure is defined. The following test plan covers the container itself, the validator, and the installer sort — these are pure C# and can run in Unity's Test Runner without scene setup.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gridSpan w:val="1"/>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Test Class</w:t>
            </w:r>
          </w:p>
        </w:tc>
        <w:tc>
          <w:tcPr>
            <w:tcW w:type="dxa" w:w="3600"/>
            <w:gridSpan w:val="1"/>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Cases</w:t>
            </w:r>
          </w:p>
        </w:tc>
        <w:tc>
          <w:tcPr>
            <w:tcW w:type="dxa" w:w="2560"/>
            <w:gridSpan w:val="1"/>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Runner</w:t>
            </w:r>
          </w:p>
        </w:tc>
      </w:tr>
      <w:tr>
        <w:tc>
          <w:tcPr>
            <w:tcW w:type="dxa" w:w="32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ServiceLocatorTests</w:t>
            </w:r>
          </w:p>
        </w:tc>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Resolve singleton, resolve transient, detect circular dep, _resolutionStack cleared after exception, thread-safe double-init returns same instance</w:t>
            </w:r>
          </w:p>
        </w:tc>
        <w:tc>
          <w:tcPr>
            <w:tcW w:type="dxa" w:w="25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EditMode NUnit</w:t>
            </w:r>
          </w:p>
        </w:tc>
      </w:tr>
      <w:tr>
        <w:tc>
          <w:tcPr>
            <w:tcW w:type="dxa" w:w="3200"/>
            <w:gridSpan w:val="1"/>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DIValidatorTests</w:t>
            </w:r>
          </w:p>
        </w:tc>
        <w:tc>
          <w:tcPr>
            <w:tcW w:type="dxa" w:w="3600"/>
            <w:gridSpan w:val="1"/>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Valid graph passes, missing dep throws with type name, [Inject] readonly field is error not warning, static cycle detected, aggregate error count correct</w:t>
            </w:r>
          </w:p>
        </w:tc>
        <w:tc>
          <w:tcPr>
            <w:tcW w:type="dxa" w:w="2560"/>
            <w:gridSpan w:val="1"/>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EditMode NUnit</w:t>
            </w:r>
          </w:p>
        </w:tc>
      </w:tr>
      <w:tr>
        <w:tc>
          <w:tcPr>
            <w:tcW w:type="dxa" w:w="32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InstallerSorterTests</w:t>
            </w:r>
          </w:p>
        </w:tc>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 deps returns original order, single dep chain sorts correctly, diamond dep sorts correctly, cycle throws, missing dep throws</w:t>
            </w:r>
          </w:p>
        </w:tc>
        <w:tc>
          <w:tcPr>
            <w:tcW w:type="dxa" w:w="25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EditMode NUnit</w:t>
            </w:r>
          </w:p>
        </w:tc>
      </w:tr>
      <w:tr>
        <w:tc>
          <w:tcPr>
            <w:tcW w:type="dxa" w:w="3200"/>
            <w:gridSpan w:val="1"/>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ServiceScopeTests</w:t>
            </w:r>
          </w:p>
        </w:tc>
        <w:tc>
          <w:tcPr>
            <w:tcW w:type="dxa" w:w="3600"/>
            <w:gridSpan w:val="1"/>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Transient returns new instance each call, scoped returns same instance, singleton returns same across scopes, Dispose() calls IDisposable on all scoped instances</w:t>
            </w:r>
          </w:p>
        </w:tc>
        <w:tc>
          <w:tcPr>
            <w:tcW w:type="dxa" w:w="2560"/>
            <w:gridSpan w:val="1"/>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EditMode NUnit</w:t>
            </w:r>
          </w:p>
        </w:tc>
      </w:tr>
      <w:tr>
        <w:tc>
          <w:tcPr>
            <w:tcW w:type="dxa" w:w="32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BootstrapIntegrationTests</w:t>
            </w:r>
          </w:p>
        </w:tc>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All installers register cleanly in PlayMode, DIValidator passes after full boot, service resolved in gameplay scene is non-null, scene unload disposes scoped services</w:t>
            </w:r>
          </w:p>
        </w:tc>
        <w:tc>
          <w:tcPr>
            <w:tcW w:type="dxa" w:w="25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PlayMode NUnit</w:t>
            </w:r>
          </w:p>
        </w:tc>
      </w:tr>
    </w:tbl>
    <w:p>
      <w:pPr>
        <w:spacing w:after="80"/>
      </w:pPr>
      <w:r>
        <w:t xml:space="preserve"/>
      </w:r>
    </w:p>
    <w:p>
      <w:pPr>
        <w:spacing w:after="100"/>
      </w:pPr>
      <w:r>
        <w:rPr>
          <w:rFonts w:ascii="Arial" w:cs="Arial" w:eastAsia="Arial" w:hAnsi="Arial"/>
          <w:b w:val="false"/>
          <w:bCs w:val="false"/>
          <w:color w:val="000000"/>
          <w:sz w:val="20"/>
          <w:szCs w:val="20"/>
        </w:rPr>
        <w:t xml:space="preserve">A TestServiceLocator helper (new file: Tests/TestServiceLocator.cs) provides a clean isolated container per test, preventing cross-test contamination of the singleton ServiceLocator.Global:</w:t>
      </w:r>
    </w:p>
    <w:p>
      <w:pPr>
        <w:shd w:fill="F5F5F5" w:val="clear"/>
        <w:spacing w:after="60" w:before="60"/>
        <w:ind w:left="360"/>
      </w:pPr>
      <w:r>
        <w:rPr>
          <w:rFonts w:ascii="Consolas" w:cs="Consolas" w:eastAsia="Consolas" w:hAnsi="Consolas"/>
          <w:color w:val="1A1A2E"/>
          <w:sz w:val="18"/>
          <w:szCs w:val="18"/>
        </w:rPr>
        <w:t xml:space="preserve">internal static class TestServiceLocator</w:t>
      </w:r>
    </w:p>
    <w:p>
      <w:pPr>
        <w:shd w:fill="F5F5F5" w:val="clear"/>
        <w:spacing w:after="60" w:before="60"/>
        <w:ind w:left="360"/>
      </w:pPr>
      <w:r>
        <w:rPr>
          <w:rFonts w:ascii="Consolas" w:cs="Consolas" w:eastAsia="Consolas" w:hAnsi="Consolas"/>
          <w:color w:val="1A1A2E"/>
          <w:sz w:val="18"/>
          <w:szCs w:val="18"/>
        </w:rPr>
        <w:t xml:space="preserve">{</w:t>
      </w:r>
    </w:p>
    <w:p>
      <w:pPr>
        <w:shd w:fill="F5F5F5" w:val="clear"/>
        <w:spacing w:after="60" w:before="60"/>
        <w:ind w:left="360"/>
      </w:pPr>
      <w:r>
        <w:rPr>
          <w:rFonts w:ascii="Consolas" w:cs="Consolas" w:eastAsia="Consolas" w:hAnsi="Consolas"/>
          <w:color w:val="1A1A2E"/>
          <w:sz w:val="18"/>
          <w:szCs w:val="18"/>
        </w:rPr>
        <w:t xml:space="preserve">  public static ServiceLocator Create()</w:t>
      </w:r>
    </w:p>
    <w:p>
      <w:pPr>
        <w:shd w:fill="F5F5F5" w:val="clear"/>
        <w:spacing w:after="60" w:before="60"/>
        <w:ind w:left="360"/>
      </w:pPr>
      <w:r>
        <w:rPr>
          <w:rFonts w:ascii="Consolas" w:cs="Consolas" w:eastAsia="Consolas" w:hAnsi="Consolas"/>
          <w:color w:val="1A1A2E"/>
          <w:sz w:val="18"/>
          <w:szCs w:val="18"/>
        </w:rPr>
        <w:t xml:space="preserve">  {</w:t>
      </w:r>
    </w:p>
    <w:p>
      <w:pPr>
        <w:shd w:fill="F5F5F5" w:val="clear"/>
        <w:spacing w:after="60" w:before="60"/>
        <w:ind w:left="360"/>
      </w:pPr>
      <w:r>
        <w:rPr>
          <w:rFonts w:ascii="Consolas" w:cs="Consolas" w:eastAsia="Consolas" w:hAnsi="Consolas"/>
          <w:color w:val="1A1A2E"/>
          <w:sz w:val="18"/>
          <w:szCs w:val="18"/>
        </w:rPr>
        <w:t xml:space="preserve">    // Returns a new, non-global ServiceLocator instance</w:t>
      </w:r>
    </w:p>
    <w:p>
      <w:pPr>
        <w:shd w:fill="F5F5F5" w:val="clear"/>
        <w:spacing w:after="60" w:before="60"/>
        <w:ind w:left="360"/>
      </w:pPr>
      <w:r>
        <w:rPr>
          <w:rFonts w:ascii="Consolas" w:cs="Consolas" w:eastAsia="Consolas" w:hAnsi="Consolas"/>
          <w:color w:val="1A1A2E"/>
          <w:sz w:val="18"/>
          <w:szCs w:val="18"/>
        </w:rPr>
        <w:t xml:space="preserve">    // Tests register into this and discard it after</w:t>
      </w:r>
    </w:p>
    <w:p>
      <w:pPr>
        <w:shd w:fill="F5F5F5" w:val="clear"/>
        <w:spacing w:after="60" w:before="60"/>
        <w:ind w:left="360"/>
      </w:pPr>
      <w:r>
        <w:rPr>
          <w:rFonts w:ascii="Consolas" w:cs="Consolas" w:eastAsia="Consolas" w:hAnsi="Consolas"/>
          <w:color w:val="1A1A2E"/>
          <w:sz w:val="18"/>
          <w:szCs w:val="18"/>
        </w:rPr>
        <w:t xml:space="preserve">    return new ServiceLocator(isGlobal: false);</w:t>
      </w:r>
    </w:p>
    <w:p>
      <w:pPr>
        <w:shd w:fill="F5F5F5" w:val="clear"/>
        <w:spacing w:after="60" w:before="60"/>
        <w:ind w:left="360"/>
      </w:pPr>
      <w:r>
        <w:rPr>
          <w:rFonts w:ascii="Consolas" w:cs="Consolas" w:eastAsia="Consolas" w:hAnsi="Consolas"/>
          <w:color w:val="1A1A2E"/>
          <w:sz w:val="18"/>
          <w:szCs w:val="18"/>
        </w:rPr>
        <w:t xml:space="preserve">  }</w:t>
      </w:r>
    </w:p>
    <w:p>
      <w:pPr>
        <w:shd w:fill="F5F5F5" w:val="clear"/>
        <w:spacing w:after="60" w:before="60"/>
        <w:ind w:left="360"/>
      </w:pPr>
      <w:r>
        <w:rPr>
          <w:rFonts w:ascii="Consolas" w:cs="Consolas" w:eastAsia="Consolas" w:hAnsi="Consolas"/>
          <w:color w:val="1A1A2E"/>
          <w:sz w:val="18"/>
          <w:szCs w:val="18"/>
        </w:rPr>
        <w:t xml:space="preserve">}</w:t>
      </w:r>
    </w:p>
    <w:p>
      <w:pPr>
        <w:spacing w:after="80"/>
      </w:pPr>
      <w:r>
        <w:t xml:space="preserve"/>
      </w:r>
    </w:p>
    <w:p>
      <w:pPr>
        <w:spacing w:after="80"/>
      </w:pPr>
      <w:r>
        <w:t xml:space="preserve"/>
      </w:r>
    </w:p>
    <w:p>
      <w:pPr>
        <w:pStyle w:val="Heading1"/>
      </w:pPr>
      <w:r>
        <w:rPr>
          <w:rFonts w:ascii="Arial" w:cs="Arial" w:eastAsia="Arial" w:hAnsi="Arial"/>
          <w:b/>
          <w:bCs/>
          <w:color w:val="1F4E79"/>
          <w:sz w:val="36"/>
          <w:szCs w:val="36"/>
        </w:rPr>
        <w:t xml:space="preserve">5.  Revised Phase Plan</w:t>
      </w:r>
    </w:p>
    <w:p>
      <w:pPr>
        <w:spacing w:after="100"/>
      </w:pPr>
      <w:r>
        <w:rPr>
          <w:rFonts w:ascii="Arial" w:cs="Arial" w:eastAsia="Arial" w:hAnsi="Arial"/>
          <w:b w:val="false"/>
          <w:bCs w:val="false"/>
          <w:color w:val="000000"/>
          <w:sz w:val="20"/>
          <w:szCs w:val="20"/>
        </w:rPr>
        <w:t xml:space="preserve">The five original phases are preserved. The table below revises effort estimates to account for the enhancements in §3 and adds a new Phase 0 for test scaffolding and a Phase 6 for final hardening.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560"/>
        <w:gridCol w:w="1560"/>
        <w:gridCol w:w="840"/>
      </w:tblGrid>
      <w:tr>
        <w:trPr>
          <w:tblHeader/>
        </w:trPr>
        <w:tc>
          <w:tcPr>
            <w:tcW w:type="dxa" w:w="1800"/>
            <w:gridSpan w:val="1"/>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Phase</w:t>
            </w:r>
          </w:p>
        </w:tc>
        <w:tc>
          <w:tcPr>
            <w:tcW w:type="dxa" w:w="3600"/>
            <w:gridSpan w:val="1"/>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Goal</w:t>
            </w:r>
          </w:p>
        </w:tc>
        <w:tc>
          <w:tcPr>
            <w:tcW w:type="dxa" w:w="1560"/>
            <w:gridSpan w:val="1"/>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Effort (original)</w:t>
            </w:r>
          </w:p>
        </w:tc>
        <w:tc>
          <w:tcPr>
            <w:tcW w:type="dxa" w:w="1560"/>
            <w:gridSpan w:val="1"/>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Effort (revised)</w:t>
            </w:r>
          </w:p>
        </w:tc>
        <w:tc>
          <w:tcPr>
            <w:tcW w:type="dxa" w:w="840"/>
            <w:gridSpan w:val="1"/>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Risk</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Phase 0 — Test Scaffold</w:t>
            </w:r>
          </w:p>
        </w:tc>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TestServiceLocator, EditMode test projects, CI pipeline wired</w:t>
            </w:r>
          </w:p>
        </w:tc>
        <w:tc>
          <w:tcPr>
            <w:tcW w:type="dxa" w:w="15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666666"/>
                <w:sz w:val="20"/>
                <w:szCs w:val="20"/>
              </w:rPr>
              <w:t xml:space="preserve">—</w:t>
            </w:r>
          </w:p>
        </w:tc>
        <w:tc>
          <w:tcPr>
            <w:tcW w:type="dxa" w:w="15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0.5 d</w:t>
            </w:r>
          </w:p>
        </w:tc>
        <w:tc>
          <w:tcPr>
            <w:tcW w:type="dxa" w:w="84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375623"/>
                <w:sz w:val="20"/>
                <w:szCs w:val="20"/>
              </w:rPr>
              <w:t xml:space="preserve">Low</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Phase 1 — Critical Bugs</w:t>
            </w:r>
          </w:p>
        </w:tc>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resolutionStack, IServiceScope cast, Transient, Resources.Load()</w:t>
            </w:r>
          </w:p>
        </w:tc>
        <w:tc>
          <w:tcPr>
            <w:tcW w:type="dxa" w:w="15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666666"/>
                <w:sz w:val="20"/>
                <w:szCs w:val="20"/>
              </w:rPr>
              <w:t xml:space="preserve">1 d</w:t>
            </w:r>
          </w:p>
        </w:tc>
        <w:tc>
          <w:tcPr>
            <w:tcW w:type="dxa" w:w="15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1.5 d</w:t>
            </w:r>
          </w:p>
        </w:tc>
        <w:tc>
          <w:tcPr>
            <w:tcW w:type="dxa" w:w="84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375623"/>
                <w:sz w:val="20"/>
                <w:szCs w:val="20"/>
              </w:rPr>
              <w:t xml:space="preserve">Low</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Phase 2 — DI Infrastructure</w:t>
            </w:r>
          </w:p>
        </w:tc>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InstallerSorter, DIValidator, lateInit queue + §3.4 thread safety</w:t>
            </w:r>
          </w:p>
        </w:tc>
        <w:tc>
          <w:tcPr>
            <w:tcW w:type="dxa" w:w="15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666666"/>
                <w:sz w:val="20"/>
                <w:szCs w:val="20"/>
              </w:rPr>
              <w:t xml:space="preserve">2 d</w:t>
            </w:r>
          </w:p>
        </w:tc>
        <w:tc>
          <w:tcPr>
            <w:tcW w:type="dxa" w:w="15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2.5 d</w:t>
            </w:r>
          </w:p>
        </w:tc>
        <w:tc>
          <w:tcPr>
            <w:tcW w:type="dxa" w:w="84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375623"/>
                <w:sz w:val="20"/>
                <w:szCs w:val="20"/>
              </w:rPr>
              <w:t xml:space="preserve">Low</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Phase 3 — Migrate Installers</w:t>
            </w:r>
          </w:p>
        </w:tc>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All installers → Register&lt;T,TImpl&gt; + §3.3 scope lifecycle</w:t>
            </w:r>
          </w:p>
        </w:tc>
        <w:tc>
          <w:tcPr>
            <w:tcW w:type="dxa" w:w="15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666666"/>
                <w:sz w:val="20"/>
                <w:szCs w:val="20"/>
              </w:rPr>
              <w:t xml:space="preserve">2–3 d</w:t>
            </w:r>
          </w:p>
        </w:tc>
        <w:tc>
          <w:tcPr>
            <w:tcW w:type="dxa" w:w="15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3 d</w:t>
            </w:r>
          </w:p>
        </w:tc>
        <w:tc>
          <w:tcPr>
            <w:tcW w:type="dxa" w:w="84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E26B0A"/>
                <w:sz w:val="20"/>
                <w:szCs w:val="20"/>
              </w:rPr>
              <w:t xml:space="preserve">Medium</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Phase 4 — Structural</w:t>
            </w:r>
          </w:p>
        </w:tc>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IInstaller async, SaveServiceFactory, open generics (§3.6)</w:t>
            </w:r>
          </w:p>
        </w:tc>
        <w:tc>
          <w:tcPr>
            <w:tcW w:type="dxa" w:w="15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666666"/>
                <w:sz w:val="20"/>
                <w:szCs w:val="20"/>
              </w:rPr>
              <w:t xml:space="preserve">2 d</w:t>
            </w:r>
          </w:p>
        </w:tc>
        <w:tc>
          <w:tcPr>
            <w:tcW w:type="dxa" w:w="15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2.5 d</w:t>
            </w:r>
          </w:p>
        </w:tc>
        <w:tc>
          <w:tcPr>
            <w:tcW w:type="dxa" w:w="84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375623"/>
                <w:sz w:val="20"/>
                <w:szCs w:val="20"/>
              </w:rPr>
              <w:t xml:space="preserve">Low</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Phase 5 — Boot Wiring</w:t>
            </w:r>
          </w:p>
        </w:tc>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Bootstrapper validation, perf budget (§3.9), Editor window (§3.10)</w:t>
            </w:r>
          </w:p>
        </w:tc>
        <w:tc>
          <w:tcPr>
            <w:tcW w:type="dxa" w:w="15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666666"/>
                <w:sz w:val="20"/>
                <w:szCs w:val="20"/>
              </w:rPr>
              <w:t xml:space="preserve">0.5 d</w:t>
            </w:r>
          </w:p>
        </w:tc>
        <w:tc>
          <w:tcPr>
            <w:tcW w:type="dxa" w:w="15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1 d</w:t>
            </w:r>
          </w:p>
        </w:tc>
        <w:tc>
          <w:tcPr>
            <w:tcW w:type="dxa" w:w="84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375623"/>
                <w:sz w:val="20"/>
                <w:szCs w:val="20"/>
              </w:rPr>
              <w:t xml:space="preserve">Low</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Phase 6 — Hardening</w:t>
            </w:r>
          </w:p>
        </w:tc>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IDisposable teardown, scope lifecycle audit, full test pass</w:t>
            </w:r>
          </w:p>
        </w:tc>
        <w:tc>
          <w:tcPr>
            <w:tcW w:type="dxa" w:w="15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666666"/>
                <w:sz w:val="20"/>
                <w:szCs w:val="20"/>
              </w:rPr>
              <w:t xml:space="preserve">—</w:t>
            </w:r>
          </w:p>
        </w:tc>
        <w:tc>
          <w:tcPr>
            <w:tcW w:type="dxa" w:w="15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1 d</w:t>
            </w:r>
          </w:p>
        </w:tc>
        <w:tc>
          <w:tcPr>
            <w:tcW w:type="dxa" w:w="84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375623"/>
                <w:sz w:val="20"/>
                <w:szCs w:val="20"/>
              </w:rPr>
              <w:t xml:space="preserve">Low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2EFDA" w:val="clear"/>
            <w:tcMar>
              <w:top w:type="dxa" w:w="80"/>
              <w:left w:type="dxa" w:w="160"/>
              <w:bottom w:type="dxa" w:w="80"/>
              <w:right w:type="dxa" w:w="80"/>
            </w:tcMar>
            <w:vAlign w:val="center"/>
          </w:tcPr>
          <w:p>
            <w:r>
              <w:rPr>
                <w:rFonts w:ascii="Arial" w:cs="Arial" w:eastAsia="Arial" w:hAnsi="Arial"/>
                <w:b/>
                <w:bCs/>
                <w:color w:val="375623"/>
                <w:sz w:val="22"/>
                <w:szCs w:val="22"/>
              </w:rPr>
              <w:t xml:space="preserve">Total Revised Estimate</w:t>
            </w:r>
          </w:p>
        </w:tc>
        <w:tc>
          <w:tcPr>
            <w:tcW w:type="dxa" w:w="8160"/>
            <w:tcBorders>
              <w:top w:val="none" w:color="FFFFFF" w:sz="0"/>
              <w:left w:val="none" w:color="FFFFFF" w:sz="0"/>
              <w:bottom w:val="none" w:color="FFFFFF" w:sz="0"/>
              <w:right w:val="none" w:color="FFFFFF" w:sz="0"/>
            </w:tcBorders>
            <w:shd w:fill="E2EFDA" w:val="clear"/>
            <w:tcMar>
              <w:top w:type="dxa" w:w="80"/>
              <w:left w:type="dxa" w:w="80"/>
              <w:bottom w:type="dxa" w:w="80"/>
              <w:right w:type="dxa" w:w="160"/>
            </w:tcMar>
          </w:tcPr>
          <w:p>
            <w:r>
              <w:rPr>
                <w:rFonts w:ascii="Arial" w:cs="Arial" w:eastAsia="Arial" w:hAnsi="Arial"/>
                <w:color w:val="000000"/>
                <w:sz w:val="20"/>
                <w:szCs w:val="20"/>
              </w:rPr>
              <w:t xml:space="preserve">~12 developer-days across all phases. The additional 4 days (vs. v1's ~8) cover thread-safety hardening, teardown, test infrastructure, and the Editor diagnostics window. Phases 0–2 are low-risk and can be merged immediately.</w:t>
            </w:r>
          </w:p>
        </w:tc>
      </w:tr>
    </w:tbl>
    <w:p>
      <w:pPr>
        <w:spacing w:after="80"/>
      </w:pPr>
      <w:r>
        <w:t xml:space="preserve"/>
      </w:r>
    </w:p>
    <w:p>
      <w:pPr>
        <w:spacing w:after="80"/>
      </w:pPr>
      <w:r>
        <w:t xml:space="preserve"/>
      </w:r>
    </w:p>
    <w:p>
      <w:pPr>
        <w:pStyle w:val="Heading1"/>
      </w:pPr>
      <w:r>
        <w:rPr>
          <w:rFonts w:ascii="Arial" w:cs="Arial" w:eastAsia="Arial" w:hAnsi="Arial"/>
          <w:b/>
          <w:bCs/>
          <w:color w:val="1F4E79"/>
          <w:sz w:val="36"/>
          <w:szCs w:val="36"/>
        </w:rPr>
        <w:t xml:space="preserve">6.  Updated File Change Reference</w:t>
      </w:r>
    </w:p>
    <w:p>
      <w:pPr>
        <w:spacing w:after="100"/>
      </w:pPr>
      <w:r>
        <w:rPr>
          <w:rFonts w:ascii="Arial" w:cs="Arial" w:eastAsia="Arial" w:hAnsi="Arial"/>
          <w:b w:val="false"/>
          <w:bCs w:val="false"/>
          <w:color w:val="000000"/>
          <w:sz w:val="20"/>
          <w:szCs w:val="20"/>
        </w:rPr>
        <w:t xml:space="preserve">All v1 files are preserved. The table below adds only the new or additionally-modified files from this enhancement spec.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800"/>
        <w:gridCol w:w="4360"/>
      </w:tblGrid>
      <w:tr>
        <w:tc>
          <w:tcPr>
            <w:tcW w:type="dxa" w:w="4200"/>
            <w:gridSpan w:val="1"/>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File</w:t>
            </w:r>
          </w:p>
        </w:tc>
        <w:tc>
          <w:tcPr>
            <w:tcW w:type="dxa" w:w="800"/>
            <w:gridSpan w:val="1"/>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Action</w:t>
            </w:r>
          </w:p>
        </w:tc>
        <w:tc>
          <w:tcPr>
            <w:tcW w:type="dxa" w:w="4360"/>
            <w:gridSpan w:val="1"/>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Change Summary</w:t>
            </w:r>
          </w:p>
        </w:tc>
      </w:tr>
      <w:tr>
        <w:tc>
          <w:tcPr>
            <w:tcW w:type="dxa" w:w="42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8"/>
                <w:szCs w:val="18"/>
              </w:rPr>
              <w:t xml:space="preserve">Utility/Attributes/PreferredConstructorAttribute.cs</w:t>
            </w:r>
          </w:p>
        </w:tc>
        <w:tc>
          <w:tcPr>
            <w:tcW w:type="dxa" w:w="800"/>
            <w:gridSpan w:val="1"/>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NEW</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Marks constructor for explicit selection by container and validator</w:t>
            </w:r>
          </w:p>
        </w:tc>
      </w:tr>
      <w:tr>
        <w:tc>
          <w:tcPr>
            <w:tcW w:type="dxa" w:w="42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8"/>
                <w:szCs w:val="18"/>
              </w:rPr>
              <w:t xml:space="preserve">Systems/Services/ServiceLocator.cs</w:t>
            </w:r>
          </w:p>
        </w:tc>
        <w:tc>
          <w:tcPr>
            <w:tcW w:type="dxa" w:w="800"/>
            <w:gridSpan w:val="1"/>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2E75B6"/>
                <w:sz w:val="20"/>
                <w:szCs w:val="20"/>
              </w:rPr>
              <w:t xml:space="preserve">Modify+</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Thread-local _resolutionStack; double-checked singleton lock; Shutdown() with IDisposable; Descriptors public accessor for Editor window</w:t>
            </w:r>
          </w:p>
        </w:tc>
      </w:tr>
      <w:tr>
        <w:tc>
          <w:tcPr>
            <w:tcW w:type="dxa" w:w="42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8"/>
                <w:szCs w:val="18"/>
              </w:rPr>
              <w:t xml:space="preserve">Systems/Services/ServiceScope.cs</w:t>
            </w:r>
          </w:p>
        </w:tc>
        <w:tc>
          <w:tcPr>
            <w:tcW w:type="dxa" w:w="800"/>
            <w:gridSpan w:val="1"/>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2E75B6"/>
                <w:sz w:val="20"/>
                <w:szCs w:val="20"/>
              </w:rPr>
              <w:t xml:space="preserve">Modify+</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Implement IDisposable; dispose all IDisposable scoped instances on Dispose()</w:t>
            </w:r>
          </w:p>
        </w:tc>
      </w:tr>
      <w:tr>
        <w:tc>
          <w:tcPr>
            <w:tcW w:type="dxa" w:w="42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8"/>
                <w:szCs w:val="18"/>
              </w:rPr>
              <w:t xml:space="preserve">Systems/Services/ServiceDescriptor.cs</w:t>
            </w:r>
          </w:p>
        </w:tc>
        <w:tc>
          <w:tcPr>
            <w:tcW w:type="dxa" w:w="800"/>
            <w:gridSpan w:val="1"/>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2E75B6"/>
                <w:sz w:val="20"/>
                <w:szCs w:val="20"/>
              </w:rPr>
              <w:t xml:space="preserve">Modify+</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(v1 additions) + no further changes</w:t>
            </w:r>
          </w:p>
        </w:tc>
      </w:tr>
      <w:tr>
        <w:tc>
          <w:tcPr>
            <w:tcW w:type="dxa" w:w="42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8"/>
                <w:szCs w:val="18"/>
              </w:rPr>
              <w:t xml:space="preserve">Systems/Services/InstallerSorter.cs</w:t>
            </w:r>
          </w:p>
        </w:tc>
        <w:tc>
          <w:tcPr>
            <w:tcW w:type="dxa" w:w="800"/>
            <w:gridSpan w:val="1"/>
            <w:tcBorders>
              <w:top w:val="single" w:color="AAAAAA" w:sz="1"/>
              <w:left w:val="single" w:color="AAAAAA" w:sz="1"/>
              <w:bottom w:val="single" w:color="AAAAAA" w:sz="1"/>
              <w:right w:val="single" w:color="AAAAAA" w:sz="1"/>
            </w:tcBorders>
            <w:shd w:fill="FFF8E6" w:val="clear"/>
            <w:tcMar>
              <w:top w:type="dxa" w:w="60"/>
              <w:left w:type="dxa" w:w="120"/>
              <w:bottom w:type="dxa" w:w="60"/>
              <w:right w:type="dxa" w:w="120"/>
            </w:tcMar>
          </w:tcPr>
          <w:p>
            <w:r>
              <w:rPr>
                <w:rFonts w:ascii="Arial" w:cs="Arial" w:eastAsia="Arial" w:hAnsi="Arial"/>
                <w:b/>
                <w:bCs/>
                <w:color w:val="E26B0A"/>
                <w:sz w:val="20"/>
                <w:szCs w:val="20"/>
              </w:rPr>
              <w:t xml:space="preserve">NEW (v1)</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v1 spec unchanged</w:t>
            </w:r>
          </w:p>
        </w:tc>
      </w:tr>
      <w:tr>
        <w:tc>
          <w:tcPr>
            <w:tcW w:type="dxa" w:w="42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8"/>
                <w:szCs w:val="18"/>
              </w:rPr>
              <w:t xml:space="preserve">Systems/Services/DIValidator.cs</w:t>
            </w:r>
          </w:p>
        </w:tc>
        <w:tc>
          <w:tcPr>
            <w:tcW w:type="dxa" w:w="800"/>
            <w:gridSpan w:val="1"/>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2E75B6"/>
                <w:sz w:val="20"/>
                <w:szCs w:val="20"/>
              </w:rPr>
              <w:t xml:space="preserve">Modify+</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Static cycle detection (§3.7); [PreferredConstructor] support (§3.1); aggregate error mode (§3.5)</w:t>
            </w:r>
          </w:p>
        </w:tc>
      </w:tr>
      <w:tr>
        <w:tc>
          <w:tcPr>
            <w:tcW w:type="dxa" w:w="42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8"/>
                <w:szCs w:val="18"/>
              </w:rPr>
              <w:t xml:space="preserve">Systems/Navigation/SceneServiceScopeRegistry.cs</w:t>
            </w:r>
          </w:p>
        </w:tc>
        <w:tc>
          <w:tcPr>
            <w:tcW w:type="dxa" w:w="800"/>
            <w:gridSpan w:val="1"/>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2E75B6"/>
                <w:sz w:val="20"/>
                <w:szCs w:val="20"/>
              </w:rPr>
              <w:t xml:space="preserve">Modify+</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Add DisposeForScene() — called by SceneLoader on unload</w:t>
            </w:r>
          </w:p>
        </w:tc>
      </w:tr>
      <w:tr>
        <w:tc>
          <w:tcPr>
            <w:tcW w:type="dxa" w:w="42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8"/>
                <w:szCs w:val="18"/>
              </w:rPr>
              <w:t xml:space="preserve">Systems/Loading/Bootstrap/Bootstrapper.cs</w:t>
            </w:r>
          </w:p>
        </w:tc>
        <w:tc>
          <w:tcPr>
            <w:tcW w:type="dxa" w:w="800"/>
            <w:gridSpan w:val="1"/>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2E75B6"/>
                <w:sz w:val="20"/>
                <w:szCs w:val="20"/>
              </w:rPr>
              <w:t xml:space="preserve">Modify+</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Aggregate installer errors; performance budget logging; call scope.Dispose on scene unload</w:t>
            </w:r>
          </w:p>
        </w:tc>
      </w:tr>
      <w:tr>
        <w:tc>
          <w:tcPr>
            <w:tcW w:type="dxa" w:w="42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8"/>
                <w:szCs w:val="18"/>
              </w:rPr>
              <w:t xml:space="preserve">Editor/DIGraphWindow.cs</w:t>
            </w:r>
          </w:p>
        </w:tc>
        <w:tc>
          <w:tcPr>
            <w:tcW w:type="dxa" w:w="800"/>
            <w:gridSpan w:val="1"/>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NEW</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Unity Editor window showing registered services, resolution status, boot timing</w:t>
            </w:r>
          </w:p>
        </w:tc>
      </w:tr>
      <w:tr>
        <w:tc>
          <w:tcPr>
            <w:tcW w:type="dxa" w:w="42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8"/>
                <w:szCs w:val="18"/>
              </w:rPr>
              <w:t xml:space="preserve">Tests/EditMode/ServiceLocatorTests.cs</w:t>
            </w:r>
          </w:p>
        </w:tc>
        <w:tc>
          <w:tcPr>
            <w:tcW w:type="dxa" w:w="800"/>
            <w:gridSpan w:val="1"/>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NEW</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EditMode NUnit unit tests for container</w:t>
            </w:r>
          </w:p>
        </w:tc>
      </w:tr>
      <w:tr>
        <w:tc>
          <w:tcPr>
            <w:tcW w:type="dxa" w:w="42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8"/>
                <w:szCs w:val="18"/>
              </w:rPr>
              <w:t xml:space="preserve">Tests/EditMode/DIValidatorTests.cs</w:t>
            </w:r>
          </w:p>
        </w:tc>
        <w:tc>
          <w:tcPr>
            <w:tcW w:type="dxa" w:w="800"/>
            <w:gridSpan w:val="1"/>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NEW</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EditMode NUnit unit tests for validator</w:t>
            </w:r>
          </w:p>
        </w:tc>
      </w:tr>
      <w:tr>
        <w:tc>
          <w:tcPr>
            <w:tcW w:type="dxa" w:w="42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8"/>
                <w:szCs w:val="18"/>
              </w:rPr>
              <w:t xml:space="preserve">Tests/EditMode/InstallerSorterTests.cs</w:t>
            </w:r>
          </w:p>
        </w:tc>
        <w:tc>
          <w:tcPr>
            <w:tcW w:type="dxa" w:w="800"/>
            <w:gridSpan w:val="1"/>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NEW</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EditMode NUnit unit tests for topological sorter</w:t>
            </w:r>
          </w:p>
        </w:tc>
      </w:tr>
      <w:tr>
        <w:tc>
          <w:tcPr>
            <w:tcW w:type="dxa" w:w="42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8"/>
                <w:szCs w:val="18"/>
              </w:rPr>
              <w:t xml:space="preserve">Tests/EditMode/ServiceScopeTests.cs</w:t>
            </w:r>
          </w:p>
        </w:tc>
        <w:tc>
          <w:tcPr>
            <w:tcW w:type="dxa" w:w="800"/>
            <w:gridSpan w:val="1"/>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NEW</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EditMode NUnit including IDisposable teardown</w:t>
            </w:r>
          </w:p>
        </w:tc>
      </w:tr>
      <w:tr>
        <w:tc>
          <w:tcPr>
            <w:tcW w:type="dxa" w:w="42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8"/>
                <w:szCs w:val="18"/>
              </w:rPr>
              <w:t xml:space="preserve">Tests/PlayMode/BootstrapIntegrationTests.cs</w:t>
            </w:r>
          </w:p>
        </w:tc>
        <w:tc>
          <w:tcPr>
            <w:tcW w:type="dxa" w:w="800"/>
            <w:gridSpan w:val="1"/>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NEW</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Full boot + scene lifecycle integration test</w:t>
            </w:r>
          </w:p>
        </w:tc>
      </w:tr>
      <w:tr>
        <w:tc>
          <w:tcPr>
            <w:tcW w:type="dxa" w:w="42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nsolas" w:cs="Consolas" w:eastAsia="Consolas" w:hAnsi="Consolas"/>
                <w:b w:val="false"/>
                <w:bCs w:val="false"/>
                <w:color w:val="000000"/>
                <w:sz w:val="18"/>
                <w:szCs w:val="18"/>
              </w:rPr>
              <w:t xml:space="preserve">Tests/TestServiceLocator.cs</w:t>
            </w:r>
          </w:p>
        </w:tc>
        <w:tc>
          <w:tcPr>
            <w:tcW w:type="dxa" w:w="800"/>
            <w:gridSpan w:val="1"/>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NEW</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Isolated container factory for tests</w:t>
            </w:r>
          </w:p>
        </w:tc>
      </w:tr>
    </w:tbl>
    <w:p>
      <w:pPr>
        <w:spacing w:after="80"/>
      </w:pPr>
      <w:r>
        <w:t xml:space="preserve"/>
      </w:r>
    </w:p>
    <w:p>
      <w:pPr>
        <w:spacing w:after="80"/>
      </w:pPr>
      <w:r>
        <w:t xml:space="preserve"/>
      </w:r>
    </w:p>
    <w:p>
      <w:pPr>
        <w:pStyle w:val="Heading1"/>
      </w:pPr>
      <w:r>
        <w:rPr>
          <w:rFonts w:ascii="Arial" w:cs="Arial" w:eastAsia="Arial" w:hAnsi="Arial"/>
          <w:b/>
          <w:bCs/>
          <w:color w:val="1F4E79"/>
          <w:sz w:val="36"/>
          <w:szCs w:val="36"/>
        </w:rPr>
        <w:t xml:space="preserve">7.  Risks &amp; Mitigations (Updated)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1160"/>
        <w:gridCol w:w="3600"/>
      </w:tblGrid>
      <w:tr>
        <w:tc>
          <w:tcPr>
            <w:tcW w:type="dxa" w:w="3600"/>
            <w:gridSpan w:val="1"/>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Risk</w:t>
            </w:r>
          </w:p>
        </w:tc>
        <w:tc>
          <w:tcPr>
            <w:tcW w:type="dxa" w:w="1000"/>
            <w:gridSpan w:val="1"/>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Likelihood</w:t>
            </w:r>
          </w:p>
        </w:tc>
        <w:tc>
          <w:tcPr>
            <w:tcW w:type="dxa" w:w="1160"/>
            <w:gridSpan w:val="1"/>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Impact</w:t>
            </w:r>
          </w:p>
        </w:tc>
        <w:tc>
          <w:tcPr>
            <w:tcW w:type="dxa" w:w="3600"/>
            <w:gridSpan w:val="1"/>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Mitigation</w:t>
            </w:r>
          </w:p>
        </w:tc>
      </w:tr>
      <w:tr>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Register&lt;T,TImpl&gt; misses a ScriptableObject dep</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Medium</w:t>
            </w:r>
          </w:p>
        </w:tc>
        <w:tc>
          <w:tcPr>
            <w:tcW w:type="dxa" w:w="11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375623"/>
                <w:sz w:val="20"/>
                <w:szCs w:val="20"/>
              </w:rPr>
              <w:t xml:space="preserve">Boot error</w:t>
            </w:r>
          </w:p>
        </w:tc>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Validator catches it; fallback to lambda registration</w:t>
            </w:r>
          </w:p>
        </w:tc>
      </w:tr>
      <w:tr>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MonoBehaviour Awake fires before InjectServices</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Medium</w:t>
            </w:r>
          </w:p>
        </w:tc>
        <w:tc>
          <w:tcPr>
            <w:tcW w:type="dxa" w:w="11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E26B0A"/>
                <w:sz w:val="20"/>
                <w:szCs w:val="20"/>
              </w:rPr>
              <w:t xml:space="preserve">Null field in Awake</w:t>
            </w:r>
          </w:p>
        </w:tc>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Move dep-using logic from Awake to Start/OnOpen; add assertion in Awake</w:t>
            </w:r>
          </w:p>
        </w:tc>
      </w:tr>
      <w:tr>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Thread race on singleton construction</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Low</w:t>
            </w:r>
          </w:p>
        </w:tc>
        <w:tc>
          <w:tcPr>
            <w:tcW w:type="dxa" w:w="11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E26B0A"/>
                <w:sz w:val="20"/>
                <w:szCs w:val="20"/>
              </w:rPr>
              <w:t xml:space="preserve">Double-init / data corruption</w:t>
            </w:r>
          </w:p>
        </w:tc>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Double-checked locking on ServiceDescriptor (§3.4)</w:t>
            </w:r>
          </w:p>
        </w:tc>
      </w:tr>
      <w:tr>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IDisposable not called — leaked resources</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 (pre-fix)</w:t>
            </w:r>
          </w:p>
        </w:tc>
        <w:tc>
          <w:tcPr>
            <w:tcW w:type="dxa" w:w="11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Audio/file handle leak</w:t>
            </w:r>
          </w:p>
        </w:tc>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ServiceScope.Dispose() added in Phase 6; SceneLoader calls DisposeForScene</w:t>
            </w:r>
          </w:p>
        </w:tc>
      </w:tr>
      <w:tr>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Circular dep introduced in new service</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Low</w:t>
            </w:r>
          </w:p>
        </w:tc>
        <w:tc>
          <w:tcPr>
            <w:tcW w:type="dxa" w:w="11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375623"/>
                <w:sz w:val="20"/>
                <w:szCs w:val="20"/>
              </w:rPr>
              <w:t xml:space="preserve">Boot crash</w:t>
            </w:r>
          </w:p>
        </w:tc>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Static graph walk in DIValidator catches at boot (§3.7)</w:t>
            </w:r>
          </w:p>
        </w:tc>
      </w:tr>
      <w:tr>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Phase 3 installer regression</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Medium</w:t>
            </w:r>
          </w:p>
        </w:tc>
        <w:tc>
          <w:tcPr>
            <w:tcW w:type="dxa" w:w="11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E26B0A"/>
                <w:sz w:val="20"/>
                <w:szCs w:val="20"/>
              </w:rPr>
              <w:t xml:space="preserve">Service null in gameplay</w:t>
            </w:r>
          </w:p>
        </w:tc>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Dual-registration period + rollback strategy (§3.8) + CI validator</w:t>
            </w:r>
          </w:p>
        </w:tc>
      </w:tr>
      <w:tr>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Boot time regression from reflection</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Low</w:t>
            </w:r>
          </w:p>
        </w:tc>
        <w:tc>
          <w:tcPr>
            <w:tcW w:type="dxa" w:w="11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375623"/>
                <w:sz w:val="20"/>
                <w:szCs w:val="20"/>
              </w:rPr>
              <w:t xml:space="preserve">Load screen slowdown</w:t>
            </w:r>
          </w:p>
        </w:tc>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Reflection caching + perf budget logging (§3.9)</w:t>
            </w:r>
          </w:p>
        </w:tc>
      </w:tr>
      <w:tr>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Wrong constructor selected silently</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Medium</w:t>
            </w:r>
          </w:p>
        </w:tc>
        <w:tc>
          <w:tcPr>
            <w:tcW w:type="dxa" w:w="116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E26B0A"/>
                <w:sz w:val="20"/>
                <w:szCs w:val="20"/>
              </w:rPr>
              <w:t xml:space="preserve">Hard dep missing</w:t>
            </w:r>
          </w:p>
        </w:tc>
        <w:tc>
          <w:tcPr>
            <w:tcW w:type="dxa" w:w="3600"/>
            <w:gridSpan w:val="1"/>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[PreferredConstructor] + DIValidator ambiguity warning (§3.1)</w:t>
            </w:r>
          </w:p>
        </w:tc>
      </w:tr>
    </w:tbl>
    <w:p>
      <w:pPr>
        <w:spacing w:after="80"/>
      </w:pPr>
      <w:r>
        <w:t xml:space="preserve"/>
      </w:r>
    </w:p>
    <w:p>
      <w:pPr>
        <w:spacing w:after="80"/>
      </w:pPr>
      <w:r>
        <w:t xml:space="preserve"/>
      </w:r>
    </w:p>
    <w:p>
      <w:pPr>
        <w:pStyle w:val="Heading1"/>
      </w:pPr>
      <w:r>
        <w:rPr>
          <w:rFonts w:ascii="Arial" w:cs="Arial" w:eastAsia="Arial" w:hAnsi="Arial"/>
          <w:b/>
          <w:bCs/>
          <w:color w:val="1F4E79"/>
          <w:sz w:val="36"/>
          <w:szCs w:val="36"/>
        </w:rPr>
        <w:t xml:space="preserve">8.  Definition of Done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40"/>
              <w:left w:type="dxa" w:w="360"/>
              <w:bottom w:type="dxa" w:w="240"/>
              <w:right w:type="dxa" w:w="360"/>
            </w:tcMar>
          </w:tcPr>
          <w:p>
            <w:pPr>
              <w:spacing w:after="120"/>
            </w:pPr>
            <w:r>
              <w:rPr>
                <w:rFonts w:ascii="Arial" w:cs="Arial" w:eastAsia="Arial" w:hAnsi="Arial"/>
                <w:b/>
                <w:bCs/>
                <w:color w:val="FFFFFF"/>
                <w:sz w:val="24"/>
                <w:szCs w:val="24"/>
              </w:rPr>
              <w:t xml:space="preserve">After Phase 6:</w:t>
            </w:r>
          </w:p>
          <w:p>
            <w:pPr>
              <w:pStyle w:val="ListParagraph"/>
              <w:numPr>
                <w:ilvl w:val="0"/>
                <w:numId w:val="2"/>
              </w:numPr>
              <w:spacing w:after="80"/>
            </w:pPr>
            <w:r>
              <w:rPr>
                <w:rFonts w:ascii="Arial" w:cs="Arial" w:eastAsia="Arial" w:hAnsi="Arial"/>
                <w:color w:val="FFFFFF"/>
                <w:sz w:val="20"/>
                <w:szCs w:val="20"/>
              </w:rPr>
              <w:t xml:space="preserve">The container owns the complete dependency graph and validates it at boot before a single frame runs.</w:t>
            </w:r>
          </w:p>
          <w:p>
            <w:pPr>
              <w:pStyle w:val="ListParagraph"/>
              <w:numPr>
                <w:ilvl w:val="0"/>
                <w:numId w:val="2"/>
              </w:numPr>
              <w:spacing w:after="80"/>
            </w:pPr>
            <w:r>
              <w:rPr>
                <w:rFonts w:ascii="Arial" w:cs="Arial" w:eastAsia="Arial" w:hAnsi="Arial"/>
                <w:color w:val="FFFFFF"/>
                <w:sz w:val="20"/>
                <w:szCs w:val="20"/>
              </w:rPr>
              <w:t xml:space="preserve">Every service is fully wired at construction — no fields set post-construction except on MonoBehaviours.</w:t>
            </w:r>
          </w:p>
          <w:p>
            <w:pPr>
              <w:pStyle w:val="ListParagraph"/>
              <w:numPr>
                <w:ilvl w:val="0"/>
                <w:numId w:val="2"/>
              </w:numPr>
              <w:spacing w:after="80"/>
            </w:pPr>
            <w:r>
              <w:rPr>
                <w:rFonts w:ascii="Arial" w:cs="Arial" w:eastAsia="Arial" w:hAnsi="Arial"/>
                <w:color w:val="FFFFFF"/>
                <w:sz w:val="20"/>
                <w:szCs w:val="20"/>
              </w:rPr>
              <w:t xml:space="preserve">A missing registration produces a named error at startup, not a NullReferenceException in gameplay.</w:t>
            </w:r>
          </w:p>
          <w:p>
            <w:pPr>
              <w:pStyle w:val="ListParagraph"/>
              <w:numPr>
                <w:ilvl w:val="0"/>
                <w:numId w:val="2"/>
              </w:numPr>
              <w:spacing w:after="80"/>
            </w:pPr>
            <w:r>
              <w:rPr>
                <w:rFonts w:ascii="Arial" w:cs="Arial" w:eastAsia="Arial" w:hAnsi="Arial"/>
                <w:color w:val="FFFFFF"/>
                <w:sz w:val="20"/>
                <w:szCs w:val="20"/>
              </w:rPr>
              <w:t xml:space="preserve">Every service that implements IDisposable is disposed when its scope ends — no resource leaks across scene loads.</w:t>
            </w:r>
          </w:p>
          <w:p>
            <w:pPr>
              <w:pStyle w:val="ListParagraph"/>
              <w:numPr>
                <w:ilvl w:val="0"/>
                <w:numId w:val="2"/>
              </w:numPr>
              <w:spacing w:after="80"/>
            </w:pPr>
            <w:r>
              <w:rPr>
                <w:rFonts w:ascii="Arial" w:cs="Arial" w:eastAsia="Arial" w:hAnsi="Arial"/>
                <w:color w:val="FFFFFF"/>
                <w:sz w:val="20"/>
                <w:szCs w:val="20"/>
              </w:rPr>
              <w:t xml:space="preserve">Installer ordering is deterministic and enforced by topological sort.</w:t>
            </w:r>
          </w:p>
          <w:p>
            <w:pPr>
              <w:pStyle w:val="ListParagraph"/>
              <w:numPr>
                <w:ilvl w:val="0"/>
                <w:numId w:val="2"/>
              </w:numPr>
              <w:spacing w:after="80"/>
            </w:pPr>
            <w:r>
              <w:rPr>
                <w:rFonts w:ascii="Arial" w:cs="Arial" w:eastAsia="Arial" w:hAnsi="Arial"/>
                <w:color w:val="FFFFFF"/>
                <w:sz w:val="20"/>
                <w:szCs w:val="20"/>
              </w:rPr>
              <w:t xml:space="preserve">Circular dependencies are detected statically at boot, not lazily at first resolution.</w:t>
            </w:r>
          </w:p>
          <w:p>
            <w:pPr>
              <w:pStyle w:val="ListParagraph"/>
              <w:numPr>
                <w:ilvl w:val="0"/>
                <w:numId w:val="2"/>
              </w:numPr>
              <w:spacing w:after="80"/>
            </w:pPr>
            <w:r>
              <w:rPr>
                <w:rFonts w:ascii="Arial" w:cs="Arial" w:eastAsia="Arial" w:hAnsi="Arial"/>
                <w:color w:val="FFFFFF"/>
                <w:sz w:val="20"/>
                <w:szCs w:val="20"/>
              </w:rPr>
              <w:t xml:space="preserve">Boot time is instrumented; a regression beyond 200 ms throws in development builds.</w:t>
            </w:r>
          </w:p>
          <w:p>
            <w:pPr>
              <w:pStyle w:val="ListParagraph"/>
              <w:numPr>
                <w:ilvl w:val="0"/>
                <w:numId w:val="2"/>
              </w:numPr>
              <w:spacing w:after="80"/>
            </w:pPr>
            <w:r>
              <w:rPr>
                <w:rFonts w:ascii="Arial" w:cs="Arial" w:eastAsia="Arial" w:hAnsi="Arial"/>
                <w:color w:val="FFFFFF"/>
                <w:sz w:val="20"/>
                <w:szCs w:val="20"/>
              </w:rPr>
              <w:t xml:space="preserve">All container behaviour is covered by an EditMode NUnit suite that runs in CI on every PR.</w:t>
            </w:r>
          </w:p>
        </w:tc>
      </w:tr>
    </w:tbl>
    <w:p>
      <w:pPr>
        <w:spacing w:after="80"/>
      </w:pPr>
      <w:r>
        <w:t xml:space="preserve"/>
      </w:r>
    </w:p>
    <w:p>
      <w:pPr>
        <w:spacing w:after="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30"/>
      <w:szCs w:val="30"/>
    </w:rPr>
  </w:style>
  <w:style w:type="paragraph" w:styleId="Heading3">
    <w:name w:val="Heading 3"/>
    <w:basedOn w:val="Normal"/>
    <w:next w:val="Normal"/>
    <w:qFormat/>
    <w:pPr>
      <w:spacing w:before="180" w:after="100"/>
      <w:outlineLvl w:val="2"/>
    </w:pPr>
    <w:rPr>
      <w:rFonts w:ascii="Arial" w:cs="Arial" w:eastAsia="Arial" w:hAnsi="Arial"/>
      <w:b/>
      <w:bCs/>
      <w:color w:val="000000"/>
      <w:sz w:val="26"/>
      <w:szCs w:val="26"/>
    </w:rPr>
  </w:style>
  <w:style w:type="paragraph" w:styleId="Heading4">
    <w:name w:val="Heading 4"/>
    <w:basedOn w:val="Normal"/>
    <w:next w:val="Normal"/>
    <w:qFormat/>
    <w:pPr>
      <w:spacing w:before="140" w:after="80"/>
      <w:outlineLvl w:val="3"/>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2026-03-13T08:02:32.772Z</dcterms:created>
  <dcterms:modified xsi:type="dcterms:W3CDTF">2026-03-13T08:02:32.772Z</dcterms:modified>
</cp:coreProperties>
</file>

<file path=docProps/custom.xml><?xml version="1.0" encoding="utf-8"?>
<Properties xmlns="http://schemas.openxmlformats.org/officeDocument/2006/custom-properties" xmlns:vt="http://schemas.openxmlformats.org/officeDocument/2006/docPropsVTypes"/>
</file>