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jc w:val="right"/>
        <w:rPr>
          <w:rFonts w:ascii="Times New Roman" w:hAnsi="Times New Roman" w:eastAsia="Times New Roman" w:cs="Times New Roman"/>
        </w:rPr>
      </w:pPr>
      <w:r>
        <w:rPr>
          <w:rFonts w:ascii="Times New Roman" w:hAnsi="Times New Roman" w:eastAsia="Times New Roman" w:cs="Times New Roman"/>
          <w:rtl w:val="0"/>
        </w:rPr>
        <w:t>Wandora</w:t>
      </w:r>
    </w:p>
    <w:p w14:paraId="00000002">
      <w:pPr>
        <w:pStyle w:val="11"/>
        <w:jc w:val="right"/>
        <w:rPr>
          <w:rFonts w:ascii="Times New Roman" w:hAnsi="Times New Roman" w:eastAsia="Times New Roman" w:cs="Times New Roman"/>
        </w:rPr>
      </w:pPr>
      <w:r>
        <w:rPr>
          <w:rFonts w:ascii="Times New Roman" w:hAnsi="Times New Roman" w:eastAsia="Times New Roman" w:cs="Times New Roman"/>
          <w:rtl w:val="0"/>
        </w:rPr>
        <w:t>Use-Case Specification</w:t>
      </w:r>
    </w:p>
    <w:p w14:paraId="00000003">
      <w:pPr>
        <w:pStyle w:val="11"/>
        <w:jc w:val="right"/>
        <w:rPr>
          <w:rFonts w:ascii="Times New Roman" w:hAnsi="Times New Roman" w:eastAsia="Times New Roman" w:cs="Times New Roman"/>
        </w:rPr>
      </w:pPr>
    </w:p>
    <w:p w14:paraId="00000004">
      <w:pPr>
        <w:pStyle w:val="11"/>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Version &lt;1.</w:t>
      </w:r>
      <w:r>
        <w:rPr>
          <w:rFonts w:hint="default" w:ascii="Times New Roman" w:hAnsi="Times New Roman" w:eastAsia="Times New Roman" w:cs="Times New Roman"/>
          <w:sz w:val="28"/>
          <w:szCs w:val="28"/>
          <w:rtl w:val="0"/>
          <w:lang w:val="en-US"/>
        </w:rPr>
        <w:t>5</w:t>
      </w:r>
      <w:r>
        <w:rPr>
          <w:rFonts w:ascii="Times New Roman" w:hAnsi="Times New Roman" w:eastAsia="Times New Roman" w:cs="Times New Roman"/>
          <w:sz w:val="28"/>
          <w:szCs w:val="28"/>
          <w:rtl w:val="0"/>
        </w:rPr>
        <w:t>&gt;</w:t>
      </w:r>
    </w:p>
    <w:p w14:paraId="00000005">
      <w:pPr>
        <w:sectPr>
          <w:headerReference r:id="rId5" w:type="first"/>
          <w:footerReference r:id="rId8" w:type="first"/>
          <w:headerReference r:id="rId3" w:type="default"/>
          <w:footerReference r:id="rId6" w:type="default"/>
          <w:headerReference r:id="rId4" w:type="even"/>
          <w:footerReference r:id="rId7" w:type="even"/>
          <w:pgSz w:w="12240" w:h="15840"/>
          <w:pgMar w:top="1440" w:right="1440" w:bottom="1440" w:left="1440" w:header="720" w:footer="720" w:gutter="0"/>
          <w:pgNumType w:start="1"/>
          <w:cols w:space="720" w:num="1"/>
        </w:sectPr>
      </w:pPr>
    </w:p>
    <w:p w14:paraId="00000006">
      <w:pPr>
        <w:pStyle w:val="11"/>
        <w:rPr>
          <w:rFonts w:ascii="Times New Roman" w:hAnsi="Times New Roman" w:eastAsia="Times New Roman" w:cs="Times New Roman"/>
        </w:rPr>
      </w:pPr>
      <w:r>
        <w:rPr>
          <w:rFonts w:ascii="Times New Roman" w:hAnsi="Times New Roman" w:eastAsia="Times New Roman" w:cs="Times New Roman"/>
          <w:rtl w:val="0"/>
        </w:rPr>
        <w:t>Revision History</w:t>
      </w:r>
    </w:p>
    <w:tbl>
      <w:tblPr>
        <w:tblStyle w:val="13"/>
        <w:tblW w:w="9504"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2304"/>
        <w:gridCol w:w="1152"/>
        <w:gridCol w:w="3744"/>
        <w:gridCol w:w="2304"/>
      </w:tblGrid>
      <w:tr w14:paraId="0A150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007">
            <w:pPr>
              <w:keepLines/>
              <w:jc w:val="center"/>
              <w:rPr>
                <w:b/>
                <w:bCs/>
                <w:color w:val="000000"/>
              </w:rPr>
            </w:pPr>
            <w:r>
              <w:rPr>
                <w:b/>
                <w:bCs/>
                <w:color w:val="000000"/>
                <w:rtl w:val="0"/>
              </w:rPr>
              <w:t>Date</w:t>
            </w:r>
          </w:p>
        </w:tc>
        <w:tc>
          <w:p w14:paraId="00000008">
            <w:pPr>
              <w:keepLines/>
              <w:jc w:val="center"/>
              <w:rPr>
                <w:b/>
                <w:bCs/>
                <w:color w:val="000000"/>
              </w:rPr>
            </w:pPr>
            <w:r>
              <w:rPr>
                <w:b/>
                <w:bCs/>
                <w:color w:val="000000"/>
                <w:rtl w:val="0"/>
              </w:rPr>
              <w:t>Version</w:t>
            </w:r>
          </w:p>
        </w:tc>
        <w:tc>
          <w:p w14:paraId="00000009">
            <w:pPr>
              <w:keepLines/>
              <w:jc w:val="center"/>
              <w:rPr>
                <w:b/>
                <w:bCs/>
                <w:color w:val="000000"/>
              </w:rPr>
            </w:pPr>
            <w:r>
              <w:rPr>
                <w:b/>
                <w:bCs/>
                <w:color w:val="000000"/>
                <w:rtl w:val="0"/>
              </w:rPr>
              <w:t>Description</w:t>
            </w:r>
          </w:p>
        </w:tc>
        <w:tc>
          <w:p w14:paraId="0000000A">
            <w:pPr>
              <w:keepLines/>
              <w:jc w:val="center"/>
              <w:rPr>
                <w:b/>
                <w:bCs/>
                <w:color w:val="000000"/>
              </w:rPr>
            </w:pPr>
            <w:r>
              <w:rPr>
                <w:b/>
                <w:bCs/>
                <w:color w:val="000000"/>
                <w:rtl w:val="0"/>
              </w:rPr>
              <w:t>Author</w:t>
            </w:r>
          </w:p>
        </w:tc>
      </w:tr>
      <w:tr w14:paraId="3AF70D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00B">
            <w:pPr>
              <w:spacing w:before="120" w:after="120" w:line="300" w:lineRule="auto"/>
              <w:rPr>
                <w:color w:val="000000"/>
              </w:rPr>
            </w:pPr>
            <w:r>
              <w:rPr>
                <w:sz w:val="22"/>
                <w:szCs w:val="22"/>
                <w:rtl w:val="0"/>
              </w:rPr>
              <w:t>11/07/2026</w:t>
            </w:r>
          </w:p>
        </w:tc>
        <w:tc>
          <w:p w14:paraId="0000000C">
            <w:pPr>
              <w:keepLines/>
              <w:rPr>
                <w:color w:val="000000"/>
              </w:rPr>
            </w:pPr>
            <w:r>
              <w:rPr>
                <w:rtl w:val="0"/>
              </w:rPr>
              <w:t>1.0</w:t>
            </w:r>
          </w:p>
        </w:tc>
        <w:tc>
          <w:p w14:paraId="0000000D">
            <w:pPr>
              <w:spacing w:before="120" w:after="120" w:line="300" w:lineRule="auto"/>
              <w:rPr>
                <w:color w:val="000000"/>
              </w:rPr>
            </w:pPr>
            <w:r>
              <w:rPr>
                <w:sz w:val="22"/>
                <w:szCs w:val="22"/>
                <w:rtl w:val="0"/>
              </w:rPr>
              <w:t>Initial draft for PA2 baseline requirements.</w:t>
            </w:r>
          </w:p>
        </w:tc>
        <w:tc>
          <w:p w14:paraId="0000000E">
            <w:pPr>
              <w:spacing w:before="120" w:after="120" w:line="300" w:lineRule="auto"/>
              <w:rPr>
                <w:color w:val="000000"/>
              </w:rPr>
            </w:pPr>
            <w:r>
              <w:rPr>
                <w:rtl w:val="0"/>
              </w:rPr>
              <w:t>Đặng Nhật Minh</w:t>
            </w:r>
          </w:p>
        </w:tc>
      </w:tr>
      <w:tr w14:paraId="24EFEE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209" w:hRule="atLeast"/>
        </w:trPr>
        <w:tc>
          <w:p w14:paraId="0000000F">
            <w:pPr>
              <w:keepLines/>
              <w:rPr>
                <w:color w:val="000000"/>
              </w:rPr>
            </w:pPr>
            <w:r>
              <w:rPr>
                <w:rtl w:val="0"/>
              </w:rPr>
              <w:t>21/07/2026</w:t>
            </w:r>
          </w:p>
        </w:tc>
        <w:tc>
          <w:p w14:paraId="00000010">
            <w:pPr>
              <w:keepLines/>
              <w:rPr>
                <w:color w:val="000000"/>
              </w:rPr>
            </w:pPr>
            <w:r>
              <w:rPr>
                <w:rtl w:val="0"/>
              </w:rPr>
              <w:t>1.1</w:t>
            </w:r>
          </w:p>
        </w:tc>
        <w:tc>
          <w:p w14:paraId="00000011">
            <w:pPr>
              <w:keepLines/>
              <w:rPr>
                <w:color w:val="000000"/>
              </w:rPr>
            </w:pPr>
            <w:r>
              <w:rPr>
                <w:rtl w:val="0"/>
              </w:rPr>
              <w:t>Revised USe-case Model architecture and refined all 11 core flow specification (including RBAC enforcement and GenAI fallback flows) for PA3 submission</w:t>
            </w:r>
          </w:p>
        </w:tc>
        <w:tc>
          <w:p w14:paraId="00000012">
            <w:pPr>
              <w:keepLines/>
              <w:rPr>
                <w:color w:val="000000"/>
              </w:rPr>
            </w:pPr>
            <w:r>
              <w:rPr>
                <w:rtl w:val="0"/>
              </w:rPr>
              <w:t>Đặng Nhật Minh</w:t>
            </w:r>
          </w:p>
        </w:tc>
      </w:tr>
      <w:tr w14:paraId="6A3921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714" w:hRule="atLeast"/>
        </w:trPr>
        <w:tc>
          <w:p w14:paraId="00000013">
            <w:pPr>
              <w:keepLines/>
              <w:rPr>
                <w:color w:val="000000"/>
              </w:rPr>
            </w:pPr>
            <w:r>
              <w:rPr>
                <w:color w:val="000000"/>
                <w:rtl w:val="0"/>
              </w:rPr>
              <w:t>10/08/2026</w:t>
            </w:r>
          </w:p>
        </w:tc>
        <w:tc>
          <w:p w14:paraId="00000014">
            <w:pPr>
              <w:keepLines/>
              <w:rPr>
                <w:color w:val="000000"/>
              </w:rPr>
            </w:pPr>
            <w:r>
              <w:rPr>
                <w:color w:val="000000"/>
                <w:rtl w:val="0"/>
              </w:rPr>
              <w:t>1.2</w:t>
            </w:r>
          </w:p>
        </w:tc>
        <w:tc>
          <w:p w14:paraId="00000015">
            <w:pPr>
              <w:keepLines/>
              <w:rPr>
                <w:color w:val="000000"/>
              </w:rPr>
            </w:pPr>
            <w:r>
              <w:rPr>
                <w:color w:val="000000"/>
                <w:rtl w:val="0"/>
              </w:rPr>
              <w:t>Add UC 2.12 to 2.18, update UC 2.3</w:t>
            </w:r>
          </w:p>
        </w:tc>
        <w:tc>
          <w:p w14:paraId="00000016">
            <w:pPr>
              <w:keepLines/>
              <w:rPr>
                <w:color w:val="000000"/>
              </w:rPr>
            </w:pPr>
            <w:r>
              <w:rPr>
                <w:color w:val="000000"/>
                <w:rtl w:val="0"/>
              </w:rPr>
              <w:t>Nguyễn Hoài Đức</w:t>
            </w:r>
          </w:p>
        </w:tc>
      </w:tr>
      <w:tr w14:paraId="5B159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956" w:hRule="atLeast"/>
        </w:trPr>
        <w:tc>
          <w:p w14:paraId="00000017">
            <w:pPr>
              <w:keepLines/>
              <w:rPr>
                <w:color w:val="000000"/>
              </w:rPr>
            </w:pPr>
            <w:r>
              <w:rPr>
                <w:color w:val="000000"/>
                <w:rtl w:val="0"/>
              </w:rPr>
              <w:t>12/08/2026</w:t>
            </w:r>
          </w:p>
        </w:tc>
        <w:tc>
          <w:p w14:paraId="00000018">
            <w:pPr>
              <w:keepLines/>
              <w:rPr>
                <w:color w:val="000000"/>
              </w:rPr>
            </w:pPr>
            <w:r>
              <w:rPr>
                <w:color w:val="000000"/>
                <w:rtl w:val="0"/>
              </w:rPr>
              <w:t>1.3</w:t>
            </w:r>
          </w:p>
        </w:tc>
        <w:tc>
          <w:p w14:paraId="00000019">
            <w:pPr>
              <w:keepLines/>
              <w:rPr>
                <w:color w:val="000000"/>
              </w:rPr>
            </w:pPr>
            <w:r>
              <w:rPr>
                <w:color w:val="000000"/>
                <w:rtl w:val="0"/>
              </w:rPr>
              <w:t>Update Login (UC 2.12), Review and Save AI Itinerary (UC 2.13), Group Member Interaction (UC 2.15), and Trip History (UC 2.17). Updated Trip Creation, AI Generation, and related post-planning rules based on PA3 feedback. Revised UC2.1, UC2.2</w:t>
            </w:r>
          </w:p>
        </w:tc>
        <w:tc>
          <w:p w14:paraId="0000001A">
            <w:pPr>
              <w:keepLines/>
              <w:rPr>
                <w:color w:val="000000"/>
              </w:rPr>
            </w:pPr>
            <w:r>
              <w:rPr>
                <w:color w:val="000000"/>
                <w:rtl w:val="0"/>
              </w:rPr>
              <w:t>Lê Thanh Hải</w:t>
            </w:r>
          </w:p>
        </w:tc>
      </w:tr>
      <w:tr w14:paraId="504229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956" w:hRule="atLeast"/>
        </w:trPr>
        <w:tc>
          <w:p w14:paraId="0000001B">
            <w:pPr>
              <w:keepLines/>
              <w:rPr>
                <w:color w:val="000000"/>
              </w:rPr>
            </w:pPr>
            <w:r>
              <w:rPr>
                <w:rtl w:val="0"/>
              </w:rPr>
              <w:t>14/08/2026</w:t>
            </w:r>
          </w:p>
        </w:tc>
        <w:tc>
          <w:p w14:paraId="0000001C">
            <w:pPr>
              <w:keepLines/>
              <w:rPr>
                <w:color w:val="000000"/>
              </w:rPr>
            </w:pPr>
            <w:r>
              <w:rPr>
                <w:rtl w:val="0"/>
              </w:rPr>
              <w:t>1.4</w:t>
            </w:r>
          </w:p>
        </w:tc>
        <w:tc>
          <w:p w14:paraId="0000001D">
            <w:pPr>
              <w:keepLines/>
              <w:rPr>
                <w:color w:val="000000"/>
              </w:rPr>
            </w:pPr>
            <w:r>
              <w:rPr>
                <w:rtl w:val="0"/>
              </w:rPr>
              <w:t>Revised Use-case Model architecture.</w:t>
            </w:r>
          </w:p>
        </w:tc>
        <w:tc>
          <w:p w14:paraId="0000001E">
            <w:pPr>
              <w:keepLines/>
              <w:rPr>
                <w:color w:val="000000"/>
              </w:rPr>
            </w:pPr>
            <w:r>
              <w:rPr>
                <w:rtl w:val="0"/>
              </w:rPr>
              <w:t>Đặng Nhật Minh</w:t>
            </w:r>
          </w:p>
        </w:tc>
      </w:tr>
      <w:tr w14:paraId="6ABB91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956" w:hRule="atLeast"/>
        </w:trPr>
        <w:tc>
          <w:p w14:paraId="4AEB8770">
            <w:pPr>
              <w:keepLines/>
              <w:rPr>
                <w:rFonts w:hint="default"/>
                <w:rtl w:val="0"/>
                <w:lang w:val="en-US"/>
              </w:rPr>
            </w:pPr>
            <w:r>
              <w:rPr>
                <w:rFonts w:hint="default"/>
                <w:rtl w:val="0"/>
                <w:lang w:val="en-US"/>
              </w:rPr>
              <w:t>31/08/2026</w:t>
            </w:r>
          </w:p>
        </w:tc>
        <w:tc>
          <w:p w14:paraId="32981826">
            <w:pPr>
              <w:keepLines/>
              <w:rPr>
                <w:rFonts w:hint="default"/>
                <w:rtl w:val="0"/>
                <w:lang w:val="en-US"/>
              </w:rPr>
            </w:pPr>
            <w:r>
              <w:rPr>
                <w:rFonts w:hint="default"/>
                <w:rtl w:val="0"/>
                <w:lang w:val="en-US"/>
              </w:rPr>
              <w:t>1.5</w:t>
            </w:r>
          </w:p>
        </w:tc>
        <w:tc>
          <w:p w14:paraId="367B1FA9">
            <w:pPr>
              <w:keepLines/>
              <w:rPr>
                <w:rFonts w:hint="default"/>
                <w:rtl w:val="0"/>
                <w:lang w:val="en-US"/>
              </w:rPr>
            </w:pPr>
            <w:r>
              <w:rPr>
                <w:rFonts w:hint="default"/>
                <w:rtl w:val="0"/>
                <w:lang w:val="en-US"/>
              </w:rPr>
              <w:t>Update UC2.9: View can’t see the edit button.</w:t>
            </w:r>
          </w:p>
          <w:p w14:paraId="79DCEC31">
            <w:pPr>
              <w:keepLines/>
              <w:rPr>
                <w:rFonts w:hint="default"/>
                <w:rtl w:val="0"/>
                <w:lang w:val="en-US"/>
              </w:rPr>
            </w:pPr>
            <w:r>
              <w:rPr>
                <w:rFonts w:hint="default"/>
                <w:rtl w:val="0"/>
                <w:lang w:val="en-US"/>
              </w:rPr>
              <w:t>Update UC2.7: Remove weather metadata retrieval.</w:t>
            </w:r>
          </w:p>
          <w:p w14:paraId="5B7ABE82">
            <w:pPr>
              <w:keepLines/>
              <w:rPr>
                <w:rFonts w:hint="default"/>
                <w:rtl w:val="0"/>
                <w:lang w:val="en-US"/>
              </w:rPr>
            </w:pPr>
          </w:p>
        </w:tc>
        <w:tc>
          <w:p w14:paraId="004113DB">
            <w:pPr>
              <w:keepLines/>
              <w:rPr>
                <w:rFonts w:hint="default"/>
                <w:rtl w:val="0"/>
                <w:lang w:val="en-US"/>
              </w:rPr>
            </w:pPr>
            <w:r>
              <w:rPr>
                <w:rFonts w:hint="default"/>
                <w:rtl w:val="0"/>
                <w:lang w:val="en-US"/>
              </w:rPr>
              <w:t>Lê Thanh Hải</w:t>
            </w:r>
          </w:p>
        </w:tc>
      </w:tr>
    </w:tbl>
    <w:p w14:paraId="64FCCB08"/>
    <w:p w14:paraId="00000020">
      <w:pPr>
        <w:pStyle w:val="11"/>
        <w:rPr>
          <w:rFonts w:ascii="Times New Roman" w:hAnsi="Times New Roman" w:eastAsia="Times New Roman" w:cs="Times New Roman"/>
        </w:rPr>
      </w:pPr>
      <w:r>
        <w:br w:type="page"/>
      </w:r>
      <w:r>
        <w:rPr>
          <w:rFonts w:ascii="Times New Roman" w:hAnsi="Times New Roman" w:eastAsia="Times New Roman" w:cs="Times New Roman"/>
          <w:rtl w:val="0"/>
        </w:rPr>
        <w:t>Table of Contents</w:t>
      </w:r>
    </w:p>
    <w:sdt>
      <w:sdtPr>
        <w:id w:val="-1993047814"/>
        <w:docPartObj>
          <w:docPartGallery w:val="Table of Contents"/>
          <w:docPartUnique/>
        </w:docPartObj>
      </w:sdtPr>
      <w:sdtContent>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660"/>
              <w:tab w:val="right" w:pos="9350"/>
            </w:tabs>
            <w:spacing w:before="0" w:after="100" w:line="240"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"_fdtkk8pfvr3w"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r>
            <w:fldChar w:fldCharType="begin"/>
          </w:r>
          <w:r>
            <w:instrText xml:space="preserve"> HYPERLINK \l "_fdtkk8pfvr3w" \h </w:instrText>
          </w:r>
          <w:r>
            <w:fldChar w:fldCharType="separate"/>
          </w:r>
          <w:r>
            <w:rPr>
              <w:rFonts w:ascii="Cambria" w:hAnsi="Cambria" w:eastAsia="Cambria" w:cs="Cambria"/>
              <w:b w:val="0"/>
              <w:bCs w:val="0"/>
              <w:i w:val="0"/>
              <w:iCs w:val="0"/>
              <w:smallCaps w:val="0"/>
              <w:strike w:val="0"/>
              <w:color w:val="000000"/>
              <w:sz w:val="22"/>
              <w:szCs w:val="22"/>
              <w:u w:val="none"/>
              <w:shd w:val="clear" w:fill="auto"/>
              <w:vertAlign w:val="baseline"/>
              <w:rtl w:val="0"/>
            </w:rPr>
            <w:tab/>
          </w:r>
          <w:r>
            <w:rPr>
              <w:rFonts w:ascii="Cambria" w:hAnsi="Cambria" w:eastAsia="Cambria" w:cs="Cambria"/>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_fdtkk8pfvr3w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Use-case Model</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4</w:t>
          </w:r>
          <w:r>
            <w:fldChar w:fldCharType="end"/>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660"/>
              <w:tab w:val="right" w:pos="9350"/>
            </w:tabs>
            <w:spacing w:before="0" w:after="100" w:line="240"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"_rki40yye3wd6"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r>
            <w:fldChar w:fldCharType="begin"/>
          </w:r>
          <w:r>
            <w:instrText xml:space="preserve"> HYPERLINK \l "_rki40yye3wd6" \h </w:instrText>
          </w:r>
          <w:r>
            <w:fldChar w:fldCharType="separate"/>
          </w:r>
          <w:r>
            <w:rPr>
              <w:rFonts w:ascii="Cambria" w:hAnsi="Cambria" w:eastAsia="Cambria" w:cs="Cambria"/>
              <w:b w:val="0"/>
              <w:bCs w:val="0"/>
              <w:i w:val="0"/>
              <w:iCs w:val="0"/>
              <w:smallCaps w:val="0"/>
              <w:strike w:val="0"/>
              <w:color w:val="000000"/>
              <w:sz w:val="22"/>
              <w:szCs w:val="22"/>
              <w:u w:val="none"/>
              <w:shd w:val="clear" w:fill="auto"/>
              <w:vertAlign w:val="baseline"/>
              <w:rtl w:val="0"/>
            </w:rPr>
            <w:tab/>
          </w:r>
          <w:r>
            <w:rPr>
              <w:rFonts w:ascii="Cambria" w:hAnsi="Cambria" w:eastAsia="Cambria" w:cs="Cambria"/>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_rki40yye3wd6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Use-case Specifications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w:t>
          </w:r>
          <w:r>
            <w:fldChar w:fldCharType="end"/>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"_nxvr0lk2iai6"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 Use-case: Trip Creation and Preference Input</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"_qktxevby02tc"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2.2 Use-case: AI Itinerary Generator</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6</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"_ue09xqfyqlxk"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2.3 Use-case: AI Itinerary Adjustment</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6</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"_sa473hkff4ew"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2.4 Use-case: Manual Places and External Links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8</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"_uqmtvnwevf2h"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2.5 Use-case: Group Collaboration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8</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18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"_p5cdxrah0ym4"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2.6 Use-case: Role and Permission Management</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r>
            <w:fldChar w:fldCharType="begin"/>
          </w:r>
          <w:r>
            <w:instrText xml:space="preserve"> HYPERLINK \l "_p5cdxrah0ym4" \h </w:instrText>
          </w:r>
          <w:r>
            <w:fldChar w:fldCharType="separate"/>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9</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fldChar w:fldCharType="end"/>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"_dfil77fha8yb"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2.7 Use-case: AI Packing Suggestions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10</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"_3rg837vtf2cw"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2.8 Use-case: Shared Luggage Planning</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11</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"_hbxftdhctr6t"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2.9 Use-case: Manual Place Note Input</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11</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"_6nju8rba1u8x"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2.10 Use-case: Place Ratings and Reviews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12</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"_ltflfbkhow1e"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2.11 Use-case: Share or Export Trip Plan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12</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"_w3ryudr55xy3"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2.12 Use-case: User Login and Authentication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13</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"_2vropaw25h91"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2.13 Use-case: Review and save AI Itinerary</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14</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"_xybzxgo0zey9"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2.14 Use-case: Post-Scheduling Feature Access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15</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"_oxjuce295wb8"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2.15 Use-case: Group Member Interaction (Voting and Comments)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15</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"_h9g8linxumq7"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2.16 Use-case: Duplicate/Similar Trip Detection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16</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"_15bsedmg5xvx"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2.17 Use-case: Trip History</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17</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4">
          <w:pPr>
            <w:tabs>
              <w:tab w:val="right" w:pos="12000"/>
            </w:tabs>
            <w:spacing w:before="60"/>
            <w:ind w:left="360" w:firstLine="0"/>
            <w:rPr>
              <w:color w:val="000000"/>
              <w:sz w:val="22"/>
              <w:szCs w:val="22"/>
            </w:rPr>
          </w:pPr>
          <w:r>
            <w:fldChar w:fldCharType="end"/>
          </w:r>
        </w:p>
      </w:sdtContent>
    </w:sdt>
    <w:p w14:paraId="00000035">
      <w:r>
        <w:br w:type="page"/>
      </w:r>
    </w:p>
    <w:p w14:paraId="00000036">
      <w:pPr>
        <w:pStyle w:val="2"/>
        <w:numPr>
          <w:ilvl w:val="0"/>
          <w:numId w:val="1"/>
        </w:numPr>
        <w:spacing w:after="0"/>
        <w:ind w:left="0" w:firstLine="0"/>
        <w:rPr>
          <w:rFonts w:ascii="Times New Roman" w:hAnsi="Times New Roman" w:eastAsia="Times New Roman" w:cs="Times New Roman"/>
          <w:sz w:val="26"/>
          <w:szCs w:val="26"/>
        </w:rPr>
      </w:pPr>
      <w:bookmarkStart w:id="0" w:name="_fdtkk8pfvr3w" w:colFirst="0" w:colLast="0"/>
      <w:bookmarkEnd w:id="0"/>
      <w:r>
        <w:rPr>
          <w:rFonts w:ascii="Times New Roman" w:hAnsi="Times New Roman" w:eastAsia="Times New Roman" w:cs="Times New Roman"/>
          <w:sz w:val="26"/>
          <w:szCs w:val="26"/>
          <w:rtl w:val="0"/>
        </w:rPr>
        <w:t>Use-case Model</w:t>
      </w:r>
    </w:p>
    <w:p w14:paraId="00000037"/>
    <w:p w14:paraId="00000038">
      <w:r>
        <w:rPr>
          <w:rtl w:val="0"/>
        </w:rPr>
        <w:t>The Wandora system supports authenticated users who create and manage private trip workspaces. A Trip Owner creates the trip and manages members; Editors may modify the itinerary; Viewers may view, comment, and vote but may not modify itinerary data. The GenAI System is a secondary actor that generates or revises itinerary suggestions.</w:t>
      </w:r>
    </w:p>
    <w:p w14:paraId="00000039"/>
    <w:p w14:paraId="0000003A">
      <w:r>
        <w:rPr>
          <w:rFonts w:ascii="Cardo" w:hAnsi="Cardo" w:eastAsia="Cardo" w:cs="Cardo"/>
          <w:rtl w:val="0"/>
        </w:rPr>
        <w:t>The main planning lifecycle is: enter trip details → generate an AI preview → review, edit, regenerate, or add activities → save the trip → continue planning from the workspace. The features Packing List, Ratings &amp; Reviews, and Share/Export become available after a saved itinerary exists. Duplicate checking is an alternative flow of Trip Creation, not a separate use case.</w:t>
      </w:r>
    </w:p>
    <w:p w14:paraId="0000003B">
      <w:bookmarkStart w:id="1" w:name="_r787duwlz5t5" w:colFirst="0" w:colLast="0"/>
      <w:bookmarkEnd w:id="1"/>
    </w:p>
    <w:p w14:paraId="0000003C"/>
    <w:p w14:paraId="0000003D">
      <w:pPr>
        <w:rPr>
          <w:color w:val="2207E9"/>
        </w:rPr>
      </w:pPr>
      <w:r>
        <w:rPr>
          <w:color w:val="2207E9"/>
        </w:rPr>
        <w:drawing>
          <wp:inline distT="114300" distB="114300" distL="114300" distR="114300">
            <wp:extent cx="5943600" cy="646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5943600" cy="6464300"/>
                    </a:xfrm>
                    <a:prstGeom prst="rect">
                      <a:avLst/>
                    </a:prstGeom>
                  </pic:spPr>
                </pic:pic>
              </a:graphicData>
            </a:graphic>
          </wp:inline>
        </w:drawing>
      </w:r>
    </w:p>
    <w:p w14:paraId="0000003E">
      <w:pPr>
        <w:jc w:val="center"/>
      </w:pPr>
    </w:p>
    <w:p w14:paraId="0000003F"/>
    <w:p w14:paraId="00000040"/>
    <w:p w14:paraId="00000041"/>
    <w:p w14:paraId="00000042"/>
    <w:p w14:paraId="00000043">
      <w:pPr>
        <w:pStyle w:val="2"/>
        <w:numPr>
          <w:ilvl w:val="0"/>
          <w:numId w:val="1"/>
        </w:numPr>
        <w:spacing w:after="0"/>
        <w:ind w:left="0" w:firstLine="0"/>
        <w:rPr>
          <w:rFonts w:ascii="Times New Roman" w:hAnsi="Times New Roman" w:eastAsia="Times New Roman" w:cs="Times New Roman"/>
          <w:sz w:val="26"/>
          <w:szCs w:val="26"/>
        </w:rPr>
      </w:pPr>
      <w:bookmarkStart w:id="2" w:name="_rki40yye3wd6" w:colFirst="0" w:colLast="0"/>
      <w:bookmarkEnd w:id="2"/>
      <w:r>
        <w:rPr>
          <w:rFonts w:ascii="Times New Roman" w:hAnsi="Times New Roman" w:eastAsia="Times New Roman" w:cs="Times New Roman"/>
          <w:sz w:val="26"/>
          <w:szCs w:val="26"/>
          <w:rtl w:val="0"/>
        </w:rPr>
        <w:t>Use-case Specifications</w:t>
      </w:r>
    </w:p>
    <w:p w14:paraId="00000044"/>
    <w:p w14:paraId="00000045">
      <w:pPr>
        <w:pStyle w:val="3"/>
        <w:keepNext w:val="0"/>
        <w:spacing w:after="0"/>
        <w:rPr>
          <w:rFonts w:ascii="Times New Roman" w:hAnsi="Times New Roman" w:eastAsia="Times New Roman" w:cs="Times New Roman"/>
        </w:rPr>
      </w:pPr>
      <w:bookmarkStart w:id="3" w:name="_nxvr0lk2iai6" w:colFirst="0" w:colLast="0"/>
      <w:bookmarkEnd w:id="3"/>
      <w:r>
        <w:rPr>
          <w:rFonts w:ascii="Times New Roman" w:hAnsi="Times New Roman" w:eastAsia="Times New Roman" w:cs="Times New Roman"/>
          <w:rtl w:val="0"/>
        </w:rPr>
        <w:t>2.1 Use-case: Trip Creation and Preference Input</w:t>
      </w:r>
    </w:p>
    <w:p w14:paraId="00000046"/>
    <w:tbl>
      <w:tblPr>
        <w:tblStyle w:val="14"/>
        <w:tblW w:w="8820" w:type="dxa"/>
        <w:tblInd w:w="0" w:type="dxa"/>
        <w:tblLayout w:type="fixed"/>
        <w:tblCellMar>
          <w:top w:w="100" w:type="dxa"/>
          <w:left w:w="100" w:type="dxa"/>
          <w:bottom w:w="100" w:type="dxa"/>
          <w:right w:w="100" w:type="dxa"/>
        </w:tblCellMar>
      </w:tblPr>
      <w:tblGrid>
        <w:gridCol w:w="1920"/>
        <w:gridCol w:w="6900"/>
      </w:tblGrid>
      <w:tr w14:paraId="4820DB8C">
        <w:tblPrEx>
          <w:tblCellMar>
            <w:top w:w="100" w:type="dxa"/>
            <w:left w:w="100" w:type="dxa"/>
            <w:bottom w:w="100" w:type="dxa"/>
            <w:right w:w="100" w:type="dxa"/>
          </w:tblCellMar>
        </w:tblPrEx>
        <w:trPr>
          <w:trHeight w:val="399" w:hRule="atLeast"/>
        </w:trPr>
        <w:tc>
          <w:tcPr>
            <w:tcBorders>
              <w:top w:val="single" w:color="C4C7C5" w:sz="6" w:space="0"/>
              <w:left w:val="single" w:color="C4C7C5" w:sz="6" w:space="0"/>
              <w:bottom w:val="single" w:color="C4C7C5" w:sz="4" w:space="0"/>
              <w:right w:val="single" w:color="C4C7C5" w:sz="4" w:space="0"/>
            </w:tcBorders>
            <w:tcMar>
              <w:top w:w="120" w:type="dxa"/>
              <w:left w:w="180" w:type="dxa"/>
              <w:bottom w:w="120" w:type="dxa"/>
              <w:right w:w="180" w:type="dxa"/>
            </w:tcMar>
          </w:tcPr>
          <w:p w14:paraId="00000047">
            <w:pPr>
              <w:spacing w:line="276" w:lineRule="auto"/>
            </w:pPr>
            <w:r>
              <w:rPr>
                <w:b/>
                <w:bCs/>
                <w:rtl w:val="0"/>
              </w:rPr>
              <w:t>Use case Name</w:t>
            </w:r>
          </w:p>
        </w:tc>
        <w:tc>
          <w:tcPr>
            <w:tcBorders>
              <w:top w:val="single" w:color="C4C7C5" w:sz="6" w:space="0"/>
              <w:left w:val="single" w:color="C4C7C5" w:sz="4" w:space="0"/>
              <w:bottom w:val="single" w:color="C4C7C5" w:sz="4" w:space="0"/>
              <w:right w:val="single" w:color="C4C7C5" w:sz="6" w:space="0"/>
            </w:tcBorders>
            <w:tcMar>
              <w:top w:w="120" w:type="dxa"/>
              <w:left w:w="180" w:type="dxa"/>
              <w:bottom w:w="120" w:type="dxa"/>
              <w:right w:w="180" w:type="dxa"/>
            </w:tcMar>
          </w:tcPr>
          <w:p w14:paraId="00000048">
            <w:pPr>
              <w:spacing w:line="276" w:lineRule="auto"/>
              <w:rPr>
                <w:i/>
                <w:iCs/>
              </w:rPr>
            </w:pPr>
            <w:r>
              <w:rPr>
                <w:rtl w:val="0"/>
              </w:rPr>
              <w:t xml:space="preserve">Trip Creation and Preference Input </w:t>
            </w:r>
          </w:p>
        </w:tc>
      </w:tr>
      <w:tr w14:paraId="4960ACE6">
        <w:tblPrEx>
          <w:tblCellMar>
            <w:top w:w="100" w:type="dxa"/>
            <w:left w:w="100" w:type="dxa"/>
            <w:bottom w:w="100" w:type="dxa"/>
            <w:right w:w="100" w:type="dxa"/>
          </w:tblCellMar>
        </w:tblPrEx>
        <w:trPr>
          <w:trHeight w:val="561" w:hRule="atLeast"/>
        </w:trPr>
        <w:tc>
          <w:tcPr>
            <w:tcBorders>
              <w:top w:val="single" w:color="C4C7C5" w:sz="4" w:space="0"/>
              <w:left w:val="single" w:color="C4C7C5" w:sz="6" w:space="0"/>
              <w:bottom w:val="single" w:color="C4C7C5" w:sz="4" w:space="0"/>
              <w:right w:val="single" w:color="C4C7C5" w:sz="4" w:space="0"/>
            </w:tcBorders>
            <w:tcMar>
              <w:top w:w="120" w:type="dxa"/>
              <w:left w:w="180" w:type="dxa"/>
              <w:bottom w:w="120" w:type="dxa"/>
              <w:right w:w="180" w:type="dxa"/>
            </w:tcMar>
          </w:tcPr>
          <w:p w14:paraId="00000049">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6" w:space="0"/>
            </w:tcBorders>
            <w:tcMar>
              <w:top w:w="120" w:type="dxa"/>
              <w:left w:w="180" w:type="dxa"/>
              <w:bottom w:w="120" w:type="dxa"/>
              <w:right w:w="180" w:type="dxa"/>
            </w:tcMar>
          </w:tcPr>
          <w:p w14:paraId="0000004A">
            <w:pPr>
              <w:spacing w:line="276" w:lineRule="auto"/>
            </w:pPr>
            <w:r>
              <w:rPr>
                <w:rtl w:val="0"/>
              </w:rPr>
              <w:t>Describes how a user initializes a new trip by configuring mandatory parameters required for the system and AI engine to understand their travel needs.</w:t>
            </w:r>
          </w:p>
        </w:tc>
      </w:tr>
      <w:tr w14:paraId="06EF4A33">
        <w:tblPrEx>
          <w:tblCellMar>
            <w:top w:w="100" w:type="dxa"/>
            <w:left w:w="100" w:type="dxa"/>
            <w:bottom w:w="100" w:type="dxa"/>
            <w:right w:w="100" w:type="dxa"/>
          </w:tblCellMar>
        </w:tblPrEx>
        <w:trPr>
          <w:trHeight w:val="462" w:hRule="atLeast"/>
        </w:trPr>
        <w:tc>
          <w:tcPr>
            <w:tcBorders>
              <w:top w:val="single" w:color="C4C7C5" w:sz="4" w:space="0"/>
              <w:left w:val="single" w:color="C4C7C5" w:sz="6" w:space="0"/>
              <w:bottom w:val="single" w:color="C4C7C5" w:sz="4" w:space="0"/>
              <w:right w:val="single" w:color="C4C7C5" w:sz="4" w:space="0"/>
            </w:tcBorders>
            <w:tcMar>
              <w:top w:w="120" w:type="dxa"/>
              <w:left w:w="180" w:type="dxa"/>
              <w:bottom w:w="120" w:type="dxa"/>
              <w:right w:w="180" w:type="dxa"/>
            </w:tcMar>
          </w:tcPr>
          <w:p w14:paraId="0000004B">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6" w:space="0"/>
            </w:tcBorders>
            <w:tcMar>
              <w:top w:w="120" w:type="dxa"/>
              <w:left w:w="180" w:type="dxa"/>
              <w:bottom w:w="120" w:type="dxa"/>
              <w:right w:w="180" w:type="dxa"/>
            </w:tcMar>
          </w:tcPr>
          <w:p w14:paraId="0000004C">
            <w:pPr>
              <w:spacing w:line="276" w:lineRule="auto"/>
            </w:pPr>
            <w:r>
              <w:rPr>
                <w:rtl w:val="0"/>
              </w:rPr>
              <w:t>Logged-in User</w:t>
            </w:r>
          </w:p>
        </w:tc>
      </w:tr>
      <w:tr w14:paraId="38F78D64">
        <w:tblPrEx>
          <w:tblCellMar>
            <w:top w:w="100" w:type="dxa"/>
            <w:left w:w="100" w:type="dxa"/>
            <w:bottom w:w="100" w:type="dxa"/>
            <w:right w:w="100" w:type="dxa"/>
          </w:tblCellMar>
        </w:tblPrEx>
        <w:trPr>
          <w:trHeight w:val="2226" w:hRule="atLeast"/>
        </w:trPr>
        <w:tc>
          <w:tcPr>
            <w:tcBorders>
              <w:top w:val="single" w:color="C4C7C5" w:sz="4" w:space="0"/>
              <w:left w:val="single" w:color="C4C7C5" w:sz="6" w:space="0"/>
              <w:bottom w:val="single" w:color="C4C7C5" w:sz="4" w:space="0"/>
              <w:right w:val="single" w:color="C4C7C5" w:sz="4" w:space="0"/>
            </w:tcBorders>
            <w:tcMar>
              <w:top w:w="120" w:type="dxa"/>
              <w:left w:w="180" w:type="dxa"/>
              <w:bottom w:w="120" w:type="dxa"/>
              <w:right w:w="180" w:type="dxa"/>
            </w:tcMar>
          </w:tcPr>
          <w:p w14:paraId="0000004D">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6" w:space="0"/>
            </w:tcBorders>
            <w:tcMar>
              <w:top w:w="120" w:type="dxa"/>
              <w:left w:w="180" w:type="dxa"/>
              <w:bottom w:w="120" w:type="dxa"/>
              <w:right w:w="180" w:type="dxa"/>
            </w:tcMar>
          </w:tcPr>
          <w:p w14:paraId="0000004E">
            <w:pPr>
              <w:spacing w:line="300" w:lineRule="auto"/>
            </w:pPr>
            <w:r>
              <w:rPr>
                <w:rtl w:val="0"/>
              </w:rPr>
              <w:t>1. The user clicks the "Create New Trip" button on the main dashboard.</w:t>
            </w:r>
          </w:p>
          <w:p w14:paraId="0000004F">
            <w:pPr>
              <w:spacing w:line="300" w:lineRule="auto"/>
            </w:pPr>
            <w:r>
              <w:rPr>
                <w:rtl w:val="0"/>
              </w:rPr>
              <w:t>2. The system displays a form requesting trip title, destination, start date, end date, group size, budget level, travel style, and optional notes.</w:t>
            </w:r>
          </w:p>
          <w:p w14:paraId="00000050">
            <w:pPr>
              <w:spacing w:line="300" w:lineRule="auto"/>
            </w:pPr>
            <w:r>
              <w:rPr>
                <w:rtl w:val="0"/>
              </w:rPr>
              <w:t>3. The user enters the trip details and selects Continue.</w:t>
            </w:r>
          </w:p>
          <w:p w14:paraId="00000051">
            <w:pPr>
              <w:spacing w:line="300" w:lineRule="auto"/>
            </w:pPr>
            <w:r>
              <w:rPr>
                <w:rtl w:val="0"/>
              </w:rPr>
              <w:t>4. The system validates required fields, date order, and numeric values.</w:t>
            </w:r>
          </w:p>
          <w:p w14:paraId="00000052">
            <w:pPr>
              <w:spacing w:line="300" w:lineRule="auto"/>
            </w:pPr>
            <w:r>
              <w:rPr>
                <w:rtl w:val="0"/>
              </w:rPr>
              <w:t>5. The system checks the user's existing trips for a similar destination and overlapping dates.</w:t>
            </w:r>
          </w:p>
          <w:p w14:paraId="00000053">
            <w:pPr>
              <w:spacing w:line="300" w:lineRule="auto"/>
            </w:pPr>
            <w:r>
              <w:rPr>
                <w:rtl w:val="0"/>
              </w:rPr>
              <w:t>6. If the user chooses to continue, the system starts UC 2.2 to generate an itinerary preview.</w:t>
            </w:r>
          </w:p>
        </w:tc>
      </w:tr>
      <w:tr w14:paraId="692A404E">
        <w:tblPrEx>
          <w:tblCellMar>
            <w:top w:w="100" w:type="dxa"/>
            <w:left w:w="100" w:type="dxa"/>
            <w:bottom w:w="100" w:type="dxa"/>
            <w:right w:w="100" w:type="dxa"/>
          </w:tblCellMar>
        </w:tblPrEx>
        <w:trPr>
          <w:trHeight w:val="2829" w:hRule="atLeast"/>
        </w:trPr>
        <w:tc>
          <w:tcPr>
            <w:tcBorders>
              <w:top w:val="single" w:color="C4C7C5" w:sz="4" w:space="0"/>
              <w:left w:val="single" w:color="C4C7C5" w:sz="6" w:space="0"/>
              <w:bottom w:val="single" w:color="C4C7C5" w:sz="4" w:space="0"/>
              <w:right w:val="single" w:color="C4C7C5" w:sz="4" w:space="0"/>
            </w:tcBorders>
            <w:tcMar>
              <w:top w:w="120" w:type="dxa"/>
              <w:left w:w="180" w:type="dxa"/>
              <w:bottom w:w="120" w:type="dxa"/>
              <w:right w:w="180" w:type="dxa"/>
            </w:tcMar>
          </w:tcPr>
          <w:p w14:paraId="00000054">
            <w:pPr>
              <w:spacing w:line="276" w:lineRule="auto"/>
            </w:pPr>
            <w:r>
              <w:rPr>
                <w:b/>
                <w:bCs/>
                <w:rtl w:val="0"/>
              </w:rPr>
              <w:t>Alternative Flows</w:t>
            </w:r>
          </w:p>
        </w:tc>
        <w:tc>
          <w:tcPr>
            <w:tcBorders>
              <w:top w:val="single" w:color="C4C7C5" w:sz="4" w:space="0"/>
              <w:left w:val="single" w:color="C4C7C5" w:sz="4" w:space="0"/>
              <w:bottom w:val="single" w:color="000000" w:sz="4" w:space="0"/>
              <w:right w:val="single" w:color="C4C7C5" w:sz="6" w:space="0"/>
            </w:tcBorders>
            <w:tcMar>
              <w:top w:w="120" w:type="dxa"/>
              <w:left w:w="180" w:type="dxa"/>
              <w:bottom w:w="120" w:type="dxa"/>
              <w:right w:w="180" w:type="dxa"/>
            </w:tcMar>
          </w:tcPr>
          <w:p w14:paraId="00000055">
            <w:pPr>
              <w:spacing w:before="240" w:line="276" w:lineRule="auto"/>
              <w:rPr>
                <w:i/>
                <w:iCs/>
              </w:rPr>
            </w:pPr>
            <w:r>
              <w:rPr>
                <w:i/>
                <w:iCs/>
                <w:rtl w:val="0"/>
              </w:rPr>
              <w:t>Alternative Flow 1: Missing or invalid details</w:t>
            </w:r>
          </w:p>
          <w:p w14:paraId="00000056">
            <w:pPr>
              <w:spacing w:before="240" w:line="276" w:lineRule="auto"/>
            </w:pPr>
            <w:r>
              <w:rPr>
                <w:rtl w:val="0"/>
              </w:rPr>
              <w:t>If a required field is empty, the end date is before the start date, or group size/budget is invalid, the system identifies the invalid field and asks the user to correct it.</w:t>
            </w:r>
          </w:p>
          <w:p w14:paraId="00000057">
            <w:pPr>
              <w:spacing w:before="240" w:line="276" w:lineRule="auto"/>
              <w:rPr>
                <w:i/>
                <w:iCs/>
              </w:rPr>
            </w:pPr>
            <w:r>
              <w:rPr>
                <w:i/>
                <w:iCs/>
                <w:rtl w:val="0"/>
              </w:rPr>
              <w:t>Alternative Flow 2: Similar trip found</w:t>
            </w:r>
          </w:p>
          <w:p w14:paraId="00000058">
            <w:pPr>
              <w:spacing w:before="240" w:line="276" w:lineRule="auto"/>
            </w:pPr>
            <w:r>
              <w:rPr>
                <w:rtl w:val="0"/>
              </w:rPr>
              <w:t>The system shows matching trip title, destination, and dates. The user may open the existing trip, use its details as a starting point, or continue as a new trip. The system creates a new trip only after explicit confirmation.</w:t>
            </w:r>
          </w:p>
          <w:p w14:paraId="00000059">
            <w:pPr>
              <w:spacing w:before="240" w:line="276" w:lineRule="auto"/>
              <w:rPr>
                <w:i/>
                <w:iCs/>
              </w:rPr>
            </w:pPr>
            <w:r>
              <w:rPr>
                <w:i/>
                <w:iCs/>
                <w:rtl w:val="0"/>
              </w:rPr>
              <w:t>Alternative Flow 3: Unauthenticated user</w:t>
            </w:r>
          </w:p>
          <w:p w14:paraId="0000005A">
            <w:pPr>
              <w:spacing w:before="240" w:line="276" w:lineRule="auto"/>
            </w:pPr>
            <w:r>
              <w:rPr>
                <w:rtl w:val="0"/>
              </w:rPr>
              <w:t>The system redirects the guest to the Login screen</w:t>
            </w:r>
            <w:r>
              <w:rPr>
                <w:i/>
                <w:iCs/>
                <w:rtl w:val="0"/>
              </w:rPr>
              <w:t>.</w:t>
            </w:r>
          </w:p>
        </w:tc>
      </w:tr>
      <w:tr w14:paraId="7AB5A2C7">
        <w:tblPrEx>
          <w:tblCellMar>
            <w:top w:w="100" w:type="dxa"/>
            <w:left w:w="100" w:type="dxa"/>
            <w:bottom w:w="100" w:type="dxa"/>
            <w:right w:w="100" w:type="dxa"/>
          </w:tblCellMar>
        </w:tblPrEx>
        <w:trPr>
          <w:trHeight w:val="594" w:hRule="atLeast"/>
        </w:trPr>
        <w:tc>
          <w:tcPr>
            <w:tcBorders>
              <w:top w:val="single" w:color="C4C7C5" w:sz="4" w:space="0"/>
              <w:left w:val="single" w:color="C4C7C5" w:sz="6" w:space="0"/>
              <w:bottom w:val="single" w:color="C4C7C5" w:sz="4" w:space="0"/>
              <w:right w:val="single" w:color="000000" w:sz="4" w:space="0"/>
            </w:tcBorders>
            <w:tcMar>
              <w:top w:w="120" w:type="dxa"/>
              <w:left w:w="180" w:type="dxa"/>
              <w:bottom w:w="120" w:type="dxa"/>
              <w:right w:w="180" w:type="dxa"/>
            </w:tcMar>
          </w:tcPr>
          <w:p w14:paraId="0000005B">
            <w:pPr>
              <w:spacing w:line="276" w:lineRule="auto"/>
            </w:pPr>
            <w:r>
              <w:rPr>
                <w:b/>
                <w:bCs/>
                <w:rtl w:val="0"/>
              </w:rPr>
              <w:t>Pre-conditions</w:t>
            </w:r>
          </w:p>
        </w:tc>
        <w:tc>
          <w:tcPr>
            <w:tcBorders>
              <w:top w:val="single" w:color="000000" w:sz="4" w:space="0"/>
              <w:left w:val="single" w:color="000000" w:sz="4" w:space="0"/>
              <w:bottom w:val="single" w:color="000000" w:sz="4" w:space="0"/>
              <w:right w:val="single" w:color="C4C7C5" w:sz="6" w:space="0"/>
            </w:tcBorders>
            <w:shd w:val="clear" w:color="auto" w:fill="auto"/>
            <w:tcMar>
              <w:top w:w="120" w:type="dxa"/>
              <w:left w:w="120" w:type="dxa"/>
              <w:bottom w:w="120" w:type="dxa"/>
              <w:right w:w="120" w:type="dxa"/>
            </w:tcMar>
          </w:tcPr>
          <w:p w14:paraId="0000005C">
            <w:pPr>
              <w:spacing w:before="120" w:after="120" w:line="300" w:lineRule="auto"/>
              <w:rPr>
                <w:color w:val="0055CC"/>
              </w:rPr>
            </w:pPr>
            <w:r>
              <w:rPr>
                <w:rtl w:val="0"/>
              </w:rPr>
              <w:t>The user is authenticated.</w:t>
            </w:r>
          </w:p>
        </w:tc>
      </w:tr>
      <w:tr w14:paraId="65C36ABA">
        <w:tblPrEx>
          <w:tblCellMar>
            <w:top w:w="100" w:type="dxa"/>
            <w:left w:w="100" w:type="dxa"/>
            <w:bottom w:w="100" w:type="dxa"/>
            <w:right w:w="100" w:type="dxa"/>
          </w:tblCellMar>
        </w:tblPrEx>
        <w:trPr>
          <w:trHeight w:val="810" w:hRule="atLeast"/>
        </w:trPr>
        <w:tc>
          <w:tcPr>
            <w:tcBorders>
              <w:top w:val="single" w:color="C4C7C5" w:sz="4" w:space="0"/>
              <w:left w:val="single" w:color="C4C7C5" w:sz="6" w:space="0"/>
              <w:bottom w:val="single" w:color="C4C7C5" w:sz="6" w:space="0"/>
              <w:right w:val="single" w:color="C4C7C5" w:sz="4" w:space="0"/>
            </w:tcBorders>
            <w:tcMar>
              <w:top w:w="120" w:type="dxa"/>
              <w:left w:w="180" w:type="dxa"/>
              <w:bottom w:w="120" w:type="dxa"/>
              <w:right w:w="180" w:type="dxa"/>
            </w:tcMar>
          </w:tcPr>
          <w:p w14:paraId="0000005D">
            <w:pPr>
              <w:spacing w:line="276" w:lineRule="auto"/>
            </w:pPr>
            <w:r>
              <w:rPr>
                <w:b/>
                <w:bCs/>
                <w:rtl w:val="0"/>
              </w:rPr>
              <w:t>Post-conditions</w:t>
            </w:r>
          </w:p>
        </w:tc>
        <w:tc>
          <w:tcPr>
            <w:tcBorders>
              <w:top w:val="single" w:color="000000" w:sz="4" w:space="0"/>
              <w:left w:val="single" w:color="C4C7C5" w:sz="4" w:space="0"/>
              <w:bottom w:val="single" w:color="C4C7C5" w:sz="6" w:space="0"/>
              <w:right w:val="single" w:color="C4C7C5" w:sz="6" w:space="0"/>
            </w:tcBorders>
            <w:tcMar>
              <w:top w:w="120" w:type="dxa"/>
              <w:left w:w="180" w:type="dxa"/>
              <w:bottom w:w="120" w:type="dxa"/>
              <w:right w:w="180" w:type="dxa"/>
            </w:tcMar>
          </w:tcPr>
          <w:p w14:paraId="0000005E">
            <w:pPr>
              <w:spacing w:line="276" w:lineRule="auto"/>
            </w:pPr>
            <w:r>
              <w:rPr>
                <w:rtl w:val="0"/>
              </w:rPr>
              <w:t>Valid trip details are available for AI preview generation.</w:t>
            </w:r>
          </w:p>
        </w:tc>
      </w:tr>
    </w:tbl>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4" w:name="_xkuafof0swje" w:colFirst="0" w:colLast="0"/>
      <w:bookmarkEnd w:id="4"/>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62">
      <w:pPr>
        <w:pStyle w:val="3"/>
        <w:keepNext w:val="0"/>
        <w:spacing w:after="0"/>
        <w:rPr>
          <w:rFonts w:ascii="Times New Roman" w:hAnsi="Times New Roman" w:eastAsia="Times New Roman" w:cs="Times New Roman"/>
        </w:rPr>
      </w:pPr>
      <w:bookmarkStart w:id="5" w:name="_qktxevby02tc" w:colFirst="0" w:colLast="0"/>
      <w:bookmarkEnd w:id="5"/>
      <w:r>
        <w:rPr>
          <w:rFonts w:ascii="Times New Roman" w:hAnsi="Times New Roman" w:eastAsia="Times New Roman" w:cs="Times New Roman"/>
          <w:rtl w:val="0"/>
        </w:rPr>
        <w:t>2.2 Use-case: AI Itinerary Generator</w:t>
      </w:r>
    </w:p>
    <w:p w14:paraId="00000063"/>
    <w:p w14:paraId="00000064"/>
    <w:tbl>
      <w:tblPr>
        <w:tblStyle w:val="15"/>
        <w:tblW w:w="8820" w:type="dxa"/>
        <w:tblInd w:w="0" w:type="dxa"/>
        <w:tblLayout w:type="fixed"/>
        <w:tblCellMar>
          <w:top w:w="100" w:type="dxa"/>
          <w:left w:w="100" w:type="dxa"/>
          <w:bottom w:w="100" w:type="dxa"/>
          <w:right w:w="100" w:type="dxa"/>
        </w:tblCellMar>
      </w:tblPr>
      <w:tblGrid>
        <w:gridCol w:w="1950"/>
        <w:gridCol w:w="6870"/>
      </w:tblGrid>
      <w:tr w14:paraId="699F56CD">
        <w:tblPrEx>
          <w:tblCellMar>
            <w:top w:w="100" w:type="dxa"/>
            <w:left w:w="100" w:type="dxa"/>
            <w:bottom w:w="100" w:type="dxa"/>
            <w:right w:w="100" w:type="dxa"/>
          </w:tblCellMar>
        </w:tblPrEx>
        <w:trPr>
          <w:trHeight w:val="3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5">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6">
            <w:pPr>
              <w:spacing w:line="276" w:lineRule="auto"/>
              <w:rPr>
                <w:i/>
                <w:iCs/>
              </w:rPr>
            </w:pPr>
            <w:r>
              <w:rPr>
                <w:rtl w:val="0"/>
              </w:rPr>
              <w:t>AI Itinerary Generator</w:t>
            </w:r>
          </w:p>
        </w:tc>
      </w:tr>
      <w:tr w14:paraId="6E9C9C65">
        <w:tblPrEx>
          <w:tblCellMar>
            <w:top w:w="100" w:type="dxa"/>
            <w:left w:w="100" w:type="dxa"/>
            <w:bottom w:w="100" w:type="dxa"/>
            <w:right w:w="100" w:type="dxa"/>
          </w:tblCellMar>
        </w:tblPrEx>
        <w:trPr>
          <w:trHeight w:val="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7">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8">
            <w:pPr>
              <w:spacing w:line="276" w:lineRule="auto"/>
            </w:pPr>
            <w:r>
              <w:rPr>
                <w:rtl w:val="0"/>
              </w:rPr>
              <w:t>Generates an initial itinerary preview from the trip details entered by the user.</w:t>
            </w:r>
          </w:p>
        </w:tc>
      </w:tr>
      <w:tr w14:paraId="6B6B6249">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9">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A">
            <w:pPr>
              <w:spacing w:line="276" w:lineRule="auto"/>
            </w:pPr>
            <w:r>
              <w:rPr>
                <w:rtl w:val="0"/>
              </w:rPr>
              <w:t>Logged-in User, GenAI System (Secondary Actor)</w:t>
            </w:r>
          </w:p>
        </w:tc>
      </w:tr>
      <w:tr w14:paraId="34AC2358">
        <w:tblPrEx>
          <w:tblCellMar>
            <w:top w:w="100" w:type="dxa"/>
            <w:left w:w="100" w:type="dxa"/>
            <w:bottom w:w="100" w:type="dxa"/>
            <w:right w:w="100" w:type="dxa"/>
          </w:tblCellMar>
        </w:tblPrEx>
        <w:trPr>
          <w:trHeight w:val="17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B">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C">
            <w:pPr>
              <w:numPr>
                <w:ilvl w:val="0"/>
                <w:numId w:val="2"/>
              </w:numPr>
            </w:pPr>
            <w:r>
              <w:rPr>
                <w:rtl w:val="0"/>
              </w:rPr>
              <w:t>The system converts the trip details into a request for the GenAI System.</w:t>
            </w:r>
          </w:p>
          <w:p w14:paraId="0000006D">
            <w:pPr>
              <w:numPr>
                <w:ilvl w:val="0"/>
                <w:numId w:val="2"/>
              </w:numPr>
            </w:pPr>
            <w:r>
              <w:rPr>
                <w:rtl w:val="0"/>
              </w:rPr>
              <w:t>The system sends the request and waits for the result.</w:t>
            </w:r>
          </w:p>
          <w:p w14:paraId="0000006E">
            <w:pPr>
              <w:numPr>
                <w:ilvl w:val="0"/>
                <w:numId w:val="2"/>
              </w:numPr>
            </w:pPr>
            <w:r>
              <w:rPr>
                <w:rtl w:val="0"/>
              </w:rPr>
              <w:t>The GenAI System returns a structured itinerary containing itinerary days and activities.</w:t>
            </w:r>
          </w:p>
          <w:p w14:paraId="0000006F">
            <w:pPr>
              <w:numPr>
                <w:ilvl w:val="0"/>
                <w:numId w:val="2"/>
              </w:numPr>
            </w:pPr>
            <w:r>
              <w:rPr>
                <w:rtl w:val="0"/>
              </w:rPr>
              <w:t>The system validates the returned data and displays the itinerary as an editable preview.</w:t>
            </w:r>
          </w:p>
          <w:p w14:paraId="00000070">
            <w:pPr>
              <w:numPr>
                <w:ilvl w:val="0"/>
                <w:numId w:val="2"/>
              </w:numPr>
            </w:pPr>
            <w:r>
              <w:rPr>
                <w:rtl w:val="0"/>
              </w:rPr>
              <w:t xml:space="preserve">The user may edit the preview, regenerate it, or continue to UC 2.13. </w:t>
            </w:r>
          </w:p>
        </w:tc>
      </w:tr>
      <w:tr w14:paraId="1BD289F6">
        <w:tblPrEx>
          <w:tblCellMar>
            <w:top w:w="100" w:type="dxa"/>
            <w:left w:w="100" w:type="dxa"/>
            <w:bottom w:w="100" w:type="dxa"/>
            <w:right w:w="100" w:type="dxa"/>
          </w:tblCellMar>
        </w:tblPrEx>
        <w:trPr>
          <w:trHeight w:val="165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1">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2">
            <w:pPr>
              <w:spacing w:before="240" w:line="276" w:lineRule="auto"/>
              <w:rPr>
                <w:i/>
                <w:iCs/>
              </w:rPr>
            </w:pPr>
            <w:r>
              <w:rPr>
                <w:i/>
                <w:iCs/>
                <w:rtl w:val="0"/>
              </w:rPr>
              <w:t>Alternative Flow 1: AI Service Timeout / API Error or invalid response</w:t>
            </w:r>
          </w:p>
          <w:p w14:paraId="00000073">
            <w:pPr>
              <w:spacing w:before="240" w:line="276" w:lineRule="auto"/>
              <w:jc w:val="both"/>
              <w:rPr>
                <w:b/>
                <w:bCs/>
              </w:rPr>
            </w:pPr>
            <w:r>
              <w:rPr>
                <w:rtl w:val="0"/>
              </w:rPr>
              <w:t>1a. The system informs the user that AI generation failed and offers Retry or Start with a blank itinerary.</w:t>
            </w:r>
          </w:p>
          <w:p w14:paraId="00000074">
            <w:pPr>
              <w:spacing w:before="240" w:line="276" w:lineRule="auto"/>
              <w:jc w:val="both"/>
              <w:rPr>
                <w:b/>
                <w:bCs/>
              </w:rPr>
            </w:pPr>
            <w:r>
              <w:rPr>
                <w:rtl w:val="0"/>
              </w:rPr>
              <w:t>2a. If the user chooses to retry, the system resends the payload. If blank, a default empty schedule is initialized.</w:t>
            </w:r>
          </w:p>
        </w:tc>
      </w:tr>
      <w:tr w14:paraId="3FD7FD84">
        <w:tblPrEx>
          <w:tblCellMar>
            <w:top w:w="100" w:type="dxa"/>
            <w:left w:w="100" w:type="dxa"/>
            <w:bottom w:w="100" w:type="dxa"/>
            <w:right w:w="100" w:type="dxa"/>
          </w:tblCellMar>
        </w:tblPrEx>
        <w:trPr>
          <w:trHeight w:val="42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5">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6">
            <w:pPr>
              <w:spacing w:line="276" w:lineRule="auto"/>
            </w:pPr>
            <w:r>
              <w:rPr>
                <w:rtl w:val="0"/>
              </w:rPr>
              <w:t>Valid trip details have been entered in UC 2.1.</w:t>
            </w:r>
          </w:p>
        </w:tc>
      </w:tr>
      <w:tr w14:paraId="1E7AFEBB">
        <w:tblPrEx>
          <w:tblCellMar>
            <w:top w:w="100" w:type="dxa"/>
            <w:left w:w="100" w:type="dxa"/>
            <w:bottom w:w="100" w:type="dxa"/>
            <w:right w:w="100" w:type="dxa"/>
          </w:tblCellMar>
        </w:tblPrEx>
        <w:trPr>
          <w:trHeight w:val="38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7">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8">
            <w:pPr>
              <w:spacing w:line="276" w:lineRule="auto"/>
            </w:pPr>
            <w:r>
              <w:rPr>
                <w:rtl w:val="0"/>
              </w:rPr>
              <w:t xml:space="preserve"> An AI-generated or blank itinerary preview is available for user review. </w:t>
            </w:r>
          </w:p>
        </w:tc>
      </w:tr>
    </w:tbl>
    <w:p w14:paraId="00000079">
      <w:pPr>
        <w:pStyle w:val="3"/>
        <w:spacing w:after="0"/>
        <w:rPr>
          <w:rFonts w:ascii="Times New Roman" w:hAnsi="Times New Roman" w:eastAsia="Times New Roman" w:cs="Times New Roman"/>
        </w:rPr>
      </w:pPr>
      <w:bookmarkStart w:id="6" w:name="_jrxktr9eptmi" w:colFirst="0" w:colLast="0"/>
      <w:bookmarkEnd w:id="6"/>
    </w:p>
    <w:p w14:paraId="0000007A">
      <w:pPr>
        <w:pStyle w:val="3"/>
        <w:spacing w:after="0"/>
        <w:rPr>
          <w:rFonts w:ascii="Times New Roman" w:hAnsi="Times New Roman" w:eastAsia="Times New Roman" w:cs="Times New Roman"/>
        </w:rPr>
      </w:pPr>
      <w:bookmarkStart w:id="7" w:name="_ue09xqfyqlxk" w:colFirst="0" w:colLast="0"/>
      <w:bookmarkEnd w:id="7"/>
      <w:r>
        <w:rPr>
          <w:rFonts w:ascii="Times New Roman" w:hAnsi="Times New Roman" w:eastAsia="Times New Roman" w:cs="Times New Roman"/>
          <w:rtl w:val="0"/>
        </w:rPr>
        <w:t>2.3 Use-case: AI Itinerary Adjustment</w:t>
      </w:r>
    </w:p>
    <w:p w14:paraId="0000007B"/>
    <w:tbl>
      <w:tblPr>
        <w:tblStyle w:val="16"/>
        <w:tblW w:w="8820" w:type="dxa"/>
        <w:tblInd w:w="0" w:type="dxa"/>
        <w:tblLayout w:type="fixed"/>
        <w:tblCellMar>
          <w:top w:w="100" w:type="dxa"/>
          <w:left w:w="100" w:type="dxa"/>
          <w:bottom w:w="100" w:type="dxa"/>
          <w:right w:w="100" w:type="dxa"/>
        </w:tblCellMar>
      </w:tblPr>
      <w:tblGrid>
        <w:gridCol w:w="1905"/>
        <w:gridCol w:w="6915"/>
      </w:tblGrid>
      <w:tr w14:paraId="3A726893">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C">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D">
            <w:pPr>
              <w:spacing w:line="276" w:lineRule="auto"/>
              <w:rPr>
                <w:i/>
                <w:iCs/>
              </w:rPr>
            </w:pPr>
            <w:r>
              <w:rPr>
                <w:rtl w:val="0"/>
              </w:rPr>
              <w:t>AI Itinerary Adjustment</w:t>
            </w:r>
          </w:p>
        </w:tc>
      </w:tr>
      <w:tr w14:paraId="1BAEE92C">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E">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F">
            <w:pPr>
              <w:spacing w:line="276" w:lineRule="auto"/>
            </w:pPr>
            <w:r>
              <w:rPr>
                <w:rtl w:val="0"/>
              </w:rPr>
              <w:t>Allows an authorized trip member to request a revised itinerary after a trip has been saved.</w:t>
            </w:r>
          </w:p>
        </w:tc>
      </w:tr>
      <w:tr w14:paraId="12A485EA">
        <w:tblPrEx>
          <w:tblCellMar>
            <w:top w:w="100" w:type="dxa"/>
            <w:left w:w="100" w:type="dxa"/>
            <w:bottom w:w="100" w:type="dxa"/>
            <w:right w:w="100" w:type="dxa"/>
          </w:tblCellMar>
        </w:tblPrEx>
        <w:trPr>
          <w:trHeight w:val="3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0">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1">
            <w:pPr>
              <w:spacing w:line="276" w:lineRule="auto"/>
              <w:rPr>
                <w:i/>
                <w:iCs/>
              </w:rPr>
            </w:pPr>
            <w:r>
              <w:rPr>
                <w:rtl w:val="0"/>
              </w:rPr>
              <w:t>Trip Owner, Editor; GenAI System (secondary actor)</w:t>
            </w:r>
          </w:p>
        </w:tc>
      </w:tr>
      <w:tr w14:paraId="3F98C490">
        <w:tblPrEx>
          <w:tblCellMar>
            <w:top w:w="100" w:type="dxa"/>
            <w:left w:w="100" w:type="dxa"/>
            <w:bottom w:w="100" w:type="dxa"/>
            <w:right w:w="100" w:type="dxa"/>
          </w:tblCellMar>
        </w:tblPrEx>
        <w:trPr>
          <w:trHeight w:val="227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2">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3">
            <w:pPr>
              <w:widowControl/>
              <w:numPr>
                <w:ilvl w:val="0"/>
                <w:numId w:val="3"/>
              </w:numPr>
              <w:spacing w:line="276" w:lineRule="auto"/>
            </w:pPr>
            <w:r>
              <w:rPr>
                <w:rtl w:val="0"/>
              </w:rPr>
              <w:t>The user enters a natural-language instruction, for example: “Replace the museum on Day 2 with an outdoor activity.”</w:t>
            </w:r>
          </w:p>
          <w:p w14:paraId="00000084">
            <w:pPr>
              <w:widowControl/>
              <w:numPr>
                <w:ilvl w:val="0"/>
                <w:numId w:val="3"/>
              </w:numPr>
              <w:spacing w:line="276" w:lineRule="auto"/>
            </w:pPr>
            <w:r>
              <w:rPr>
                <w:rtl w:val="0"/>
              </w:rPr>
              <w:t>The system sends the instruction and current trip context to the GenAI System.</w:t>
            </w:r>
          </w:p>
          <w:p w14:paraId="00000085">
            <w:pPr>
              <w:widowControl/>
              <w:numPr>
                <w:ilvl w:val="0"/>
                <w:numId w:val="3"/>
              </w:numPr>
              <w:spacing w:line="276" w:lineRule="auto"/>
            </w:pPr>
            <w:r>
              <w:rPr>
                <w:rtl w:val="0"/>
              </w:rPr>
              <w:t>The system displays the revised itinerary proposal.</w:t>
            </w:r>
          </w:p>
          <w:p w14:paraId="00000086">
            <w:pPr>
              <w:widowControl/>
              <w:numPr>
                <w:ilvl w:val="0"/>
                <w:numId w:val="3"/>
              </w:numPr>
              <w:spacing w:line="276" w:lineRule="auto"/>
            </w:pPr>
            <w:r>
              <w:rPr>
                <w:rtl w:val="0"/>
              </w:rPr>
              <w:t>The user accepts the proposed revision or discards it.</w:t>
            </w:r>
          </w:p>
          <w:p w14:paraId="00000087">
            <w:pPr>
              <w:widowControl/>
              <w:numPr>
                <w:ilvl w:val="0"/>
                <w:numId w:val="3"/>
              </w:numPr>
              <w:spacing w:line="276" w:lineRule="auto"/>
            </w:pPr>
            <w:r>
              <w:rPr>
                <w:rtl w:val="0"/>
              </w:rPr>
              <w:t>If accepted, the system saves the revised itinerary, retains manual activities, and records a new itinerary version</w:t>
            </w:r>
          </w:p>
        </w:tc>
      </w:tr>
      <w:tr w14:paraId="41B22BC2">
        <w:tblPrEx>
          <w:tblCellMar>
            <w:top w:w="100" w:type="dxa"/>
            <w:left w:w="100" w:type="dxa"/>
            <w:bottom w:w="100" w:type="dxa"/>
            <w:right w:w="100" w:type="dxa"/>
          </w:tblCellMar>
        </w:tblPrEx>
        <w:trPr>
          <w:trHeight w:val="11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8">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9">
            <w:pPr>
              <w:widowControl/>
              <w:spacing w:line="276" w:lineRule="auto"/>
              <w:rPr>
                <w:i/>
                <w:iCs/>
              </w:rPr>
            </w:pPr>
            <w:r>
              <w:rPr>
                <w:i/>
                <w:iCs/>
                <w:rtl w:val="0"/>
              </w:rPr>
              <w:t>Alternative Flow 1: Permission Interception for Viewer Accounts</w:t>
            </w:r>
          </w:p>
          <w:p w14:paraId="0000008A">
            <w:pPr>
              <w:widowControl/>
              <w:spacing w:line="276" w:lineRule="auto"/>
            </w:pPr>
            <w:r>
              <w:rPr>
                <w:rtl w:val="0"/>
              </w:rPr>
              <w:t>1a. If a user with 'Viewer' status submits an AI prompt, the system halts the execution flow before contacting the GenAI System and displays an error modal: "403 Permission Denied. Viewers cannot modify trip schedules."</w:t>
            </w:r>
          </w:p>
          <w:p w14:paraId="0000008D">
            <w:pPr>
              <w:widowControl/>
              <w:spacing w:line="276" w:lineRule="auto"/>
              <w:rPr>
                <w:i/>
                <w:iCs/>
              </w:rPr>
            </w:pPr>
            <w:r>
              <w:rPr>
                <w:i/>
                <w:iCs/>
                <w:rtl w:val="0"/>
              </w:rPr>
              <w:t xml:space="preserve">Alternative Flow </w:t>
            </w:r>
            <w:r>
              <w:rPr>
                <w:rFonts w:hint="default"/>
                <w:i/>
                <w:iCs/>
                <w:rtl w:val="0"/>
                <w:lang w:val="en-US"/>
              </w:rPr>
              <w:t>2</w:t>
            </w:r>
            <w:r>
              <w:rPr>
                <w:i/>
                <w:iCs/>
                <w:rtl w:val="0"/>
              </w:rPr>
              <w:t>: Prompt Rejection</w:t>
            </w:r>
          </w:p>
          <w:p w14:paraId="0000008E">
            <w:pPr>
              <w:widowControl/>
              <w:spacing w:line="276" w:lineRule="auto"/>
            </w:pPr>
            <w:r>
              <w:rPr>
                <w:rtl w:val="0"/>
              </w:rPr>
              <w:t>1c. The user clicks "Discard" on the entire proposed change set; the system makes no changes to the itinerary and does not write a history entry.</w:t>
            </w:r>
          </w:p>
          <w:p w14:paraId="0000008F">
            <w:pPr>
              <w:widowControl/>
              <w:spacing w:line="276" w:lineRule="auto"/>
              <w:rPr>
                <w:i/>
                <w:iCs/>
              </w:rPr>
            </w:pPr>
            <w:r>
              <w:rPr>
                <w:i/>
                <w:iCs/>
                <w:rtl w:val="0"/>
              </w:rPr>
              <w:t xml:space="preserve">Alternative Flow </w:t>
            </w:r>
            <w:r>
              <w:rPr>
                <w:rFonts w:hint="default"/>
                <w:i/>
                <w:iCs/>
                <w:rtl w:val="0"/>
                <w:lang w:val="en-US"/>
              </w:rPr>
              <w:t>3</w:t>
            </w:r>
            <w:r>
              <w:rPr>
                <w:i/>
                <w:iCs/>
                <w:rtl w:val="0"/>
              </w:rPr>
              <w:t>: Concurrent Edit Conflict</w:t>
            </w:r>
          </w:p>
          <w:p w14:paraId="00000090">
            <w:pPr>
              <w:widowControl/>
              <w:spacing w:line="276" w:lineRule="auto"/>
            </w:pPr>
            <w:r>
              <w:rPr>
                <w:rtl w:val="0"/>
              </w:rPr>
              <w:t>1d. If another editor modified the same ItineraryActivity after the change set was generated but before acceptance, the system detects the version mismatch via the Concurrency Control Service, rejects the stale change set, and prompts the user to regenerate the adjustment against the latest itinerary state.</w:t>
            </w:r>
          </w:p>
          <w:p w14:paraId="00000091">
            <w:pPr>
              <w:widowControl/>
              <w:spacing w:line="276" w:lineRule="auto"/>
              <w:rPr>
                <w:i/>
                <w:iCs/>
              </w:rPr>
            </w:pPr>
            <w:r>
              <w:rPr>
                <w:i/>
                <w:iCs/>
                <w:rtl w:val="0"/>
              </w:rPr>
              <w:t xml:space="preserve">Alternative Flow </w:t>
            </w:r>
            <w:r>
              <w:rPr>
                <w:rFonts w:hint="default"/>
                <w:i/>
                <w:iCs/>
                <w:rtl w:val="0"/>
                <w:lang w:val="en-US"/>
              </w:rPr>
              <w:t>4</w:t>
            </w:r>
            <w:r>
              <w:rPr>
                <w:i/>
                <w:iCs/>
                <w:rtl w:val="0"/>
              </w:rPr>
              <w:t>: AI Service Timeout / Invalid Change Set</w:t>
            </w:r>
          </w:p>
          <w:p w14:paraId="00000092">
            <w:pPr>
              <w:widowControl/>
              <w:spacing w:line="276" w:lineRule="auto"/>
            </w:pPr>
            <w:r>
              <w:rPr>
                <w:rtl w:val="0"/>
              </w:rPr>
              <w:t>1e. If the GenAI System fails to respond within the timeout threshold or returns a change set referencing invalid or nonexistent activities, the system discards the response and displays: "AI could not process that request. Please rephrase or try again."</w:t>
            </w:r>
          </w:p>
        </w:tc>
      </w:tr>
      <w:tr w14:paraId="72F2E825">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3">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4">
            <w:pPr>
              <w:widowControl/>
              <w:spacing w:line="276" w:lineRule="auto"/>
            </w:pPr>
            <w:r>
              <w:rPr>
                <w:rtl w:val="0"/>
              </w:rPr>
              <w:t>An existing itinerary is open, and the user possesses Editor or Trip Owner privileges.</w:t>
            </w:r>
          </w:p>
        </w:tc>
      </w:tr>
      <w:tr w14:paraId="608DAFFA">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5">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6">
            <w:pPr>
              <w:widowControl/>
              <w:spacing w:line="276" w:lineRule="auto"/>
            </w:pPr>
            <w:r>
              <w:rPr>
                <w:rtl w:val="0"/>
              </w:rPr>
              <w:t xml:space="preserve">The accepted revision becomes the current itinerary; a previous itinerary version remains available for restoration. </w:t>
            </w:r>
          </w:p>
        </w:tc>
      </w:tr>
    </w:tbl>
    <w:p w14:paraId="00000097">
      <w:bookmarkStart w:id="8" w:name="_nbha9m1eela4" w:colFirst="0" w:colLast="0"/>
      <w:bookmarkEnd w:id="8"/>
    </w:p>
    <w:p w14:paraId="00000098"/>
    <w:p w14:paraId="00000099"/>
    <w:p w14:paraId="0000009A"/>
    <w:p w14:paraId="0000009B">
      <w:pPr>
        <w:pStyle w:val="3"/>
        <w:spacing w:after="0"/>
        <w:rPr>
          <w:rFonts w:ascii="Times New Roman" w:hAnsi="Times New Roman" w:eastAsia="Times New Roman" w:cs="Times New Roman"/>
        </w:rPr>
      </w:pPr>
      <w:bookmarkStart w:id="9" w:name="_sa473hkff4ew" w:colFirst="0" w:colLast="0"/>
      <w:bookmarkEnd w:id="9"/>
      <w:r>
        <w:rPr>
          <w:rFonts w:ascii="Times New Roman" w:hAnsi="Times New Roman" w:eastAsia="Times New Roman" w:cs="Times New Roman"/>
          <w:rtl w:val="0"/>
        </w:rPr>
        <w:t>2.4 Use-case: Manual Places and External Links</w:t>
      </w:r>
    </w:p>
    <w:p w14:paraId="0000009C"/>
    <w:tbl>
      <w:tblPr>
        <w:tblStyle w:val="17"/>
        <w:tblW w:w="8820" w:type="dxa"/>
        <w:tblInd w:w="0" w:type="dxa"/>
        <w:tblLayout w:type="fixed"/>
        <w:tblCellMar>
          <w:top w:w="100" w:type="dxa"/>
          <w:left w:w="100" w:type="dxa"/>
          <w:bottom w:w="100" w:type="dxa"/>
          <w:right w:w="100" w:type="dxa"/>
        </w:tblCellMar>
      </w:tblPr>
      <w:tblGrid>
        <w:gridCol w:w="1860"/>
        <w:gridCol w:w="6960"/>
      </w:tblGrid>
      <w:tr w14:paraId="39FC867E">
        <w:tblPrEx>
          <w:tblCellMar>
            <w:top w:w="100" w:type="dxa"/>
            <w:left w:w="100" w:type="dxa"/>
            <w:bottom w:w="100" w:type="dxa"/>
            <w:right w:w="100" w:type="dxa"/>
          </w:tblCellMar>
        </w:tblPrEx>
        <w:trPr>
          <w:trHeight w:val="40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D">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E">
            <w:pPr>
              <w:spacing w:line="276" w:lineRule="auto"/>
              <w:rPr>
                <w:i/>
                <w:iCs/>
              </w:rPr>
            </w:pPr>
            <w:r>
              <w:rPr>
                <w:rtl w:val="0"/>
              </w:rPr>
              <w:t xml:space="preserve">Manual Places and External Links </w:t>
            </w:r>
          </w:p>
        </w:tc>
      </w:tr>
      <w:tr w14:paraId="0B783C01">
        <w:tblPrEx>
          <w:tblCellMar>
            <w:top w:w="100" w:type="dxa"/>
            <w:left w:w="100" w:type="dxa"/>
            <w:bottom w:w="100" w:type="dxa"/>
            <w:right w:w="100" w:type="dxa"/>
          </w:tblCellMar>
        </w:tblPrEx>
        <w:trPr>
          <w:trHeight w:val="51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F">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0">
            <w:pPr>
              <w:widowControl/>
              <w:spacing w:line="276" w:lineRule="auto"/>
            </w:pPr>
            <w:r>
              <w:rPr>
                <w:rtl w:val="0"/>
              </w:rPr>
              <w:t>Enables users to manually insert custom locations, custom notes, or external URLs (e.g., Google Maps links, booking reservations) into specific time slots.</w:t>
            </w:r>
          </w:p>
        </w:tc>
      </w:tr>
      <w:tr w14:paraId="4CDD26D4">
        <w:tblPrEx>
          <w:tblCellMar>
            <w:top w:w="100" w:type="dxa"/>
            <w:left w:w="100" w:type="dxa"/>
            <w:bottom w:w="100" w:type="dxa"/>
            <w:right w:w="100" w:type="dxa"/>
          </w:tblCellMar>
        </w:tblPrEx>
        <w:trPr>
          <w:trHeight w:val="15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1">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2">
            <w:pPr>
              <w:spacing w:line="276" w:lineRule="auto"/>
            </w:pPr>
            <w:r>
              <w:rPr>
                <w:rtl w:val="0"/>
              </w:rPr>
              <w:t>Editor, Trip Owner</w:t>
            </w:r>
          </w:p>
        </w:tc>
      </w:tr>
      <w:tr w14:paraId="6CD8568E">
        <w:tblPrEx>
          <w:tblCellMar>
            <w:top w:w="100" w:type="dxa"/>
            <w:left w:w="100" w:type="dxa"/>
            <w:bottom w:w="100" w:type="dxa"/>
            <w:right w:w="100" w:type="dxa"/>
          </w:tblCellMar>
        </w:tblPrEx>
        <w:trPr>
          <w:trHeight w:val="1677"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3">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4">
            <w:pPr>
              <w:widowControl/>
              <w:spacing w:line="276" w:lineRule="auto"/>
            </w:pPr>
            <w:r>
              <w:rPr>
                <w:rtl w:val="0"/>
              </w:rPr>
              <w:t>1. The user selects a specific day slot and clicks "Add Activity / Place".</w:t>
            </w:r>
          </w:p>
          <w:p w14:paraId="000000A5">
            <w:pPr>
              <w:widowControl/>
              <w:spacing w:line="276" w:lineRule="auto"/>
            </w:pPr>
            <w:r>
              <w:rPr>
                <w:rtl w:val="0"/>
              </w:rPr>
              <w:t>2. The system opens a input modal requesting place name, category, custom notes, and optional external URLs.</w:t>
            </w:r>
          </w:p>
          <w:p w14:paraId="000000A6">
            <w:pPr>
              <w:widowControl/>
              <w:spacing w:line="276" w:lineRule="auto"/>
            </w:pPr>
            <w:r>
              <w:rPr>
                <w:rtl w:val="0"/>
              </w:rPr>
              <w:t>3. The user inputs the place details and submits.</w:t>
            </w:r>
          </w:p>
          <w:p w14:paraId="000000A7">
            <w:pPr>
              <w:widowControl/>
              <w:spacing w:line="276" w:lineRule="auto"/>
            </w:pPr>
            <w:r>
              <w:rPr>
                <w:rtl w:val="0"/>
              </w:rPr>
              <w:t>4. The system validates the entries, saves the activity item, and updates the timeline view.</w:t>
            </w:r>
          </w:p>
        </w:tc>
      </w:tr>
      <w:tr w14:paraId="16CF8EFB">
        <w:tblPrEx>
          <w:tblCellMar>
            <w:top w:w="100" w:type="dxa"/>
            <w:left w:w="100" w:type="dxa"/>
            <w:bottom w:w="100" w:type="dxa"/>
            <w:right w:w="100" w:type="dxa"/>
          </w:tblCellMar>
        </w:tblPrEx>
        <w:trPr>
          <w:trHeight w:val="192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8">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9">
            <w:pPr>
              <w:widowControl/>
              <w:spacing w:line="276" w:lineRule="auto"/>
              <w:rPr>
                <w:i/>
                <w:iCs/>
              </w:rPr>
            </w:pPr>
            <w:r>
              <w:rPr>
                <w:i/>
                <w:iCs/>
                <w:rtl w:val="0"/>
              </w:rPr>
              <w:t>Alternative Flow 1: Invalid URL Format</w:t>
            </w:r>
          </w:p>
          <w:p w14:paraId="000000AA">
            <w:pPr>
              <w:widowControl/>
              <w:spacing w:line="276" w:lineRule="auto"/>
              <w:rPr>
                <w:b/>
                <w:bCs/>
              </w:rPr>
            </w:pPr>
            <w:r>
              <w:rPr>
                <w:rtl w:val="0"/>
              </w:rPr>
              <w:t>1a. If an external URL is malformed, the system displays an inline warning: "Please enter a valid URL (e.g., https://...)" and prompts for correction.</w:t>
            </w:r>
          </w:p>
          <w:p w14:paraId="000000AB">
            <w:pPr>
              <w:widowControl/>
              <w:spacing w:line="276" w:lineRule="auto"/>
              <w:rPr>
                <w:i/>
                <w:iCs/>
              </w:rPr>
            </w:pPr>
            <w:r>
              <w:rPr>
                <w:i/>
                <w:iCs/>
                <w:rtl w:val="0"/>
              </w:rPr>
              <w:t>Alternative Flow 2: Viewer Restriction</w:t>
            </w:r>
          </w:p>
          <w:p w14:paraId="000000AC">
            <w:pPr>
              <w:widowControl/>
              <w:spacing w:line="276" w:lineRule="auto"/>
              <w:rPr>
                <w:rFonts w:hint="default"/>
                <w:b/>
                <w:bCs/>
                <w:lang w:val="en-US"/>
              </w:rPr>
            </w:pPr>
            <w:r>
              <w:rPr>
                <w:rtl w:val="0"/>
              </w:rPr>
              <w:t xml:space="preserve">1b. Viewers </w:t>
            </w:r>
            <w:r>
              <w:rPr>
                <w:rFonts w:hint="default"/>
                <w:rtl w:val="0"/>
                <w:lang w:val="en-US"/>
              </w:rPr>
              <w:t>can’t see and click “Add activity/place”.</w:t>
            </w:r>
          </w:p>
        </w:tc>
      </w:tr>
      <w:tr w14:paraId="7F1EF6B1">
        <w:tblPrEx>
          <w:tblCellMar>
            <w:top w:w="100" w:type="dxa"/>
            <w:left w:w="100" w:type="dxa"/>
            <w:bottom w:w="100" w:type="dxa"/>
            <w:right w:w="100" w:type="dxa"/>
          </w:tblCellMar>
        </w:tblPrEx>
        <w:trPr>
          <w:trHeight w:val="51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D">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E">
            <w:pPr>
              <w:widowControl/>
              <w:spacing w:line="276" w:lineRule="auto"/>
            </w:pPr>
            <w:r>
              <w:rPr>
                <w:rtl w:val="0"/>
              </w:rPr>
              <w:t>The trip schedule view is active.</w:t>
            </w:r>
          </w:p>
        </w:tc>
      </w:tr>
      <w:tr w14:paraId="6CE94843">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F">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0">
            <w:pPr>
              <w:widowControl/>
              <w:spacing w:line="276" w:lineRule="auto"/>
            </w:pPr>
            <w:r>
              <w:rPr>
                <w:rtl w:val="0"/>
              </w:rPr>
              <w:t>A custom activity location with optional external references is appended to the itinerary day slot.</w:t>
            </w:r>
          </w:p>
        </w:tc>
      </w:tr>
    </w:tbl>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0" w:name="_vi01gwortq74" w:colFirst="0" w:colLast="0"/>
      <w:bookmarkEnd w:id="10"/>
    </w:p>
    <w:p w14:paraId="000000B2">
      <w:pPr>
        <w:pStyle w:val="3"/>
        <w:keepNext w:val="0"/>
        <w:spacing w:after="0"/>
        <w:rPr>
          <w:rFonts w:ascii="Times New Roman" w:hAnsi="Times New Roman" w:eastAsia="Times New Roman" w:cs="Times New Roman"/>
        </w:rPr>
      </w:pPr>
      <w:bookmarkStart w:id="11" w:name="_uqmtvnwevf2h" w:colFirst="0" w:colLast="0"/>
      <w:bookmarkEnd w:id="11"/>
      <w:r>
        <w:rPr>
          <w:rFonts w:ascii="Times New Roman" w:hAnsi="Times New Roman" w:eastAsia="Times New Roman" w:cs="Times New Roman"/>
          <w:rtl w:val="0"/>
        </w:rPr>
        <w:t>2.5 Use-case: Group Collaboration</w:t>
      </w:r>
    </w:p>
    <w:p w14:paraId="000000B3">
      <w:pPr>
        <w:spacing w:line="300" w:lineRule="auto"/>
        <w:rPr>
          <w:sz w:val="22"/>
          <w:szCs w:val="22"/>
        </w:rPr>
      </w:pPr>
    </w:p>
    <w:tbl>
      <w:tblPr>
        <w:tblStyle w:val="18"/>
        <w:tblW w:w="8820" w:type="dxa"/>
        <w:tblInd w:w="0" w:type="dxa"/>
        <w:tblLayout w:type="fixed"/>
        <w:tblCellMar>
          <w:top w:w="100" w:type="dxa"/>
          <w:left w:w="100" w:type="dxa"/>
          <w:bottom w:w="100" w:type="dxa"/>
          <w:right w:w="100" w:type="dxa"/>
        </w:tblCellMar>
      </w:tblPr>
      <w:tblGrid>
        <w:gridCol w:w="1890"/>
        <w:gridCol w:w="6930"/>
      </w:tblGrid>
      <w:tr w14:paraId="3C184893">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4">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5">
            <w:pPr>
              <w:spacing w:line="276" w:lineRule="auto"/>
              <w:rPr>
                <w:i/>
                <w:iCs/>
              </w:rPr>
            </w:pPr>
            <w:r>
              <w:rPr>
                <w:rtl w:val="0"/>
              </w:rPr>
              <w:t xml:space="preserve">Group Collaboration </w:t>
            </w:r>
          </w:p>
        </w:tc>
      </w:tr>
      <w:tr w14:paraId="6B8156D9">
        <w:tblPrEx>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6">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7">
            <w:pPr>
              <w:widowControl/>
              <w:spacing w:line="276" w:lineRule="auto"/>
            </w:pPr>
            <w:r>
              <w:rPr>
                <w:rtl w:val="0"/>
              </w:rPr>
              <w:t>Allows the Trip Owner to invite registered users to a saved trip workspace and assign an initial access role.</w:t>
            </w:r>
          </w:p>
        </w:tc>
      </w:tr>
      <w:tr w14:paraId="14D50B14">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8">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9">
            <w:pPr>
              <w:spacing w:line="276" w:lineRule="auto"/>
              <w:rPr>
                <w:i/>
                <w:iCs/>
              </w:rPr>
            </w:pPr>
            <w:r>
              <w:rPr>
                <w:rtl w:val="0"/>
              </w:rPr>
              <w:t>Trip Owner</w:t>
            </w:r>
          </w:p>
        </w:tc>
      </w:tr>
      <w:tr w14:paraId="7A77E798">
        <w:tblPrEx>
          <w:tblCellMar>
            <w:top w:w="100" w:type="dxa"/>
            <w:left w:w="100" w:type="dxa"/>
            <w:bottom w:w="100" w:type="dxa"/>
            <w:right w:w="100" w:type="dxa"/>
          </w:tblCellMar>
        </w:tblPrEx>
        <w:trPr>
          <w:trHeight w:val="161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A">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B">
            <w:pPr>
              <w:widowControl/>
              <w:spacing w:line="276" w:lineRule="auto"/>
            </w:pPr>
            <w:r>
              <w:rPr>
                <w:rtl w:val="0"/>
              </w:rPr>
              <w:t>1. The Trip Owner opens the "Members &amp; Settings" modal.</w:t>
            </w:r>
          </w:p>
          <w:p w14:paraId="000000BC">
            <w:pPr>
              <w:widowControl/>
              <w:spacing w:line="276" w:lineRule="auto"/>
            </w:pPr>
            <w:r>
              <w:rPr>
                <w:rtl w:val="0"/>
              </w:rPr>
              <w:t>2. The Trip Owner enters the invitee's email address and selects an initial role ('Editor' or 'Viewer').</w:t>
            </w:r>
          </w:p>
          <w:p w14:paraId="000000BD">
            <w:pPr>
              <w:widowControl/>
              <w:spacing w:line="276" w:lineRule="auto"/>
            </w:pPr>
            <w:r>
              <w:rPr>
                <w:rtl w:val="0"/>
              </w:rPr>
              <w:t>3. The system dispatches an invitation link to the recipient email.</w:t>
            </w:r>
          </w:p>
          <w:p w14:paraId="000000BE">
            <w:pPr>
              <w:widowControl/>
              <w:spacing w:line="276" w:lineRule="auto"/>
            </w:pPr>
            <w:r>
              <w:rPr>
                <w:rtl w:val="0"/>
              </w:rPr>
              <w:t>4. Upon link acceptance, the system links the invited user account to the Trip with the assigned role.</w:t>
            </w:r>
          </w:p>
        </w:tc>
      </w:tr>
      <w:tr w14:paraId="78A360C0">
        <w:tblPrEx>
          <w:tblCellMar>
            <w:top w:w="100" w:type="dxa"/>
            <w:left w:w="100" w:type="dxa"/>
            <w:bottom w:w="100" w:type="dxa"/>
            <w:right w:w="100" w:type="dxa"/>
          </w:tblCellMar>
        </w:tblPrEx>
        <w:trPr>
          <w:trHeight w:val="165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F">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0">
            <w:pPr>
              <w:widowControl/>
              <w:spacing w:line="276" w:lineRule="auto"/>
              <w:rPr>
                <w:i/>
                <w:iCs/>
              </w:rPr>
            </w:pPr>
            <w:r>
              <w:rPr>
                <w:i/>
                <w:iCs/>
                <w:rtl w:val="0"/>
              </w:rPr>
              <w:t>Alternative Flow 1: Non-Owner Role Restriction</w:t>
            </w:r>
          </w:p>
          <w:p w14:paraId="000000C1">
            <w:pPr>
              <w:widowControl/>
              <w:spacing w:line="276" w:lineRule="auto"/>
              <w:rPr>
                <w:b/>
                <w:bCs/>
              </w:rPr>
            </w:pPr>
            <w:r>
              <w:rPr>
                <w:rtl w:val="0"/>
              </w:rPr>
              <w:t>1a. If an Editor or Viewer attempts to open member management, the system hides administration controls or displays "Only Trip Owner can manage member invitations."</w:t>
            </w:r>
          </w:p>
          <w:p w14:paraId="000000C2">
            <w:pPr>
              <w:widowControl/>
              <w:spacing w:line="276" w:lineRule="auto"/>
              <w:rPr>
                <w:i/>
                <w:iCs/>
              </w:rPr>
            </w:pPr>
            <w:r>
              <w:rPr>
                <w:i/>
                <w:iCs/>
                <w:rtl w:val="0"/>
              </w:rPr>
              <w:t>Alternative Flow 2: User Already Invited</w:t>
            </w:r>
          </w:p>
          <w:p w14:paraId="000000C3">
            <w:pPr>
              <w:widowControl/>
              <w:spacing w:line="276" w:lineRule="auto"/>
            </w:pPr>
            <w:r>
              <w:rPr>
                <w:rtl w:val="0"/>
              </w:rPr>
              <w:t>2a. If the email is already assigned to the trip, the system alerts: "This user is already a member of this trip."</w:t>
            </w:r>
          </w:p>
        </w:tc>
      </w:tr>
      <w:tr w14:paraId="519FD305">
        <w:tblPrEx>
          <w:tblCellMar>
            <w:top w:w="100" w:type="dxa"/>
            <w:left w:w="100" w:type="dxa"/>
            <w:bottom w:w="100" w:type="dxa"/>
            <w:right w:w="100" w:type="dxa"/>
          </w:tblCellMar>
        </w:tblPrEx>
        <w:trPr>
          <w:trHeight w:val="42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4">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5">
            <w:pPr>
              <w:widowControl/>
              <w:spacing w:line="276" w:lineRule="auto"/>
            </w:pPr>
            <w:r>
              <w:rPr>
                <w:rtl w:val="0"/>
              </w:rPr>
              <w:t>The user is authenticated as the Trip Owner.</w:t>
            </w:r>
          </w:p>
        </w:tc>
      </w:tr>
      <w:tr w14:paraId="65003BE0">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6">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7">
            <w:pPr>
              <w:widowControl/>
              <w:spacing w:line="276" w:lineRule="auto"/>
            </w:pPr>
            <w:r>
              <w:rPr>
                <w:rtl w:val="0"/>
              </w:rPr>
              <w:t>An invitation is dispatched and member access rights are configured upon acceptance.</w:t>
            </w:r>
          </w:p>
        </w:tc>
      </w:tr>
    </w:tbl>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2" w:name="_saitq1icl7qx" w:colFirst="0" w:colLast="0"/>
      <w:bookmarkEnd w:id="12"/>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CA">
      <w:pPr>
        <w:pStyle w:val="4"/>
        <w:keepNext w:val="0"/>
        <w:spacing w:before="0" w:after="0" w:line="276" w:lineRule="auto"/>
        <w:ind w:left="0" w:firstLine="0"/>
        <w:rPr>
          <w:rFonts w:ascii="Times New Roman" w:hAnsi="Times New Roman" w:eastAsia="Times New Roman" w:cs="Times New Roman"/>
          <w:b/>
          <w:bCs/>
          <w:i w:val="0"/>
          <w:iCs w:val="0"/>
          <w:sz w:val="26"/>
          <w:szCs w:val="26"/>
        </w:rPr>
      </w:pPr>
      <w:bookmarkStart w:id="13" w:name="_p5cdxrah0ym4" w:colFirst="0" w:colLast="0"/>
      <w:bookmarkEnd w:id="13"/>
      <w:r>
        <w:rPr>
          <w:rFonts w:ascii="Times New Roman" w:hAnsi="Times New Roman" w:eastAsia="Times New Roman" w:cs="Times New Roman"/>
          <w:b/>
          <w:bCs/>
          <w:i w:val="0"/>
          <w:iCs w:val="0"/>
          <w:sz w:val="26"/>
          <w:szCs w:val="26"/>
          <w:rtl w:val="0"/>
        </w:rPr>
        <w:t>2.6 Use-case: Role and Permission Management</w:t>
      </w:r>
    </w:p>
    <w:p w14:paraId="000000CB"/>
    <w:p w14:paraId="000000CC"/>
    <w:tbl>
      <w:tblPr>
        <w:tblStyle w:val="19"/>
        <w:tblW w:w="8820" w:type="dxa"/>
        <w:tblInd w:w="0" w:type="dxa"/>
        <w:tblLayout w:type="fixed"/>
        <w:tblCellMar>
          <w:top w:w="100" w:type="dxa"/>
          <w:left w:w="100" w:type="dxa"/>
          <w:bottom w:w="100" w:type="dxa"/>
          <w:right w:w="100" w:type="dxa"/>
        </w:tblCellMar>
      </w:tblPr>
      <w:tblGrid>
        <w:gridCol w:w="1860"/>
        <w:gridCol w:w="6960"/>
      </w:tblGrid>
      <w:tr w14:paraId="06DF2230">
        <w:tblPrEx>
          <w:tblCellMar>
            <w:top w:w="100" w:type="dxa"/>
            <w:left w:w="100" w:type="dxa"/>
            <w:bottom w:w="100" w:type="dxa"/>
            <w:right w:w="100" w:type="dxa"/>
          </w:tblCellMar>
        </w:tblPrEx>
        <w:trPr>
          <w:trHeight w:val="2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D">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E">
            <w:pPr>
              <w:spacing w:line="276" w:lineRule="auto"/>
              <w:rPr>
                <w:i/>
                <w:iCs/>
              </w:rPr>
            </w:pPr>
            <w:r>
              <w:rPr>
                <w:rtl w:val="0"/>
              </w:rPr>
              <w:t xml:space="preserve">Role and Permission Management </w:t>
            </w:r>
          </w:p>
        </w:tc>
      </w:tr>
      <w:tr w14:paraId="66BD8DA9">
        <w:tblPrEx>
          <w:tblCellMar>
            <w:top w:w="100" w:type="dxa"/>
            <w:left w:w="100" w:type="dxa"/>
            <w:bottom w:w="100" w:type="dxa"/>
            <w:right w:w="100" w:type="dxa"/>
          </w:tblCellMar>
        </w:tblPrEx>
        <w:trPr>
          <w:trHeight w:val="70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F">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0">
            <w:pPr>
              <w:widowControl/>
              <w:spacing w:line="276" w:lineRule="auto"/>
            </w:pPr>
            <w:r>
              <w:rPr>
                <w:rtl w:val="0"/>
              </w:rPr>
              <w:t>The Trip Owner configures specific permissions for each person in the group to control who can edit and who can only view the information.</w:t>
            </w:r>
          </w:p>
        </w:tc>
      </w:tr>
      <w:tr w14:paraId="2670D666">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1">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2">
            <w:pPr>
              <w:spacing w:line="276" w:lineRule="auto"/>
            </w:pPr>
            <w:r>
              <w:rPr>
                <w:rtl w:val="0"/>
              </w:rPr>
              <w:t>Trip Owner</w:t>
            </w:r>
          </w:p>
        </w:tc>
      </w:tr>
      <w:tr w14:paraId="316D46CA">
        <w:tblPrEx>
          <w:tblCellMar>
            <w:top w:w="100" w:type="dxa"/>
            <w:left w:w="100" w:type="dxa"/>
            <w:bottom w:w="100" w:type="dxa"/>
            <w:right w:w="100" w:type="dxa"/>
          </w:tblCellMar>
        </w:tblPrEx>
        <w:trPr>
          <w:trHeight w:val="172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3">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4">
            <w:pPr>
              <w:widowControl/>
              <w:spacing w:line="276" w:lineRule="auto"/>
            </w:pPr>
            <w:r>
              <w:rPr>
                <w:rtl w:val="0"/>
              </w:rPr>
              <w:t>1. The Trip Owner opens the "Member Management" section within the trip settings.</w:t>
            </w:r>
          </w:p>
          <w:p w14:paraId="000000D5">
            <w:pPr>
              <w:widowControl/>
              <w:spacing w:line="276" w:lineRule="auto"/>
            </w:pPr>
            <w:r>
              <w:rPr>
                <w:rtl w:val="0"/>
              </w:rPr>
              <w:t>2. The system displays a list of all accounts currently present in the workspace.</w:t>
            </w:r>
          </w:p>
          <w:p w14:paraId="000000D6">
            <w:pPr>
              <w:widowControl/>
              <w:spacing w:line="276" w:lineRule="auto"/>
            </w:pPr>
            <w:r>
              <w:rPr>
                <w:rtl w:val="0"/>
              </w:rPr>
              <w:t>3. Next to each member's name, the Trip Owner clicks the dropdown menu and selects one of three roles: Owner, Editor, or Viewer.</w:t>
            </w:r>
          </w:p>
          <w:p w14:paraId="000000D7">
            <w:pPr>
              <w:widowControl/>
              <w:spacing w:line="276" w:lineRule="auto"/>
            </w:pPr>
            <w:r>
              <w:rPr>
                <w:rtl w:val="0"/>
              </w:rPr>
              <w:t>4. The system saves the new permission configuration and applies it instantly.</w:t>
            </w:r>
          </w:p>
        </w:tc>
      </w:tr>
      <w:tr w14:paraId="6482B3EC">
        <w:tblPrEx>
          <w:tblCellMar>
            <w:top w:w="100" w:type="dxa"/>
            <w:left w:w="100" w:type="dxa"/>
            <w:bottom w:w="100" w:type="dxa"/>
            <w:right w:w="100" w:type="dxa"/>
          </w:tblCellMar>
        </w:tblPrEx>
        <w:trPr>
          <w:trHeight w:val="146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8">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9">
            <w:pPr>
              <w:widowControl/>
              <w:spacing w:line="276" w:lineRule="auto"/>
              <w:rPr>
                <w:i/>
                <w:iCs/>
              </w:rPr>
            </w:pPr>
            <w:r>
              <w:rPr>
                <w:i/>
                <w:iCs/>
                <w:rtl w:val="0"/>
              </w:rPr>
              <w:t>Alternative Flow 1: Unauthorized Modification Attempt by a Viewer</w:t>
            </w:r>
          </w:p>
          <w:p w14:paraId="000000DA">
            <w:pPr>
              <w:widowControl/>
              <w:spacing w:line="276" w:lineRule="auto"/>
              <w:rPr>
                <w:b/>
                <w:bCs/>
              </w:rPr>
            </w:pPr>
            <w:r>
              <w:rPr>
                <w:rtl w:val="0"/>
              </w:rPr>
              <w:t>1a. If an account with Viewer permissions attempts to click data-modifying buttons (such as adding locations or changing the schedule), the system displays an action-denied warning and maintains the read-only interface.</w:t>
            </w:r>
          </w:p>
        </w:tc>
      </w:tr>
      <w:tr w14:paraId="50CCD0A2">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B">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C">
            <w:pPr>
              <w:widowControl/>
              <w:spacing w:line="276" w:lineRule="auto"/>
            </w:pPr>
            <w:r>
              <w:rPr>
                <w:rtl w:val="0"/>
              </w:rPr>
              <w:t>The executing user must strictly be the designated Trip Owner of that specific trip.</w:t>
            </w:r>
          </w:p>
        </w:tc>
      </w:tr>
      <w:tr w14:paraId="45E1D915">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D">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E">
            <w:pPr>
              <w:widowControl/>
              <w:spacing w:line="276" w:lineRule="auto"/>
            </w:pPr>
            <w:r>
              <w:rPr>
                <w:rtl w:val="0"/>
              </w:rPr>
              <w:t>The system successfully applies Role-Based Access Control (RBAC) filters to the members' accounts.</w:t>
            </w:r>
          </w:p>
        </w:tc>
      </w:tr>
    </w:tbl>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4" w:name="_5xwoa4tv39md" w:colFirst="0" w:colLast="0"/>
      <w:bookmarkEnd w:id="14"/>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E1">
      <w:pPr>
        <w:pStyle w:val="3"/>
        <w:keepNext w:val="0"/>
        <w:spacing w:after="0"/>
        <w:rPr>
          <w:rFonts w:ascii="Times New Roman" w:hAnsi="Times New Roman" w:eastAsia="Times New Roman" w:cs="Times New Roman"/>
        </w:rPr>
      </w:pPr>
      <w:bookmarkStart w:id="15" w:name="_dfil77fha8yb" w:colFirst="0" w:colLast="0"/>
      <w:bookmarkEnd w:id="15"/>
      <w:r>
        <w:rPr>
          <w:rFonts w:ascii="Times New Roman" w:hAnsi="Times New Roman" w:eastAsia="Times New Roman" w:cs="Times New Roman"/>
          <w:rtl w:val="0"/>
        </w:rPr>
        <w:t>2.7 Use-case: AI Packing Suggestions</w:t>
      </w:r>
    </w:p>
    <w:p w14:paraId="000000E2"/>
    <w:tbl>
      <w:tblPr>
        <w:tblStyle w:val="20"/>
        <w:tblW w:w="8820" w:type="dxa"/>
        <w:tblInd w:w="0" w:type="dxa"/>
        <w:tblLayout w:type="fixed"/>
        <w:tblCellMar>
          <w:top w:w="100" w:type="dxa"/>
          <w:left w:w="100" w:type="dxa"/>
          <w:bottom w:w="100" w:type="dxa"/>
          <w:right w:w="100" w:type="dxa"/>
        </w:tblCellMar>
      </w:tblPr>
      <w:tblGrid>
        <w:gridCol w:w="1950"/>
        <w:gridCol w:w="6870"/>
      </w:tblGrid>
      <w:tr w14:paraId="2601E64A">
        <w:tblPrEx>
          <w:tblCellMar>
            <w:top w:w="100" w:type="dxa"/>
            <w:left w:w="100" w:type="dxa"/>
            <w:bottom w:w="100" w:type="dxa"/>
            <w:right w:w="100" w:type="dxa"/>
          </w:tblCellMar>
        </w:tblPrEx>
        <w:trPr>
          <w:trHeight w:val="3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3">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4">
            <w:pPr>
              <w:spacing w:line="276" w:lineRule="auto"/>
              <w:rPr>
                <w:i/>
                <w:iCs/>
              </w:rPr>
            </w:pPr>
            <w:r>
              <w:rPr>
                <w:rtl w:val="0"/>
              </w:rPr>
              <w:t xml:space="preserve">AI Packing Suggestions </w:t>
            </w:r>
          </w:p>
        </w:tc>
      </w:tr>
      <w:tr w14:paraId="1F146D87">
        <w:tblPrEx>
          <w:tblCellMar>
            <w:top w:w="100" w:type="dxa"/>
            <w:left w:w="100" w:type="dxa"/>
            <w:bottom w:w="100" w:type="dxa"/>
            <w:right w:w="100" w:type="dxa"/>
          </w:tblCellMar>
        </w:tblPrEx>
        <w:trPr>
          <w:trHeight w:val="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5">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6">
            <w:pPr>
              <w:widowControl/>
              <w:spacing w:line="276" w:lineRule="auto"/>
            </w:pPr>
            <w:r>
              <w:rPr>
                <w:rtl w:val="0"/>
              </w:rPr>
              <w:t>Generates a customized packing checklist based on trip destination weather forecast, duration, and planned activities.</w:t>
            </w:r>
          </w:p>
        </w:tc>
      </w:tr>
      <w:tr w14:paraId="4A9ED098">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7">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8">
            <w:pPr>
              <w:widowControl/>
              <w:spacing w:line="276" w:lineRule="auto"/>
            </w:pPr>
            <w:r>
              <w:rPr>
                <w:rtl w:val="0"/>
              </w:rPr>
              <w:t>Logged-in User, GenAI System (Secondary Actor)</w:t>
            </w:r>
          </w:p>
        </w:tc>
      </w:tr>
      <w:tr w14:paraId="04CFE413">
        <w:tblPrEx>
          <w:tblCellMar>
            <w:top w:w="100" w:type="dxa"/>
            <w:left w:w="100" w:type="dxa"/>
            <w:bottom w:w="100" w:type="dxa"/>
            <w:right w:w="100" w:type="dxa"/>
          </w:tblCellMar>
        </w:tblPrEx>
        <w:trPr>
          <w:trHeight w:val="174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9">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A">
            <w:pPr>
              <w:widowControl/>
              <w:spacing w:line="276" w:lineRule="auto"/>
            </w:pPr>
            <w:r>
              <w:rPr>
                <w:rtl w:val="0"/>
              </w:rPr>
              <w:t>1. The user navigates to the Packing List tab and clicks "Generate AI Checklist".</w:t>
            </w:r>
          </w:p>
          <w:p w14:paraId="000000EC">
            <w:pPr>
              <w:widowControl/>
              <w:spacing w:line="276" w:lineRule="auto"/>
            </w:pPr>
            <w:r>
              <w:rPr>
                <w:rFonts w:hint="default"/>
                <w:rtl w:val="0"/>
                <w:lang w:val="en-US"/>
              </w:rPr>
              <w:t>2</w:t>
            </w:r>
            <w:r>
              <w:rPr>
                <w:rtl w:val="0"/>
              </w:rPr>
              <w:t>. The system requests recommendations from the GenAI System.</w:t>
            </w:r>
          </w:p>
          <w:p w14:paraId="000000ED">
            <w:pPr>
              <w:widowControl/>
              <w:spacing w:line="276" w:lineRule="auto"/>
            </w:pPr>
            <w:r>
              <w:rPr>
                <w:rFonts w:hint="default"/>
                <w:rtl w:val="0"/>
                <w:lang w:val="en-US"/>
              </w:rPr>
              <w:t>3</w:t>
            </w:r>
            <w:r>
              <w:rPr>
                <w:rtl w:val="0"/>
              </w:rPr>
              <w:t>. The GenAI System returns categorized items (e.g., Clothing, Electronics, Documents).</w:t>
            </w:r>
          </w:p>
          <w:p w14:paraId="000000EE">
            <w:pPr>
              <w:widowControl/>
              <w:spacing w:line="276" w:lineRule="auto"/>
            </w:pPr>
            <w:r>
              <w:rPr>
                <w:rFonts w:hint="default"/>
                <w:rtl w:val="0"/>
                <w:lang w:val="en-US"/>
              </w:rPr>
              <w:t>4</w:t>
            </w:r>
            <w:r>
              <w:rPr>
                <w:rtl w:val="0"/>
              </w:rPr>
              <w:t>. The system populates the trip's packing checklist view.</w:t>
            </w:r>
          </w:p>
        </w:tc>
      </w:tr>
      <w:tr w14:paraId="73BB3A1B">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F">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0">
            <w:pPr>
              <w:spacing w:line="276" w:lineRule="auto"/>
            </w:pPr>
            <w:r>
              <w:rPr>
                <w:i/>
                <w:iCs/>
                <w:rtl w:val="0"/>
              </w:rPr>
              <w:t>Alternative Flow 1: AI Unavailability</w:t>
            </w:r>
          </w:p>
          <w:p w14:paraId="000000F1">
            <w:pPr>
              <w:spacing w:line="276" w:lineRule="auto"/>
            </w:pPr>
            <w:r>
              <w:rPr>
                <w:rtl w:val="0"/>
              </w:rPr>
              <w:t>1a. If the AI generator fails, the system loads a standard default packing template based on general travel standards.</w:t>
            </w:r>
          </w:p>
        </w:tc>
      </w:tr>
      <w:tr w14:paraId="165CEC0A">
        <w:tblPrEx>
          <w:tblCellMar>
            <w:top w:w="100" w:type="dxa"/>
            <w:left w:w="100" w:type="dxa"/>
            <w:bottom w:w="100" w:type="dxa"/>
            <w:right w:w="100" w:type="dxa"/>
          </w:tblCellMar>
        </w:tblPrEx>
        <w:trPr>
          <w:trHeight w:val="39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2">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3">
            <w:pPr>
              <w:widowControl/>
              <w:spacing w:line="276" w:lineRule="auto"/>
            </w:pPr>
            <w:r>
              <w:rPr>
                <w:rtl w:val="0"/>
              </w:rPr>
              <w:t>A saved trip with destination and travel dates.</w:t>
            </w:r>
          </w:p>
        </w:tc>
      </w:tr>
      <w:tr w14:paraId="420316A1">
        <w:tblPrEx>
          <w:tblCellMar>
            <w:top w:w="100" w:type="dxa"/>
            <w:left w:w="100" w:type="dxa"/>
            <w:bottom w:w="100" w:type="dxa"/>
            <w:right w:w="100" w:type="dxa"/>
          </w:tblCellMar>
        </w:tblPrEx>
        <w:trPr>
          <w:trHeight w:val="28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4">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5">
            <w:pPr>
              <w:widowControl/>
              <w:spacing w:line="276" w:lineRule="auto"/>
            </w:pPr>
            <w:r>
              <w:rPr>
                <w:rtl w:val="0"/>
              </w:rPr>
              <w:t>A personalized packing checklist is generated for the trip.</w:t>
            </w:r>
          </w:p>
        </w:tc>
      </w:tr>
    </w:tbl>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6" w:name="_o6d6yokgdsk2" w:colFirst="0" w:colLast="0"/>
      <w:bookmarkEnd w:id="16"/>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FA">
      <w:pPr>
        <w:pStyle w:val="3"/>
        <w:keepNext w:val="0"/>
        <w:spacing w:after="0"/>
        <w:rPr>
          <w:rFonts w:ascii="Times New Roman" w:hAnsi="Times New Roman" w:eastAsia="Times New Roman" w:cs="Times New Roman"/>
        </w:rPr>
      </w:pPr>
      <w:bookmarkStart w:id="17" w:name="_3rg837vtf2cw" w:colFirst="0" w:colLast="0"/>
      <w:bookmarkEnd w:id="17"/>
      <w:r>
        <w:rPr>
          <w:rFonts w:ascii="Times New Roman" w:hAnsi="Times New Roman" w:eastAsia="Times New Roman" w:cs="Times New Roman"/>
          <w:rtl w:val="0"/>
        </w:rPr>
        <w:t>2.8 Use-case: Shared Luggage Planning</w:t>
      </w:r>
    </w:p>
    <w:p w14:paraId="000000FB"/>
    <w:p w14:paraId="000000FC"/>
    <w:tbl>
      <w:tblPr>
        <w:tblStyle w:val="21"/>
        <w:tblW w:w="8820" w:type="dxa"/>
        <w:tblInd w:w="0" w:type="dxa"/>
        <w:tblLayout w:type="fixed"/>
        <w:tblCellMar>
          <w:top w:w="100" w:type="dxa"/>
          <w:left w:w="100" w:type="dxa"/>
          <w:bottom w:w="100" w:type="dxa"/>
          <w:right w:w="100" w:type="dxa"/>
        </w:tblCellMar>
      </w:tblPr>
      <w:tblGrid>
        <w:gridCol w:w="1905"/>
        <w:gridCol w:w="6915"/>
      </w:tblGrid>
      <w:tr w14:paraId="584C7BCC">
        <w:tblPrEx>
          <w:tblCellMar>
            <w:top w:w="100" w:type="dxa"/>
            <w:left w:w="100" w:type="dxa"/>
            <w:bottom w:w="100" w:type="dxa"/>
            <w:right w:w="100" w:type="dxa"/>
          </w:tblCellMar>
        </w:tblPrEx>
        <w:trPr>
          <w:trHeight w:val="3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D">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E">
            <w:pPr>
              <w:spacing w:line="276" w:lineRule="auto"/>
              <w:rPr>
                <w:i/>
                <w:iCs/>
              </w:rPr>
            </w:pPr>
            <w:r>
              <w:rPr>
                <w:rtl w:val="0"/>
              </w:rPr>
              <w:t xml:space="preserve">Shared Luggage Planning </w:t>
            </w:r>
          </w:p>
        </w:tc>
      </w:tr>
      <w:tr w14:paraId="5584E1E4">
        <w:tblPrEx>
          <w:tblCellMar>
            <w:top w:w="100" w:type="dxa"/>
            <w:left w:w="100" w:type="dxa"/>
            <w:bottom w:w="100" w:type="dxa"/>
            <w:right w:w="100" w:type="dxa"/>
          </w:tblCellMar>
        </w:tblPrEx>
        <w:trPr>
          <w:trHeight w:val="65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F">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0">
            <w:pPr>
              <w:widowControl/>
              <w:spacing w:line="276" w:lineRule="auto"/>
            </w:pPr>
            <w:r>
              <w:rPr>
                <w:rtl w:val="0"/>
              </w:rPr>
              <w:t>Allows members to check off packing items, assign item responsibilities to specific participants, and add custom personal or group items.</w:t>
            </w:r>
          </w:p>
        </w:tc>
      </w:tr>
      <w:tr w14:paraId="32ED07AC">
        <w:tblPrEx>
          <w:tblCellMar>
            <w:top w:w="100" w:type="dxa"/>
            <w:left w:w="100" w:type="dxa"/>
            <w:bottom w:w="100" w:type="dxa"/>
            <w:right w:w="100" w:type="dxa"/>
          </w:tblCellMar>
        </w:tblPrEx>
        <w:trPr>
          <w:trHeight w:val="33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1">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2">
            <w:pPr>
              <w:spacing w:line="276" w:lineRule="auto"/>
              <w:rPr>
                <w:i/>
                <w:iCs/>
              </w:rPr>
            </w:pPr>
            <w:r>
              <w:rPr>
                <w:rtl w:val="0"/>
              </w:rPr>
              <w:t>Logged-in User</w:t>
            </w:r>
          </w:p>
        </w:tc>
      </w:tr>
      <w:tr w14:paraId="5E2BB385">
        <w:tblPrEx>
          <w:tblCellMar>
            <w:top w:w="100" w:type="dxa"/>
            <w:left w:w="100" w:type="dxa"/>
            <w:bottom w:w="100" w:type="dxa"/>
            <w:right w:w="100" w:type="dxa"/>
          </w:tblCellMar>
        </w:tblPrEx>
        <w:trPr>
          <w:trHeight w:val="173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3">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4">
            <w:pPr>
              <w:widowControl/>
              <w:spacing w:line="276" w:lineRule="auto"/>
            </w:pPr>
            <w:r>
              <w:rPr>
                <w:rtl w:val="0"/>
              </w:rPr>
              <w:t>1. The user opens the Packing List section.</w:t>
            </w:r>
          </w:p>
          <w:p w14:paraId="00000105">
            <w:pPr>
              <w:widowControl/>
              <w:spacing w:line="276" w:lineRule="auto"/>
            </w:pPr>
            <w:r>
              <w:rPr>
                <w:rtl w:val="0"/>
              </w:rPr>
              <w:t>2. The user checks/unchecks completed items or assigns an item to a designated member.</w:t>
            </w:r>
          </w:p>
          <w:p w14:paraId="00000106">
            <w:pPr>
              <w:widowControl/>
              <w:spacing w:line="276" w:lineRule="auto"/>
            </w:pPr>
            <w:r>
              <w:rPr>
                <w:rtl w:val="0"/>
              </w:rPr>
              <w:t>3. The user can add custom items to group or personal lists.</w:t>
            </w:r>
          </w:p>
          <w:p w14:paraId="00000107">
            <w:pPr>
              <w:widowControl/>
              <w:spacing w:line="276" w:lineRule="auto"/>
            </w:pPr>
            <w:r>
              <w:rPr>
                <w:rtl w:val="0"/>
              </w:rPr>
              <w:t>4. The system the system saves the latest item state.</w:t>
            </w:r>
          </w:p>
        </w:tc>
      </w:tr>
      <w:tr w14:paraId="6FB54CDA">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8">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9">
            <w:pPr>
              <w:spacing w:line="276" w:lineRule="auto"/>
            </w:pPr>
            <w:r>
              <w:rPr>
                <w:i/>
                <w:iCs/>
                <w:rtl w:val="0"/>
              </w:rPr>
              <w:t>Alternative Flow 1: Concurrent Update Conflict</w:t>
            </w:r>
          </w:p>
          <w:p w14:paraId="0000010A">
            <w:pPr>
              <w:spacing w:line="276" w:lineRule="auto"/>
            </w:pPr>
            <w:r>
              <w:rPr>
                <w:rtl w:val="0"/>
              </w:rPr>
              <w:t>1a. If two members update the same item simultaneously, the system resolves state via timestamp and displays the latest status</w:t>
            </w:r>
            <w:r>
              <w:rPr>
                <w:i/>
                <w:iCs/>
                <w:rtl w:val="0"/>
              </w:rPr>
              <w:t>.</w:t>
            </w:r>
          </w:p>
        </w:tc>
      </w:tr>
      <w:tr w14:paraId="62F6CF49">
        <w:tblPrEx>
          <w:tblCellMar>
            <w:top w:w="100" w:type="dxa"/>
            <w:left w:w="100" w:type="dxa"/>
            <w:bottom w:w="100" w:type="dxa"/>
            <w:right w:w="100" w:type="dxa"/>
          </w:tblCellMar>
        </w:tblPrEx>
        <w:trPr>
          <w:trHeight w:val="48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B">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C">
            <w:pPr>
              <w:widowControl/>
              <w:spacing w:line="276" w:lineRule="auto"/>
            </w:pPr>
            <w:r>
              <w:rPr>
                <w:rtl w:val="0"/>
              </w:rPr>
              <w:t>A packing checklist exists for the trip.</w:t>
            </w:r>
          </w:p>
        </w:tc>
      </w:tr>
      <w:tr w14:paraId="79F94538">
        <w:tblPrEx>
          <w:tblCellMar>
            <w:top w:w="100" w:type="dxa"/>
            <w:left w:w="100" w:type="dxa"/>
            <w:bottom w:w="100" w:type="dxa"/>
            <w:right w:w="100" w:type="dxa"/>
          </w:tblCellMar>
        </w:tblPrEx>
        <w:trPr>
          <w:trHeight w:val="3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D">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E">
            <w:pPr>
              <w:widowControl/>
              <w:spacing w:line="276" w:lineRule="auto"/>
            </w:pPr>
            <w:r>
              <w:rPr>
                <w:rtl w:val="0"/>
              </w:rPr>
              <w:t>Luggage assignment states and completion checkboxes are persisted.</w:t>
            </w:r>
          </w:p>
        </w:tc>
      </w:tr>
    </w:tbl>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8" w:name="_b13pr0amb31e" w:colFirst="0" w:colLast="0"/>
      <w:bookmarkEnd w:id="18"/>
    </w:p>
    <w:p w14:paraId="00000110">
      <w:pPr>
        <w:pStyle w:val="3"/>
        <w:keepNext w:val="0"/>
        <w:spacing w:after="0"/>
        <w:rPr>
          <w:rFonts w:ascii="Times New Roman" w:hAnsi="Times New Roman" w:eastAsia="Times New Roman" w:cs="Times New Roman"/>
        </w:rPr>
      </w:pPr>
      <w:bookmarkStart w:id="19" w:name="_hbxftdhctr6t" w:colFirst="0" w:colLast="0"/>
      <w:bookmarkEnd w:id="19"/>
      <w:r>
        <w:rPr>
          <w:rFonts w:ascii="Times New Roman" w:hAnsi="Times New Roman" w:eastAsia="Times New Roman" w:cs="Times New Roman"/>
          <w:rtl w:val="0"/>
        </w:rPr>
        <w:t>2.9 Use-case: Manual Place Note Input</w:t>
      </w:r>
    </w:p>
    <w:p w14:paraId="00000111"/>
    <w:p w14:paraId="00000112"/>
    <w:tbl>
      <w:tblPr>
        <w:tblStyle w:val="22"/>
        <w:tblW w:w="8820" w:type="dxa"/>
        <w:tblInd w:w="0" w:type="dxa"/>
        <w:tblLayout w:type="fixed"/>
        <w:tblCellMar>
          <w:top w:w="100" w:type="dxa"/>
          <w:left w:w="100" w:type="dxa"/>
          <w:bottom w:w="100" w:type="dxa"/>
          <w:right w:w="100" w:type="dxa"/>
        </w:tblCellMar>
      </w:tblPr>
      <w:tblGrid>
        <w:gridCol w:w="1905"/>
        <w:gridCol w:w="6915"/>
      </w:tblGrid>
      <w:tr w14:paraId="6F138CED">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3">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4">
            <w:pPr>
              <w:spacing w:line="276" w:lineRule="auto"/>
              <w:rPr>
                <w:i/>
                <w:iCs/>
              </w:rPr>
            </w:pPr>
            <w:r>
              <w:rPr>
                <w:rtl w:val="0"/>
              </w:rPr>
              <w:t xml:space="preserve">Manual Place Note Input </w:t>
            </w:r>
          </w:p>
        </w:tc>
      </w:tr>
      <w:tr w14:paraId="5A6F202D">
        <w:tblPrEx>
          <w:tblCellMar>
            <w:top w:w="100" w:type="dxa"/>
            <w:left w:w="100" w:type="dxa"/>
            <w:bottom w:w="100" w:type="dxa"/>
            <w:right w:w="100" w:type="dxa"/>
          </w:tblCellMar>
        </w:tblPrEx>
        <w:trPr>
          <w:trHeight w:val="55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5">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6">
            <w:pPr>
              <w:widowControl/>
              <w:spacing w:line="276" w:lineRule="auto"/>
            </w:pPr>
            <w:r>
              <w:rPr>
                <w:rtl w:val="0"/>
              </w:rPr>
              <w:t>Provides functionality to update or modify specific notes, tips, or reminder text attached to an itinerary activity node.</w:t>
            </w:r>
          </w:p>
        </w:tc>
      </w:tr>
      <w:tr w14:paraId="2D6003DB">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7">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8">
            <w:pPr>
              <w:spacing w:line="276" w:lineRule="auto"/>
            </w:pPr>
            <w:r>
              <w:rPr>
                <w:rtl w:val="0"/>
              </w:rPr>
              <w:t>Editor, Trip Owner</w:t>
            </w:r>
          </w:p>
        </w:tc>
      </w:tr>
      <w:tr w14:paraId="76EB094D">
        <w:tblPrEx>
          <w:tblCellMar>
            <w:top w:w="100" w:type="dxa"/>
            <w:left w:w="100" w:type="dxa"/>
            <w:bottom w:w="100" w:type="dxa"/>
            <w:right w:w="100" w:type="dxa"/>
          </w:tblCellMar>
        </w:tblPrEx>
        <w:trPr>
          <w:trHeight w:val="12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9">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A">
            <w:pPr>
              <w:widowControl/>
              <w:spacing w:line="276" w:lineRule="auto"/>
            </w:pPr>
            <w:r>
              <w:rPr>
                <w:rtl w:val="0"/>
              </w:rPr>
              <w:t>1. The user selects a place item on the schedule and clicks "Edit Notes".</w:t>
            </w:r>
          </w:p>
          <w:p w14:paraId="0000011B">
            <w:pPr>
              <w:widowControl/>
              <w:spacing w:line="276" w:lineRule="auto"/>
            </w:pPr>
            <w:r>
              <w:rPr>
                <w:rtl w:val="0"/>
              </w:rPr>
              <w:t>2. The system opens a text editor showing existing note content.</w:t>
            </w:r>
          </w:p>
          <w:p w14:paraId="0000011C">
            <w:pPr>
              <w:widowControl/>
              <w:spacing w:line="276" w:lineRule="auto"/>
            </w:pPr>
            <w:r>
              <w:rPr>
                <w:rtl w:val="0"/>
              </w:rPr>
              <w:t>3. The user modifies the text and clicks "Save".</w:t>
            </w:r>
          </w:p>
          <w:p w14:paraId="0000011D">
            <w:pPr>
              <w:spacing w:line="276" w:lineRule="auto"/>
            </w:pPr>
            <w:r>
              <w:rPr>
                <w:rtl w:val="0"/>
              </w:rPr>
              <w:t>4. The system updates the place record and displays the refreshed note on the UI.</w:t>
            </w:r>
          </w:p>
        </w:tc>
      </w:tr>
      <w:tr w14:paraId="24197461">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E">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F">
            <w:pPr>
              <w:spacing w:line="276" w:lineRule="auto"/>
            </w:pPr>
            <w:r>
              <w:rPr>
                <w:i/>
                <w:iCs/>
                <w:rtl w:val="0"/>
              </w:rPr>
              <w:t>Alternative Flow 1: Permission Denied for Viewers</w:t>
            </w:r>
          </w:p>
          <w:p w14:paraId="00000120">
            <w:pPr>
              <w:spacing w:line="276" w:lineRule="auto"/>
              <w:rPr>
                <w:rFonts w:hint="default"/>
                <w:lang w:val="en-US"/>
              </w:rPr>
            </w:pPr>
            <w:r>
              <w:rPr>
                <w:rtl w:val="0"/>
              </w:rPr>
              <w:t xml:space="preserve">1a. </w:t>
            </w:r>
            <w:r>
              <w:rPr>
                <w:rFonts w:hint="default"/>
                <w:rtl w:val="0"/>
                <w:lang w:val="en-US"/>
              </w:rPr>
              <w:t>View can’t see the edit button</w:t>
            </w:r>
          </w:p>
        </w:tc>
      </w:tr>
      <w:tr w14:paraId="16756257">
        <w:tblPrEx>
          <w:tblCellMar>
            <w:top w:w="100" w:type="dxa"/>
            <w:left w:w="100" w:type="dxa"/>
            <w:bottom w:w="100" w:type="dxa"/>
            <w:right w:w="100" w:type="dxa"/>
          </w:tblCellMar>
        </w:tblPrEx>
        <w:trPr>
          <w:trHeight w:val="327"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1">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2">
            <w:pPr>
              <w:widowControl/>
              <w:spacing w:line="276" w:lineRule="auto"/>
            </w:pPr>
            <w:r>
              <w:rPr>
                <w:rtl w:val="0"/>
              </w:rPr>
              <w:t>An activity place node exists within the itinerary schedule.</w:t>
            </w:r>
          </w:p>
        </w:tc>
      </w:tr>
      <w:tr w14:paraId="79648339">
        <w:tblPrEx>
          <w:tblCellMar>
            <w:top w:w="100" w:type="dxa"/>
            <w:left w:w="100" w:type="dxa"/>
            <w:bottom w:w="100" w:type="dxa"/>
            <w:right w:w="100" w:type="dxa"/>
          </w:tblCellMar>
        </w:tblPrEx>
        <w:trPr>
          <w:trHeight w:val="20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3">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4">
            <w:pPr>
              <w:widowControl/>
              <w:spacing w:line="276" w:lineRule="auto"/>
            </w:pPr>
            <w:r>
              <w:rPr>
                <w:rtl w:val="0"/>
              </w:rPr>
              <w:t>The activity note text is updated in the database.</w:t>
            </w:r>
          </w:p>
        </w:tc>
      </w:tr>
    </w:tbl>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20" w:name="_i6xozjm0bcg4" w:colFirst="0" w:colLast="0"/>
      <w:bookmarkEnd w:id="20"/>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127">
      <w:pPr>
        <w:pStyle w:val="3"/>
        <w:keepNext w:val="0"/>
        <w:spacing w:after="0"/>
        <w:rPr>
          <w:rFonts w:ascii="Times New Roman" w:hAnsi="Times New Roman" w:eastAsia="Times New Roman" w:cs="Times New Roman"/>
        </w:rPr>
      </w:pPr>
      <w:bookmarkStart w:id="21" w:name="_6nju8rba1u8x" w:colFirst="0" w:colLast="0"/>
      <w:bookmarkEnd w:id="21"/>
      <w:r>
        <w:rPr>
          <w:rFonts w:ascii="Times New Roman" w:hAnsi="Times New Roman" w:eastAsia="Times New Roman" w:cs="Times New Roman"/>
          <w:rtl w:val="0"/>
        </w:rPr>
        <w:t>2.10 Use-case: Place Ratings and Reviews</w:t>
      </w:r>
    </w:p>
    <w:p w14:paraId="00000128"/>
    <w:p w14:paraId="00000129"/>
    <w:tbl>
      <w:tblPr>
        <w:tblStyle w:val="23"/>
        <w:tblW w:w="8820" w:type="dxa"/>
        <w:tblInd w:w="0" w:type="dxa"/>
        <w:tblLayout w:type="fixed"/>
        <w:tblCellMar>
          <w:top w:w="100" w:type="dxa"/>
          <w:left w:w="100" w:type="dxa"/>
          <w:bottom w:w="100" w:type="dxa"/>
          <w:right w:w="100" w:type="dxa"/>
        </w:tblCellMar>
      </w:tblPr>
      <w:tblGrid>
        <w:gridCol w:w="1920"/>
        <w:gridCol w:w="6900"/>
      </w:tblGrid>
      <w:tr w14:paraId="38E2DF57">
        <w:tblPrEx>
          <w:tblCellMar>
            <w:top w:w="100" w:type="dxa"/>
            <w:left w:w="100" w:type="dxa"/>
            <w:bottom w:w="100" w:type="dxa"/>
            <w:right w:w="100" w:type="dxa"/>
          </w:tblCellMar>
        </w:tblPrEx>
        <w:trPr>
          <w:trHeight w:val="25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A">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B">
            <w:pPr>
              <w:spacing w:line="276" w:lineRule="auto"/>
              <w:rPr>
                <w:i/>
                <w:iCs/>
              </w:rPr>
            </w:pPr>
            <w:r>
              <w:rPr>
                <w:rtl w:val="0"/>
              </w:rPr>
              <w:t xml:space="preserve">Place Ratings and Reviews </w:t>
            </w:r>
          </w:p>
        </w:tc>
      </w:tr>
      <w:tr w14:paraId="70992BDA">
        <w:tblPrEx>
          <w:tblCellMar>
            <w:top w:w="100" w:type="dxa"/>
            <w:left w:w="100" w:type="dxa"/>
            <w:bottom w:w="100" w:type="dxa"/>
            <w:right w:w="100" w:type="dxa"/>
          </w:tblCellMar>
        </w:tblPrEx>
        <w:trPr>
          <w:trHeight w:val="507"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C">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D">
            <w:pPr>
              <w:widowControl/>
              <w:spacing w:line="276" w:lineRule="auto"/>
            </w:pPr>
            <w:r>
              <w:rPr>
                <w:rtl w:val="0"/>
              </w:rPr>
              <w:t>Allows participants to submit star ratings and textual feedback for visited places within an itinerary.</w:t>
            </w:r>
          </w:p>
        </w:tc>
      </w:tr>
      <w:tr w14:paraId="1B586F2D">
        <w:tblPrEx>
          <w:tblCellMar>
            <w:top w:w="100" w:type="dxa"/>
            <w:left w:w="100" w:type="dxa"/>
            <w:bottom w:w="100" w:type="dxa"/>
            <w:right w:w="100" w:type="dxa"/>
          </w:tblCellMar>
        </w:tblPrEx>
        <w:trPr>
          <w:trHeight w:val="3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E">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F">
            <w:pPr>
              <w:spacing w:line="276" w:lineRule="auto"/>
            </w:pPr>
            <w:r>
              <w:rPr>
                <w:rtl w:val="0"/>
              </w:rPr>
              <w:t>Logged-in User</w:t>
            </w:r>
          </w:p>
        </w:tc>
      </w:tr>
      <w:tr w14:paraId="139F92AE">
        <w:tblPrEx>
          <w:tblCellMar>
            <w:top w:w="100" w:type="dxa"/>
            <w:left w:w="100" w:type="dxa"/>
            <w:bottom w:w="100" w:type="dxa"/>
            <w:right w:w="100" w:type="dxa"/>
          </w:tblCellMar>
        </w:tblPrEx>
        <w:trPr>
          <w:trHeight w:val="11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0">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1">
            <w:pPr>
              <w:widowControl/>
              <w:spacing w:line="276" w:lineRule="auto"/>
            </w:pPr>
            <w:r>
              <w:rPr>
                <w:rtl w:val="0"/>
              </w:rPr>
              <w:t>1. The user selects a visited location and clicks "Add Review".</w:t>
            </w:r>
          </w:p>
          <w:p w14:paraId="00000132">
            <w:pPr>
              <w:widowControl/>
              <w:spacing w:line="276" w:lineRule="auto"/>
            </w:pPr>
            <w:r>
              <w:rPr>
                <w:rtl w:val="0"/>
              </w:rPr>
              <w:t>2. The system presents a rating widget (1-5 stars) and a review text box.</w:t>
            </w:r>
          </w:p>
          <w:p w14:paraId="00000133">
            <w:pPr>
              <w:widowControl/>
              <w:spacing w:line="276" w:lineRule="auto"/>
            </w:pPr>
            <w:r>
              <w:rPr>
                <w:rtl w:val="0"/>
              </w:rPr>
              <w:t>3. The user selects a rating, enters optional text feedback, and submits.</w:t>
            </w:r>
          </w:p>
          <w:p w14:paraId="00000134">
            <w:pPr>
              <w:spacing w:line="276" w:lineRule="auto"/>
            </w:pPr>
            <w:r>
              <w:rPr>
                <w:rtl w:val="0"/>
              </w:rPr>
              <w:t>4. The system logs the review and links it to the user and place entity.</w:t>
            </w:r>
          </w:p>
        </w:tc>
      </w:tr>
      <w:tr w14:paraId="6454C8F1">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5">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6">
            <w:pPr>
              <w:spacing w:line="276" w:lineRule="auto"/>
            </w:pPr>
            <w:r>
              <w:rPr>
                <w:i/>
                <w:iCs/>
                <w:rtl w:val="0"/>
              </w:rPr>
              <w:t>Alternative Flow 1: Modifying Existing Review</w:t>
            </w:r>
          </w:p>
          <w:p w14:paraId="00000137">
            <w:pPr>
              <w:spacing w:line="276" w:lineRule="auto"/>
            </w:pPr>
            <w:r>
              <w:rPr>
                <w:rtl w:val="0"/>
              </w:rPr>
              <w:t>1a. If the user has previously reviewed the place, the system loads the prior review, allowing editing and updating.</w:t>
            </w:r>
          </w:p>
        </w:tc>
      </w:tr>
      <w:tr w14:paraId="1667EA6E">
        <w:tblPrEx>
          <w:tblCellMar>
            <w:top w:w="100" w:type="dxa"/>
            <w:left w:w="100" w:type="dxa"/>
            <w:bottom w:w="100" w:type="dxa"/>
            <w:right w:w="100" w:type="dxa"/>
          </w:tblCellMar>
        </w:tblPrEx>
        <w:trPr>
          <w:trHeight w:val="31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8">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9">
            <w:pPr>
              <w:widowControl/>
              <w:spacing w:line="276" w:lineRule="auto"/>
            </w:pPr>
            <w:r>
              <w:rPr>
                <w:rtl w:val="0"/>
              </w:rPr>
              <w:t>The trip is active or completed, and the place item exists.</w:t>
            </w:r>
          </w:p>
        </w:tc>
      </w:tr>
      <w:tr w14:paraId="2B2B93AD">
        <w:tblPrEx>
          <w:tblCellMar>
            <w:top w:w="100" w:type="dxa"/>
            <w:left w:w="100" w:type="dxa"/>
            <w:bottom w:w="100" w:type="dxa"/>
            <w:right w:w="100" w:type="dxa"/>
          </w:tblCellMar>
        </w:tblPrEx>
        <w:trPr>
          <w:trHeight w:val="33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A">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B">
            <w:pPr>
              <w:widowControl/>
              <w:spacing w:line="276" w:lineRule="auto"/>
            </w:pPr>
            <w:r>
              <w:rPr>
                <w:rtl w:val="0"/>
              </w:rPr>
              <w:t>A rating and optional review are saved for the selected itinerary activity or place and are visible to trip members.</w:t>
            </w:r>
          </w:p>
        </w:tc>
      </w:tr>
    </w:tbl>
    <w:p w14:paraId="00000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22" w:name="_c67exu17271j" w:colFirst="0" w:colLast="0"/>
      <w:bookmarkEnd w:id="22"/>
    </w:p>
    <w:p w14:paraId="0000013D">
      <w:pPr>
        <w:pStyle w:val="3"/>
        <w:spacing w:after="0"/>
        <w:rPr>
          <w:rFonts w:ascii="Times New Roman" w:hAnsi="Times New Roman" w:eastAsia="Times New Roman" w:cs="Times New Roman"/>
        </w:rPr>
      </w:pPr>
      <w:bookmarkStart w:id="23" w:name="_ltflfbkhow1e" w:colFirst="0" w:colLast="0"/>
      <w:bookmarkEnd w:id="23"/>
      <w:r>
        <w:rPr>
          <w:rFonts w:ascii="Times New Roman" w:hAnsi="Times New Roman" w:eastAsia="Times New Roman" w:cs="Times New Roman"/>
          <w:rtl w:val="0"/>
        </w:rPr>
        <w:t>2.11 Use-case: Share or Export Trip Plan</w:t>
      </w:r>
    </w:p>
    <w:p w14:paraId="0000013E"/>
    <w:p w14:paraId="0000013F"/>
    <w:tbl>
      <w:tblPr>
        <w:tblStyle w:val="24"/>
        <w:tblW w:w="8820" w:type="dxa"/>
        <w:tblInd w:w="0" w:type="dxa"/>
        <w:tblLayout w:type="fixed"/>
        <w:tblCellMar>
          <w:top w:w="100" w:type="dxa"/>
          <w:left w:w="100" w:type="dxa"/>
          <w:bottom w:w="100" w:type="dxa"/>
          <w:right w:w="100" w:type="dxa"/>
        </w:tblCellMar>
      </w:tblPr>
      <w:tblGrid>
        <w:gridCol w:w="1905"/>
        <w:gridCol w:w="6915"/>
      </w:tblGrid>
      <w:tr w14:paraId="5221202F">
        <w:tblPrEx>
          <w:tblCellMar>
            <w:top w:w="100" w:type="dxa"/>
            <w:left w:w="100" w:type="dxa"/>
            <w:bottom w:w="100" w:type="dxa"/>
            <w:right w:w="100" w:type="dxa"/>
          </w:tblCellMar>
        </w:tblPrEx>
        <w:trPr>
          <w:trHeight w:val="29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0">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1">
            <w:pPr>
              <w:spacing w:line="276" w:lineRule="auto"/>
              <w:rPr>
                <w:i/>
                <w:iCs/>
              </w:rPr>
            </w:pPr>
            <w:r>
              <w:rPr>
                <w:rtl w:val="0"/>
              </w:rPr>
              <w:t>Share or Export Trip Plan</w:t>
            </w:r>
          </w:p>
        </w:tc>
      </w:tr>
      <w:tr w14:paraId="0B515CFB">
        <w:tblPrEx>
          <w:tblCellMar>
            <w:top w:w="100" w:type="dxa"/>
            <w:left w:w="100" w:type="dxa"/>
            <w:bottom w:w="100" w:type="dxa"/>
            <w:right w:w="100" w:type="dxa"/>
          </w:tblCellMar>
        </w:tblPrEx>
        <w:trPr>
          <w:trHeight w:val="55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2">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3">
            <w:pPr>
              <w:widowControl/>
              <w:spacing w:line="276" w:lineRule="auto"/>
            </w:pPr>
            <w:r>
              <w:rPr>
                <w:rtl w:val="0"/>
              </w:rPr>
              <w:t>Allows a trip member to generate a shareable link to the itinerary or export the trip plan as a downloadable file for offline access.</w:t>
            </w:r>
          </w:p>
        </w:tc>
      </w:tr>
      <w:tr w14:paraId="3349094D">
        <w:tblPrEx>
          <w:tblCellMar>
            <w:top w:w="100" w:type="dxa"/>
            <w:left w:w="100" w:type="dxa"/>
            <w:bottom w:w="100" w:type="dxa"/>
            <w:right w:w="100" w:type="dxa"/>
          </w:tblCellMar>
        </w:tblPrEx>
        <w:trPr>
          <w:trHeight w:val="29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4">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5">
            <w:pPr>
              <w:spacing w:line="276" w:lineRule="auto"/>
            </w:pPr>
            <w:r>
              <w:rPr>
                <w:rtl w:val="0"/>
              </w:rPr>
              <w:t>Logged-in User</w:t>
            </w:r>
          </w:p>
        </w:tc>
      </w:tr>
      <w:tr w14:paraId="7F46F65D">
        <w:tblPrEx>
          <w:tblCellMar>
            <w:top w:w="100" w:type="dxa"/>
            <w:left w:w="100" w:type="dxa"/>
            <w:bottom w:w="100" w:type="dxa"/>
            <w:right w:w="100" w:type="dxa"/>
          </w:tblCellMar>
        </w:tblPrEx>
        <w:trPr>
          <w:trHeight w:val="1947"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6">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7">
            <w:pPr>
              <w:widowControl/>
              <w:spacing w:line="276" w:lineRule="auto"/>
            </w:pPr>
            <w:r>
              <w:rPr>
                <w:rtl w:val="0"/>
              </w:rPr>
              <w:t>1. The user opens the trip and clicks "Share / Export".</w:t>
            </w:r>
          </w:p>
          <w:p w14:paraId="00000148">
            <w:pPr>
              <w:widowControl/>
              <w:spacing w:line="276" w:lineRule="auto"/>
            </w:pPr>
            <w:r>
              <w:rPr>
                <w:rtl w:val="0"/>
              </w:rPr>
              <w:t>2. The system presents two options: "Generate Shareable Link" or "Export as PDF".</w:t>
            </w:r>
          </w:p>
          <w:p w14:paraId="00000149">
            <w:pPr>
              <w:spacing w:line="276" w:lineRule="auto"/>
            </w:pPr>
            <w:r>
              <w:rPr>
                <w:rtl w:val="0"/>
              </w:rPr>
              <w:t>3. If the user selects "Generate Shareable Link", the user chooses view-only or editable access, and the system creates a unique URL.</w:t>
            </w:r>
          </w:p>
          <w:p w14:paraId="0000014A">
            <w:pPr>
              <w:spacing w:line="276" w:lineRule="auto"/>
            </w:pPr>
            <w:r>
              <w:rPr>
                <w:rtl w:val="0"/>
              </w:rPr>
              <w:t>4. If the user selects "Export as PDF", the system compiles the trip details into a formatted document.</w:t>
            </w:r>
          </w:p>
        </w:tc>
      </w:tr>
      <w:tr w14:paraId="20539BB7">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B">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C">
            <w:pPr>
              <w:spacing w:line="276" w:lineRule="auto"/>
            </w:pPr>
            <w:r>
              <w:rPr>
                <w:i/>
                <w:iCs/>
                <w:rtl w:val="0"/>
              </w:rPr>
              <w:t>Alternative Flow 1: Link Revocation</w:t>
            </w:r>
          </w:p>
          <w:p w14:paraId="0000014D">
            <w:pPr>
              <w:spacing w:line="276" w:lineRule="auto"/>
            </w:pPr>
            <w:r>
              <w:rPr>
                <w:rtl w:val="0"/>
              </w:rPr>
              <w:t>1a. If the Trip Owner revokes a previously generated link, the system invalidates the URL and denies further access to anyone using it.</w:t>
            </w:r>
          </w:p>
          <w:p w14:paraId="0000014E">
            <w:pPr>
              <w:spacing w:line="276" w:lineRule="auto"/>
            </w:pPr>
            <w:r>
              <w:rPr>
                <w:i/>
                <w:iCs/>
                <w:rtl w:val="0"/>
              </w:rPr>
              <w:t>Alternative Flow 2: Export Failure</w:t>
            </w:r>
          </w:p>
          <w:p w14:paraId="0000014F">
            <w:pPr>
              <w:spacing w:line="276" w:lineRule="auto"/>
            </w:pPr>
            <w:r>
              <w:rPr>
                <w:rtl w:val="0"/>
              </w:rPr>
              <w:t>2a. If the PDF export process fails, the system displays an error message: "Export failed. Please try again."</w:t>
            </w:r>
          </w:p>
        </w:tc>
      </w:tr>
      <w:tr w14:paraId="617579CC">
        <w:tblPrEx>
          <w:tblCellMar>
            <w:top w:w="100" w:type="dxa"/>
            <w:left w:w="100" w:type="dxa"/>
            <w:bottom w:w="100" w:type="dxa"/>
            <w:right w:w="100" w:type="dxa"/>
          </w:tblCellMar>
        </w:tblPrEx>
        <w:trPr>
          <w:trHeight w:val="27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0">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1">
            <w:pPr>
              <w:widowControl/>
              <w:spacing w:line="276" w:lineRule="auto"/>
            </w:pPr>
            <w:r>
              <w:rPr>
                <w:rtl w:val="0"/>
              </w:rPr>
              <w:t>The trip has an itinerary with at least one populated day or activity.</w:t>
            </w:r>
          </w:p>
        </w:tc>
      </w:tr>
      <w:tr w14:paraId="62A5AAFD">
        <w:tblPrEx>
          <w:tblCellMar>
            <w:top w:w="100" w:type="dxa"/>
            <w:left w:w="100" w:type="dxa"/>
            <w:bottom w:w="100" w:type="dxa"/>
            <w:right w:w="100" w:type="dxa"/>
          </w:tblCellMar>
        </w:tblPrEx>
        <w:trPr>
          <w:trHeight w:val="56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2">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3">
            <w:pPr>
              <w:widowControl/>
              <w:spacing w:line="276" w:lineRule="auto"/>
            </w:pPr>
            <w:r>
              <w:rPr>
                <w:rtl w:val="0"/>
              </w:rPr>
              <w:t>A shareable link is generated and accessible to recipients, or an exported file is available for download.</w:t>
            </w:r>
          </w:p>
        </w:tc>
      </w:tr>
    </w:tbl>
    <w:p w14:paraId="00000154">
      <w:pPr>
        <w:spacing w:line="276" w:lineRule="auto"/>
        <w:rPr>
          <w:sz w:val="22"/>
          <w:szCs w:val="22"/>
        </w:rPr>
      </w:pPr>
    </w:p>
    <w:p w14:paraId="00000155">
      <w:pPr>
        <w:spacing w:line="276" w:lineRule="auto"/>
        <w:rPr>
          <w:sz w:val="22"/>
          <w:szCs w:val="22"/>
        </w:rPr>
      </w:pPr>
    </w:p>
    <w:p w14:paraId="00000156">
      <w:pPr>
        <w:pStyle w:val="3"/>
        <w:spacing w:after="0"/>
        <w:rPr>
          <w:rFonts w:ascii="Times New Roman" w:hAnsi="Times New Roman" w:eastAsia="Times New Roman" w:cs="Times New Roman"/>
        </w:rPr>
      </w:pPr>
      <w:bookmarkStart w:id="24" w:name="_w3ryudr55xy3" w:colFirst="0" w:colLast="0"/>
      <w:bookmarkEnd w:id="24"/>
      <w:r>
        <w:rPr>
          <w:rFonts w:ascii="Times New Roman" w:hAnsi="Times New Roman" w:eastAsia="Times New Roman" w:cs="Times New Roman"/>
          <w:rtl w:val="0"/>
        </w:rPr>
        <w:t>2.12 Use-case: User Login and Authentication</w:t>
      </w:r>
    </w:p>
    <w:p w14:paraId="00000157"/>
    <w:p w14:paraId="00000158"/>
    <w:tbl>
      <w:tblPr>
        <w:tblStyle w:val="25"/>
        <w:tblW w:w="8820" w:type="dxa"/>
        <w:tblInd w:w="0" w:type="dxa"/>
        <w:tblLayout w:type="fixed"/>
        <w:tblCellMar>
          <w:top w:w="100" w:type="dxa"/>
          <w:left w:w="100" w:type="dxa"/>
          <w:bottom w:w="100" w:type="dxa"/>
          <w:right w:w="100" w:type="dxa"/>
        </w:tblCellMar>
      </w:tblPr>
      <w:tblGrid>
        <w:gridCol w:w="1905"/>
        <w:gridCol w:w="6915"/>
      </w:tblGrid>
      <w:tr w14:paraId="5A70C2E0">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9">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A">
            <w:pPr>
              <w:spacing w:line="276" w:lineRule="auto"/>
              <w:rPr>
                <w:i/>
                <w:iCs/>
              </w:rPr>
            </w:pPr>
            <w:r>
              <w:rPr>
                <w:rtl w:val="0"/>
              </w:rPr>
              <w:t>User Login and Authentication</w:t>
            </w:r>
          </w:p>
        </w:tc>
      </w:tr>
      <w:tr w14:paraId="03C4A598">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B">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C">
            <w:pPr>
              <w:widowControl/>
              <w:spacing w:line="276" w:lineRule="auto"/>
            </w:pPr>
            <w:r>
              <w:rPr>
                <w:rtl w:val="0"/>
              </w:rPr>
              <w:t>Describes how an unauthenticated guest logs into the Wandora application using their registered credentials to establish a secure session and access personalized features.</w:t>
            </w:r>
          </w:p>
        </w:tc>
      </w:tr>
      <w:tr w14:paraId="29E6A199">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D">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E">
            <w:pPr>
              <w:spacing w:line="276" w:lineRule="auto"/>
            </w:pPr>
            <w:r>
              <w:rPr>
                <w:rtl w:val="0"/>
              </w:rPr>
              <w:t>Unauthenticated Guest</w:t>
            </w:r>
          </w:p>
        </w:tc>
      </w:tr>
      <w:tr w14:paraId="27155203">
        <w:tblPrEx>
          <w:tblCellMar>
            <w:top w:w="100" w:type="dxa"/>
            <w:left w:w="100" w:type="dxa"/>
            <w:bottom w:w="100" w:type="dxa"/>
            <w:right w:w="100" w:type="dxa"/>
          </w:tblCellMar>
        </w:tblPrEx>
        <w:trPr>
          <w:trHeight w:val="242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F">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0">
            <w:pPr>
              <w:widowControl/>
              <w:spacing w:line="276" w:lineRule="auto"/>
            </w:pPr>
            <w:r>
              <w:rPr>
                <w:rtl w:val="0"/>
              </w:rPr>
              <w:t>1. The user clicks the "Login" button on the landing page, or is automatically redirected to the Login screen by the system upon attempting unauthorized actions (e.g., trying to create a trip as a guest).</w:t>
            </w:r>
          </w:p>
          <w:p w14:paraId="00000161">
            <w:pPr>
              <w:widowControl/>
              <w:spacing w:line="276" w:lineRule="auto"/>
            </w:pPr>
            <w:r>
              <w:rPr>
                <w:color w:val="303030"/>
                <w:highlight w:val="white"/>
                <w:rtl w:val="0"/>
              </w:rPr>
              <w:t>2. The system displays the Login form requesting the user's email address and password</w:t>
            </w:r>
            <w:r>
              <w:rPr>
                <w:rtl w:val="0"/>
              </w:rPr>
              <w:t>.</w:t>
            </w:r>
          </w:p>
          <w:p w14:paraId="00000162">
            <w:pPr>
              <w:spacing w:line="276" w:lineRule="auto"/>
            </w:pPr>
            <w:r>
              <w:rPr>
                <w:color w:val="303030"/>
                <w:highlight w:val="white"/>
                <w:rtl w:val="0"/>
              </w:rPr>
              <w:t>3. The user inputs their registered email and password, then clicks the "Sign In" button</w:t>
            </w:r>
            <w:r>
              <w:rPr>
                <w:rtl w:val="0"/>
              </w:rPr>
              <w:t>.</w:t>
            </w:r>
          </w:p>
          <w:p w14:paraId="00000163">
            <w:pPr>
              <w:spacing w:line="276" w:lineRule="auto"/>
            </w:pPr>
            <w:r>
              <w:rPr>
                <w:rtl w:val="0"/>
              </w:rPr>
              <w:t>4. The system validates the credentials against the user database, authenticates the session, and redirects the user to the main dashboard.</w:t>
            </w:r>
          </w:p>
        </w:tc>
      </w:tr>
      <w:tr w14:paraId="0E178257">
        <w:tblPrEx>
          <w:tblCellMar>
            <w:top w:w="100" w:type="dxa"/>
            <w:left w:w="100" w:type="dxa"/>
            <w:bottom w:w="100" w:type="dxa"/>
            <w:right w:w="100" w:type="dxa"/>
          </w:tblCellMar>
        </w:tblPrEx>
        <w:trPr>
          <w:trHeight w:val="192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4">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5">
            <w:pPr>
              <w:spacing w:line="276" w:lineRule="auto"/>
            </w:pPr>
            <w:r>
              <w:rPr>
                <w:i/>
                <w:iCs/>
                <w:rtl w:val="0"/>
              </w:rPr>
              <w:t>Alternative Flow 1: Invalid Credentials</w:t>
            </w:r>
          </w:p>
          <w:p w14:paraId="00000166">
            <w:pPr>
              <w:spacing w:line="276" w:lineRule="auto"/>
            </w:pPr>
            <w:r>
              <w:rPr>
                <w:rtl w:val="0"/>
              </w:rPr>
              <w:t>1a. If the entered email or password does not match any registered account, the system displays a validation error: "Incorrect email or password. Please try again."</w:t>
            </w:r>
          </w:p>
          <w:p w14:paraId="00000167">
            <w:pPr>
              <w:spacing w:line="276" w:lineRule="auto"/>
            </w:pPr>
            <w:r>
              <w:rPr>
                <w:rtl w:val="0"/>
              </w:rPr>
              <w:t>2a. The system keeps the login form active for retry.</w:t>
            </w:r>
          </w:p>
          <w:p w14:paraId="00000168">
            <w:pPr>
              <w:spacing w:line="276" w:lineRule="auto"/>
              <w:rPr>
                <w:i/>
                <w:iCs/>
              </w:rPr>
            </w:pPr>
            <w:r>
              <w:rPr>
                <w:i/>
                <w:iCs/>
                <w:rtl w:val="0"/>
              </w:rPr>
              <w:t>Alternative Flow 2: Missing Required Fields</w:t>
            </w:r>
          </w:p>
          <w:p w14:paraId="00000169">
            <w:pPr>
              <w:spacing w:line="276" w:lineRule="auto"/>
            </w:pPr>
            <w:r>
              <w:rPr>
                <w:rtl w:val="0"/>
              </w:rPr>
              <w:t>1b. If the user leaves the email or password fields blank, the system displays an inline warning: "Please fill in all required fields."</w:t>
            </w:r>
          </w:p>
        </w:tc>
      </w:tr>
      <w:tr w14:paraId="05265089">
        <w:tblPrEx>
          <w:tblCellMar>
            <w:top w:w="100" w:type="dxa"/>
            <w:left w:w="100" w:type="dxa"/>
            <w:bottom w:w="100" w:type="dxa"/>
            <w:right w:w="100" w:type="dxa"/>
          </w:tblCellMar>
        </w:tblPrEx>
        <w:trPr>
          <w:trHeight w:val="54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A">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B">
            <w:pPr>
              <w:widowControl/>
              <w:spacing w:line="276" w:lineRule="auto"/>
            </w:pPr>
            <w:r>
              <w:rPr>
                <w:rtl w:val="0"/>
              </w:rPr>
              <w:t>The user is not currently logged into any active session in the Wandora application.</w:t>
            </w:r>
          </w:p>
        </w:tc>
      </w:tr>
      <w:tr w14:paraId="5B6D6DD6">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C">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D">
            <w:pPr>
              <w:widowControl/>
              <w:spacing w:line="276" w:lineRule="auto"/>
            </w:pPr>
            <w:r>
              <w:rPr>
                <w:rtl w:val="0"/>
              </w:rPr>
              <w:t>A secure session is successfully established, the user is transitioned to the Logged-in User role, and their role-based permissions (RBAC) are fully initialized.</w:t>
            </w:r>
          </w:p>
        </w:tc>
      </w:tr>
    </w:tbl>
    <w:p w14:paraId="0000016E"/>
    <w:p w14:paraId="0000016F"/>
    <w:p w14:paraId="00000170">
      <w:pPr>
        <w:pStyle w:val="3"/>
        <w:spacing w:after="0"/>
        <w:rPr>
          <w:rFonts w:ascii="Times New Roman" w:hAnsi="Times New Roman" w:eastAsia="Times New Roman" w:cs="Times New Roman"/>
        </w:rPr>
      </w:pPr>
      <w:bookmarkStart w:id="25" w:name="_2vropaw25h91" w:colFirst="0" w:colLast="0"/>
      <w:bookmarkEnd w:id="25"/>
      <w:r>
        <w:rPr>
          <w:rFonts w:ascii="Times New Roman" w:hAnsi="Times New Roman" w:eastAsia="Times New Roman" w:cs="Times New Roman"/>
          <w:rtl w:val="0"/>
        </w:rPr>
        <w:t>2.13 Use-case: Review and save AI Itinerary</w:t>
      </w:r>
    </w:p>
    <w:p w14:paraId="00000171"/>
    <w:p w14:paraId="00000172"/>
    <w:tbl>
      <w:tblPr>
        <w:tblStyle w:val="26"/>
        <w:tblW w:w="8820" w:type="dxa"/>
        <w:tblInd w:w="0" w:type="dxa"/>
        <w:tblLayout w:type="fixed"/>
        <w:tblCellMar>
          <w:top w:w="100" w:type="dxa"/>
          <w:left w:w="100" w:type="dxa"/>
          <w:bottom w:w="100" w:type="dxa"/>
          <w:right w:w="100" w:type="dxa"/>
        </w:tblCellMar>
      </w:tblPr>
      <w:tblGrid>
        <w:gridCol w:w="1905"/>
        <w:gridCol w:w="6915"/>
      </w:tblGrid>
      <w:tr w14:paraId="32013CCE">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3">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4">
            <w:pPr>
              <w:spacing w:line="276" w:lineRule="auto"/>
              <w:rPr>
                <w:i/>
                <w:iCs/>
              </w:rPr>
            </w:pPr>
            <w:r>
              <w:rPr>
                <w:rtl w:val="0"/>
              </w:rPr>
              <w:t>Review and Save AI Itinerary</w:t>
            </w:r>
          </w:p>
        </w:tc>
      </w:tr>
      <w:tr w14:paraId="714B2B1A">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5">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6">
            <w:pPr>
              <w:widowControl/>
              <w:spacing w:line="276" w:lineRule="auto"/>
            </w:pPr>
            <w:r>
              <w:rPr>
                <w:rtl w:val="0"/>
              </w:rPr>
              <w:t>Defines what the user can do after receiving an AI itinerary preview and before creating the saved trip workspace.</w:t>
            </w:r>
          </w:p>
        </w:tc>
      </w:tr>
      <w:tr w14:paraId="3CFC3DA7">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7">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8">
            <w:pPr>
              <w:spacing w:line="276" w:lineRule="auto"/>
            </w:pPr>
            <w:r>
              <w:rPr>
                <w:rtl w:val="0"/>
              </w:rPr>
              <w:t>Logged-in User, GenAI System (Secondary Actor)</w:t>
            </w:r>
          </w:p>
        </w:tc>
      </w:tr>
      <w:tr w14:paraId="216FB1C0">
        <w:tblPrEx>
          <w:tblCellMar>
            <w:top w:w="100" w:type="dxa"/>
            <w:left w:w="100" w:type="dxa"/>
            <w:bottom w:w="100" w:type="dxa"/>
            <w:right w:w="100" w:type="dxa"/>
          </w:tblCellMar>
        </w:tblPrEx>
        <w:trPr>
          <w:trHeight w:val="242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9">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A">
            <w:pPr>
              <w:numPr>
                <w:ilvl w:val="0"/>
                <w:numId w:val="4"/>
              </w:numPr>
              <w:spacing w:line="276" w:lineRule="auto"/>
            </w:pPr>
            <w:r>
              <w:rPr>
                <w:rtl w:val="0"/>
              </w:rPr>
              <w:t>The system displays the itinerary preview with the trip details.</w:t>
            </w:r>
          </w:p>
          <w:p w14:paraId="0000017B">
            <w:pPr>
              <w:numPr>
                <w:ilvl w:val="0"/>
                <w:numId w:val="4"/>
              </w:numPr>
              <w:spacing w:line="276" w:lineRule="auto"/>
            </w:pPr>
            <w:r>
              <w:rPr>
                <w:rtl w:val="0"/>
              </w:rPr>
              <w:t>The user reviews the days and activities.</w:t>
            </w:r>
          </w:p>
          <w:p w14:paraId="0000017C">
            <w:pPr>
              <w:numPr>
                <w:ilvl w:val="0"/>
                <w:numId w:val="4"/>
              </w:numPr>
              <w:spacing w:line="276" w:lineRule="auto"/>
            </w:pPr>
            <w:r>
              <w:rPr>
                <w:rtl w:val="0"/>
              </w:rPr>
              <w:t>The user may edit a displayed activity, regenerate the preview, or add a manual activity.</w:t>
            </w:r>
          </w:p>
          <w:p w14:paraId="0000017D">
            <w:pPr>
              <w:numPr>
                <w:ilvl w:val="0"/>
                <w:numId w:val="4"/>
              </w:numPr>
              <w:spacing w:line="276" w:lineRule="auto"/>
            </w:pPr>
            <w:r>
              <w:rPr>
                <w:rtl w:val="0"/>
              </w:rPr>
              <w:t>The user selects Save Trip.</w:t>
            </w:r>
          </w:p>
          <w:p w14:paraId="0000017E">
            <w:pPr>
              <w:numPr>
                <w:ilvl w:val="0"/>
                <w:numId w:val="4"/>
              </w:numPr>
              <w:spacing w:line="276" w:lineRule="auto"/>
            </w:pPr>
            <w:r>
              <w:rPr>
                <w:rtl w:val="0"/>
              </w:rPr>
              <w:t>The system creates the trip workspace, saves the accepted itinerary, assigns the creator as Trip Owner, and sets the trip status to Planning.</w:t>
            </w:r>
          </w:p>
          <w:p w14:paraId="0000017F">
            <w:pPr>
              <w:numPr>
                <w:ilvl w:val="0"/>
                <w:numId w:val="4"/>
              </w:numPr>
              <w:spacing w:line="276" w:lineRule="auto"/>
            </w:pPr>
            <w:r>
              <w:rPr>
                <w:rtl w:val="0"/>
              </w:rPr>
              <w:t>The system opens the saved trip workspace.</w:t>
            </w:r>
          </w:p>
        </w:tc>
      </w:tr>
      <w:tr w14:paraId="1C49AF35">
        <w:tblPrEx>
          <w:tblCellMar>
            <w:top w:w="100" w:type="dxa"/>
            <w:left w:w="100" w:type="dxa"/>
            <w:bottom w:w="100" w:type="dxa"/>
            <w:right w:w="100" w:type="dxa"/>
          </w:tblCellMar>
        </w:tblPrEx>
        <w:trPr>
          <w:trHeight w:val="111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0">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1">
            <w:pPr>
              <w:spacing w:line="276" w:lineRule="auto"/>
              <w:rPr>
                <w:i/>
                <w:iCs/>
              </w:rPr>
            </w:pPr>
            <w:r>
              <w:rPr>
                <w:i/>
                <w:iCs/>
                <w:rtl w:val="0"/>
              </w:rPr>
              <w:t>Alternative Flow 1: User return to details</w:t>
            </w:r>
          </w:p>
          <w:p w14:paraId="00000182">
            <w:pPr>
              <w:spacing w:line="276" w:lineRule="auto"/>
            </w:pPr>
            <w:r>
              <w:rPr>
                <w:rtl w:val="0"/>
              </w:rPr>
              <w:t>The system returns to UC 2.1 and retains the entered details where possible.</w:t>
            </w:r>
          </w:p>
          <w:p w14:paraId="00000183">
            <w:pPr>
              <w:spacing w:line="276" w:lineRule="auto"/>
              <w:rPr>
                <w:i/>
                <w:iCs/>
              </w:rPr>
            </w:pPr>
            <w:r>
              <w:rPr>
                <w:i/>
                <w:iCs/>
                <w:rtl w:val="0"/>
              </w:rPr>
              <w:t>Alternative Flow 2: User leave without saving</w:t>
            </w:r>
            <w:r>
              <w:rPr>
                <w:i/>
                <w:iCs/>
                <w:rtl w:val="0"/>
              </w:rPr>
              <w:br w:type="textWrapping"/>
            </w:r>
            <w:r>
              <w:rPr>
                <w:rtl w:val="0"/>
              </w:rPr>
              <w:t>The system warns that the preview will not be saved as a trip.</w:t>
            </w:r>
          </w:p>
          <w:p w14:paraId="00000184">
            <w:pPr>
              <w:spacing w:line="276" w:lineRule="auto"/>
            </w:pPr>
          </w:p>
        </w:tc>
      </w:tr>
      <w:tr w14:paraId="330F37D4">
        <w:tblPrEx>
          <w:tblCellMar>
            <w:top w:w="100" w:type="dxa"/>
            <w:left w:w="100" w:type="dxa"/>
            <w:bottom w:w="100" w:type="dxa"/>
            <w:right w:w="100" w:type="dxa"/>
          </w:tblCellMar>
        </w:tblPrEx>
        <w:trPr>
          <w:trHeight w:val="54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5">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6">
            <w:pPr>
              <w:widowControl/>
              <w:spacing w:line="276" w:lineRule="auto"/>
            </w:pPr>
            <w:r>
              <w:rPr>
                <w:rtl w:val="0"/>
              </w:rPr>
              <w:t>UC 2.2 has produced an itinerary preview or a blank itinerary.</w:t>
            </w:r>
          </w:p>
        </w:tc>
      </w:tr>
      <w:tr w14:paraId="271C8A21">
        <w:tblPrEx>
          <w:tblCellMar>
            <w:top w:w="100" w:type="dxa"/>
            <w:left w:w="100" w:type="dxa"/>
            <w:bottom w:w="100" w:type="dxa"/>
            <w:right w:w="100" w:type="dxa"/>
          </w:tblCellMar>
        </w:tblPrEx>
        <w:trPr>
          <w:trHeight w:val="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7">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8">
            <w:pPr>
              <w:widowControl/>
              <w:spacing w:line="276" w:lineRule="auto"/>
            </w:pPr>
            <w:r>
              <w:rPr>
                <w:rtl w:val="0"/>
              </w:rPr>
              <w:t>A saved trip workspace and its accepted itinerary exist; the user can continue planning from the workspace.</w:t>
            </w:r>
          </w:p>
        </w:tc>
      </w:tr>
    </w:tbl>
    <w:p w14:paraId="00000189"/>
    <w:p w14:paraId="0000018A">
      <w:pPr>
        <w:pStyle w:val="3"/>
        <w:spacing w:after="0"/>
        <w:rPr>
          <w:rFonts w:ascii="Times New Roman" w:hAnsi="Times New Roman" w:eastAsia="Times New Roman" w:cs="Times New Roman"/>
        </w:rPr>
      </w:pPr>
      <w:bookmarkStart w:id="26" w:name="_xybzxgo0zey9" w:colFirst="0" w:colLast="0"/>
      <w:bookmarkEnd w:id="26"/>
      <w:r>
        <w:rPr>
          <w:rFonts w:ascii="Times New Roman" w:hAnsi="Times New Roman" w:eastAsia="Times New Roman" w:cs="Times New Roman"/>
          <w:rtl w:val="0"/>
        </w:rPr>
        <w:t>2.14 Use-case: Post-Scheduling Feature Access</w:t>
      </w:r>
    </w:p>
    <w:p w14:paraId="0000018B"/>
    <w:p w14:paraId="0000018C"/>
    <w:tbl>
      <w:tblPr>
        <w:tblStyle w:val="27"/>
        <w:tblW w:w="8820" w:type="dxa"/>
        <w:tblInd w:w="0" w:type="dxa"/>
        <w:tblLayout w:type="fixed"/>
        <w:tblCellMar>
          <w:top w:w="100" w:type="dxa"/>
          <w:left w:w="100" w:type="dxa"/>
          <w:bottom w:w="100" w:type="dxa"/>
          <w:right w:w="100" w:type="dxa"/>
        </w:tblCellMar>
      </w:tblPr>
      <w:tblGrid>
        <w:gridCol w:w="1905"/>
        <w:gridCol w:w="6915"/>
      </w:tblGrid>
      <w:tr w14:paraId="10AF1FB8">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D">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E">
            <w:pPr>
              <w:spacing w:line="276" w:lineRule="auto"/>
              <w:rPr>
                <w:i/>
                <w:iCs/>
              </w:rPr>
            </w:pPr>
            <w:r>
              <w:rPr>
                <w:rtl w:val="0"/>
              </w:rPr>
              <w:t>Post-Scheduling Feature Access</w:t>
            </w:r>
          </w:p>
        </w:tc>
      </w:tr>
      <w:tr w14:paraId="72DD7ABF">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F">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0">
            <w:pPr>
              <w:widowControl/>
              <w:spacing w:line="276" w:lineRule="auto"/>
            </w:pPr>
            <w:r>
              <w:rPr>
                <w:rtl w:val="0"/>
              </w:rPr>
              <w:t>Defines the shared precondition and entry points for the features that become available once a Trip has an accepted itinerary, consolidating logic that was previously implicit and undocumented across separate use cases.</w:t>
            </w:r>
          </w:p>
        </w:tc>
      </w:tr>
      <w:tr w14:paraId="366E3214">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1">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2">
            <w:pPr>
              <w:spacing w:line="276" w:lineRule="auto"/>
            </w:pPr>
            <w:r>
              <w:rPr>
                <w:rtl w:val="0"/>
              </w:rPr>
              <w:t>Logged-in User, Editor, Trip Owner, Viewer</w:t>
            </w:r>
          </w:p>
        </w:tc>
      </w:tr>
      <w:tr w14:paraId="793C4A86">
        <w:tblPrEx>
          <w:tblCellMar>
            <w:top w:w="100" w:type="dxa"/>
            <w:left w:w="100" w:type="dxa"/>
            <w:bottom w:w="100" w:type="dxa"/>
            <w:right w:w="100" w:type="dxa"/>
          </w:tblCellMar>
        </w:tblPrEx>
        <w:trPr>
          <w:trHeight w:val="21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3">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4">
            <w:pPr>
              <w:widowControl/>
              <w:spacing w:line="276" w:lineRule="auto"/>
            </w:pPr>
            <w:r>
              <w:rPr>
                <w:rtl w:val="0"/>
              </w:rPr>
              <w:t>1. Once a Trip's status is "Planned" (per UC 2.13), the system unlocks the following tabs on the Trip workspace: Packing List (UC 2.7, UC 2.8), Ratings &amp; Reviews (UC 2.10), and Share/Export (UC 2.11).</w:t>
            </w:r>
          </w:p>
          <w:p w14:paraId="00000195">
            <w:pPr>
              <w:widowControl/>
              <w:spacing w:line="276" w:lineRule="auto"/>
            </w:pPr>
            <w:r>
              <w:rPr>
                <w:rtl w:val="0"/>
              </w:rPr>
              <w:t>2. The user selects any unlocked tab; the system routes to the corresponding use case.</w:t>
            </w:r>
          </w:p>
          <w:p w14:paraId="00000196">
            <w:pPr>
              <w:spacing w:line="276" w:lineRule="auto"/>
            </w:pPr>
            <w:r>
              <w:rPr>
                <w:rtl w:val="0"/>
              </w:rPr>
              <w:t>3. The system displays a completion indicator (e.g., "3 of 5 planning steps complete") on the Trip Overview screen summarizing which post-scheduling features have been used.</w:t>
            </w:r>
          </w:p>
        </w:tc>
      </w:tr>
      <w:tr w14:paraId="3383D147">
        <w:tblPrEx>
          <w:tblCellMar>
            <w:top w:w="100" w:type="dxa"/>
            <w:left w:w="100" w:type="dxa"/>
            <w:bottom w:w="100" w:type="dxa"/>
            <w:right w:w="100" w:type="dxa"/>
          </w:tblCellMar>
        </w:tblPrEx>
        <w:trPr>
          <w:trHeight w:val="107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7">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8">
            <w:pPr>
              <w:spacing w:line="276" w:lineRule="auto"/>
              <w:rPr>
                <w:i/>
                <w:iCs/>
              </w:rPr>
            </w:pPr>
            <w:r>
              <w:rPr>
                <w:i/>
                <w:iCs/>
                <w:rtl w:val="0"/>
              </w:rPr>
              <w:t>Alternative Flow 1: Feature Accessed Before Itinerary Exists</w:t>
            </w:r>
          </w:p>
          <w:p w14:paraId="00000199">
            <w:pPr>
              <w:spacing w:line="276" w:lineRule="auto"/>
            </w:pPr>
            <w:r>
              <w:rPr>
                <w:rtl w:val="0"/>
              </w:rPr>
              <w:t>1a. If a user attempts to open the Packing List, Ratings, or Export tab while the Trip status is still "Draft", the system displays: "Generate or accept an itinerary before using this feature" and links back to UC 2.2 / UC 2.13.</w:t>
            </w:r>
          </w:p>
        </w:tc>
      </w:tr>
      <w:tr w14:paraId="203CB7CD">
        <w:tblPrEx>
          <w:tblCellMar>
            <w:top w:w="100" w:type="dxa"/>
            <w:left w:w="100" w:type="dxa"/>
            <w:bottom w:w="100" w:type="dxa"/>
            <w:right w:w="100" w:type="dxa"/>
          </w:tblCellMar>
        </w:tblPrEx>
        <w:trPr>
          <w:trHeight w:val="29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A">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B">
            <w:pPr>
              <w:widowControl/>
              <w:spacing w:line="276" w:lineRule="auto"/>
            </w:pPr>
            <w:r>
              <w:rPr>
                <w:rtl w:val="0"/>
              </w:rPr>
              <w:t>The Trip status is "Planned" (an itinerary has been generated and accepted).</w:t>
            </w:r>
          </w:p>
        </w:tc>
      </w:tr>
      <w:tr w14:paraId="3E818E98">
        <w:tblPrEx>
          <w:tblCellMar>
            <w:top w:w="100" w:type="dxa"/>
            <w:left w:w="100" w:type="dxa"/>
            <w:bottom w:w="100" w:type="dxa"/>
            <w:right w:w="100" w:type="dxa"/>
          </w:tblCellMar>
        </w:tblPrEx>
        <w:trPr>
          <w:trHeight w:val="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C">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D">
            <w:pPr>
              <w:widowControl/>
              <w:spacing w:line="276" w:lineRule="auto"/>
            </w:pPr>
            <w:r>
              <w:rPr>
                <w:rtl w:val="0"/>
              </w:rPr>
              <w:t>The requested post-scheduling feature is presented to the user, and the Trip Overview's completion indicator is updated.</w:t>
            </w:r>
          </w:p>
        </w:tc>
      </w:tr>
    </w:tbl>
    <w:p w14:paraId="0000019E"/>
    <w:p w14:paraId="0000019F"/>
    <w:p w14:paraId="000001A0">
      <w:pPr>
        <w:pStyle w:val="3"/>
        <w:spacing w:after="0"/>
        <w:rPr>
          <w:rFonts w:ascii="Times New Roman" w:hAnsi="Times New Roman" w:eastAsia="Times New Roman" w:cs="Times New Roman"/>
        </w:rPr>
      </w:pPr>
      <w:bookmarkStart w:id="27" w:name="_oxjuce295wb8" w:colFirst="0" w:colLast="0"/>
      <w:bookmarkEnd w:id="27"/>
      <w:r>
        <w:rPr>
          <w:rFonts w:ascii="Times New Roman" w:hAnsi="Times New Roman" w:eastAsia="Times New Roman" w:cs="Times New Roman"/>
          <w:rtl w:val="0"/>
        </w:rPr>
        <w:t>2.15 Use-case: Group Member Interaction (Voting and Comments)</w:t>
      </w:r>
    </w:p>
    <w:p w14:paraId="000001A1"/>
    <w:p w14:paraId="000001A2"/>
    <w:tbl>
      <w:tblPr>
        <w:tblStyle w:val="28"/>
        <w:tblW w:w="8820" w:type="dxa"/>
        <w:tblInd w:w="0" w:type="dxa"/>
        <w:tblLayout w:type="fixed"/>
        <w:tblCellMar>
          <w:top w:w="100" w:type="dxa"/>
          <w:left w:w="100" w:type="dxa"/>
          <w:bottom w:w="100" w:type="dxa"/>
          <w:right w:w="100" w:type="dxa"/>
        </w:tblCellMar>
      </w:tblPr>
      <w:tblGrid>
        <w:gridCol w:w="1905"/>
        <w:gridCol w:w="6915"/>
      </w:tblGrid>
      <w:tr w14:paraId="0683BB58">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3">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4">
            <w:pPr>
              <w:spacing w:line="276" w:lineRule="auto"/>
              <w:rPr>
                <w:i/>
                <w:iCs/>
              </w:rPr>
            </w:pPr>
            <w:r>
              <w:rPr>
                <w:rtl w:val="0"/>
              </w:rPr>
              <w:t>Group Member Interaction (Voting and Comments)</w:t>
            </w:r>
          </w:p>
        </w:tc>
      </w:tr>
      <w:tr w14:paraId="00BB2684">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5">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6">
            <w:pPr>
              <w:widowControl/>
              <w:spacing w:line="276" w:lineRule="auto"/>
            </w:pPr>
            <w:r>
              <w:rPr>
                <w:rtl w:val="0"/>
              </w:rPr>
              <w:t>Allows trip members to discuss and vote on an itinerary activity or a proposed alternative before a Trip Owner or Editor changes the itinerary.</w:t>
            </w:r>
          </w:p>
        </w:tc>
      </w:tr>
      <w:tr w14:paraId="5743306D">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7">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8">
            <w:pPr>
              <w:spacing w:line="276" w:lineRule="auto"/>
            </w:pPr>
            <w:r>
              <w:rPr>
                <w:rtl w:val="0"/>
              </w:rPr>
              <w:t>Trip Owner, Editor, Viewer</w:t>
            </w:r>
          </w:p>
        </w:tc>
      </w:tr>
      <w:tr w14:paraId="6FC80DB7">
        <w:tblPrEx>
          <w:tblCellMar>
            <w:top w:w="100" w:type="dxa"/>
            <w:left w:w="100" w:type="dxa"/>
            <w:bottom w:w="100" w:type="dxa"/>
            <w:right w:w="100" w:type="dxa"/>
          </w:tblCellMar>
        </w:tblPrEx>
        <w:trPr>
          <w:trHeight w:val="174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9">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A">
            <w:pPr>
              <w:spacing w:line="276" w:lineRule="auto"/>
            </w:pPr>
            <w:r>
              <w:rPr>
                <w:rtl w:val="0"/>
              </w:rPr>
              <w:t>1. A member opens an activity or saved-place card.</w:t>
            </w:r>
          </w:p>
          <w:p w14:paraId="000001AB">
            <w:pPr>
              <w:spacing w:line="276" w:lineRule="auto"/>
            </w:pPr>
            <w:r>
              <w:rPr>
                <w:rFonts w:hint="default"/>
                <w:rtl w:val="0"/>
                <w:lang w:val="en-US"/>
              </w:rPr>
              <w:t xml:space="preserve">2. </w:t>
            </w:r>
            <w:r>
              <w:rPr>
                <w:rtl w:val="0"/>
              </w:rPr>
              <w:t>The member writes a comment or proposes an alternative.</w:t>
            </w:r>
          </w:p>
          <w:p w14:paraId="000001AC">
            <w:pPr>
              <w:spacing w:line="276" w:lineRule="auto"/>
            </w:pPr>
            <w:r>
              <w:rPr>
                <w:rFonts w:hint="default"/>
                <w:rtl w:val="0"/>
                <w:lang w:val="en-US"/>
              </w:rPr>
              <w:t xml:space="preserve">3. </w:t>
            </w:r>
            <w:r>
              <w:rPr>
                <w:rtl w:val="0"/>
              </w:rPr>
              <w:t>The system saves and displays the comment or proposal to trip members.</w:t>
            </w:r>
          </w:p>
          <w:p w14:paraId="000001AD">
            <w:pPr>
              <w:spacing w:line="276" w:lineRule="auto"/>
            </w:pPr>
            <w:r>
              <w:rPr>
                <w:rFonts w:hint="default"/>
                <w:rtl w:val="0"/>
                <w:lang w:val="en-US"/>
              </w:rPr>
              <w:t xml:space="preserve">4. </w:t>
            </w:r>
            <w:r>
              <w:rPr>
                <w:rtl w:val="0"/>
              </w:rPr>
              <w:t>Members vote for an available option.</w:t>
            </w:r>
          </w:p>
          <w:p w14:paraId="000001AE">
            <w:pPr>
              <w:spacing w:line="276" w:lineRule="auto"/>
            </w:pPr>
            <w:r>
              <w:rPr>
                <w:rFonts w:hint="default"/>
                <w:rtl w:val="0"/>
                <w:lang w:val="en-US"/>
              </w:rPr>
              <w:t xml:space="preserve">5. </w:t>
            </w:r>
            <w:r>
              <w:rPr>
                <w:rtl w:val="0"/>
              </w:rPr>
              <w:t>The system displays vote totals.</w:t>
            </w:r>
            <w:bookmarkStart w:id="31" w:name="_GoBack"/>
            <w:bookmarkEnd w:id="31"/>
          </w:p>
          <w:p w14:paraId="000001AF">
            <w:pPr>
              <w:spacing w:line="276" w:lineRule="auto"/>
            </w:pPr>
            <w:r>
              <w:rPr>
                <w:rFonts w:hint="default"/>
                <w:rtl w:val="0"/>
                <w:lang w:val="en-US"/>
              </w:rPr>
              <w:t xml:space="preserve">6. </w:t>
            </w:r>
            <w:r>
              <w:rPr>
                <w:rtl w:val="0"/>
              </w:rPr>
              <w:t>A Trip Owner or Editor may use the result as input for UC 2.3 or UC 2.4.</w:t>
            </w:r>
          </w:p>
        </w:tc>
      </w:tr>
      <w:tr w14:paraId="0C2C22ED">
        <w:tblPrEx>
          <w:tblCellMar>
            <w:top w:w="100" w:type="dxa"/>
            <w:left w:w="100" w:type="dxa"/>
            <w:bottom w:w="100" w:type="dxa"/>
            <w:right w:w="100" w:type="dxa"/>
          </w:tblCellMar>
        </w:tblPrEx>
        <w:trPr>
          <w:trHeight w:val="17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0">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1">
            <w:pPr>
              <w:spacing w:line="276" w:lineRule="auto"/>
              <w:rPr>
                <w:i/>
                <w:iCs/>
              </w:rPr>
            </w:pPr>
            <w:r>
              <w:rPr>
                <w:i/>
                <w:iCs/>
                <w:rtl w:val="0"/>
              </w:rPr>
              <w:t>Alternative Flow 1: Viewer Voting Restriction</w:t>
            </w:r>
          </w:p>
          <w:p w14:paraId="000001B2">
            <w:pPr>
              <w:spacing w:line="276" w:lineRule="auto"/>
            </w:pPr>
            <w:r>
              <w:rPr>
                <w:rtl w:val="0"/>
              </w:rPr>
              <w:t>A Viewer can comment and vote but cannot apply a change to the itinerary.</w:t>
            </w:r>
          </w:p>
          <w:p w14:paraId="000001B3">
            <w:pPr>
              <w:spacing w:line="276" w:lineRule="auto"/>
              <w:rPr>
                <w:i/>
                <w:iCs/>
              </w:rPr>
            </w:pPr>
            <w:r>
              <w:rPr>
                <w:i/>
                <w:iCs/>
                <w:rtl w:val="0"/>
              </w:rPr>
              <w:t>Alternative Flow 2: Tie</w:t>
            </w:r>
          </w:p>
          <w:p w14:paraId="000001B4">
            <w:pPr>
              <w:spacing w:line="276" w:lineRule="auto"/>
            </w:pPr>
            <w:r>
              <w:rPr>
                <w:rtl w:val="0"/>
              </w:rPr>
              <w:t>The system displays “No consensus yet”; the Trip Owner makes the final decision.</w:t>
            </w:r>
          </w:p>
        </w:tc>
      </w:tr>
      <w:tr w14:paraId="15A709B2">
        <w:tblPrEx>
          <w:tblCellMar>
            <w:top w:w="100" w:type="dxa"/>
            <w:left w:w="100" w:type="dxa"/>
            <w:bottom w:w="100" w:type="dxa"/>
            <w:right w:w="100" w:type="dxa"/>
          </w:tblCellMar>
        </w:tblPrEx>
        <w:trPr>
          <w:trHeight w:val="54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5">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6">
            <w:pPr>
              <w:widowControl/>
              <w:spacing w:line="276" w:lineRule="auto"/>
            </w:pPr>
            <w:r>
              <w:rPr>
                <w:rtl w:val="0"/>
              </w:rPr>
              <w:t>The user is an authenticated member of a saved trip and an activity or saved place exists.</w:t>
            </w:r>
          </w:p>
        </w:tc>
      </w:tr>
      <w:tr w14:paraId="2C9E062B">
        <w:tblPrEx>
          <w:tblCellMar>
            <w:top w:w="100" w:type="dxa"/>
            <w:left w:w="100" w:type="dxa"/>
            <w:bottom w:w="100" w:type="dxa"/>
            <w:right w:w="100" w:type="dxa"/>
          </w:tblCellMar>
        </w:tblPrEx>
        <w:trPr>
          <w:trHeight w:val="66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7">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8">
            <w:pPr>
              <w:widowControl/>
              <w:spacing w:line="276" w:lineRule="auto"/>
            </w:pPr>
            <w:r>
              <w:rPr>
                <w:rtl w:val="0"/>
              </w:rPr>
              <w:t xml:space="preserve">Comments, proposals, and votes are available to trip members. The itinerary changes only when an authorized user applies a decision. </w:t>
            </w:r>
          </w:p>
        </w:tc>
      </w:tr>
    </w:tbl>
    <w:p w14:paraId="000001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1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1BB">
      <w:pPr>
        <w:pStyle w:val="3"/>
        <w:spacing w:after="0"/>
        <w:rPr>
          <w:rFonts w:ascii="Times New Roman" w:hAnsi="Times New Roman" w:eastAsia="Times New Roman" w:cs="Times New Roman"/>
        </w:rPr>
      </w:pPr>
      <w:bookmarkStart w:id="28" w:name="_h9g8linxumq7" w:colFirst="0" w:colLast="0"/>
      <w:bookmarkEnd w:id="28"/>
      <w:r>
        <w:rPr>
          <w:rFonts w:ascii="Times New Roman" w:hAnsi="Times New Roman" w:eastAsia="Times New Roman" w:cs="Times New Roman"/>
          <w:rtl w:val="0"/>
        </w:rPr>
        <w:t>2.16 Use-case: Duplicate/Similar Trip Detection</w:t>
      </w:r>
    </w:p>
    <w:p w14:paraId="000001BC"/>
    <w:p w14:paraId="000001BD"/>
    <w:tbl>
      <w:tblPr>
        <w:tblStyle w:val="29"/>
        <w:tblW w:w="8820" w:type="dxa"/>
        <w:tblInd w:w="0" w:type="dxa"/>
        <w:tblLayout w:type="fixed"/>
        <w:tblCellMar>
          <w:top w:w="100" w:type="dxa"/>
          <w:left w:w="100" w:type="dxa"/>
          <w:bottom w:w="100" w:type="dxa"/>
          <w:right w:w="100" w:type="dxa"/>
        </w:tblCellMar>
      </w:tblPr>
      <w:tblGrid>
        <w:gridCol w:w="1905"/>
        <w:gridCol w:w="6915"/>
      </w:tblGrid>
      <w:tr w14:paraId="4E1F3102">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E">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F">
            <w:pPr>
              <w:spacing w:line="276" w:lineRule="auto"/>
              <w:rPr>
                <w:i/>
                <w:iCs/>
              </w:rPr>
            </w:pPr>
            <w:r>
              <w:rPr>
                <w:rtl w:val="0"/>
              </w:rPr>
              <w:t>Duplicate/Similar Trip Detection</w:t>
            </w:r>
          </w:p>
        </w:tc>
      </w:tr>
      <w:tr w14:paraId="0B815B56">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0">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1">
            <w:pPr>
              <w:widowControl/>
              <w:spacing w:line="276" w:lineRule="auto"/>
            </w:pPr>
            <w:r>
              <w:rPr>
                <w:rtl w:val="0"/>
              </w:rPr>
              <w:t>Prevents clutter and confusion from near-identical trips by detecting overlap with the user's existing trips at creation time, and offers to reuse or template from an existing trip instead of creating a redundant one.</w:t>
            </w:r>
          </w:p>
        </w:tc>
      </w:tr>
      <w:tr w14:paraId="3C56093F">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2">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3">
            <w:pPr>
              <w:spacing w:line="276" w:lineRule="auto"/>
            </w:pPr>
            <w:r>
              <w:rPr>
                <w:rtl w:val="0"/>
              </w:rPr>
              <w:t>Logged-in User, System</w:t>
            </w:r>
          </w:p>
        </w:tc>
      </w:tr>
      <w:tr w14:paraId="3F77B7C5">
        <w:tblPrEx>
          <w:tblCellMar>
            <w:top w:w="100" w:type="dxa"/>
            <w:left w:w="100" w:type="dxa"/>
            <w:bottom w:w="100" w:type="dxa"/>
            <w:right w:w="100" w:type="dxa"/>
          </w:tblCellMar>
        </w:tblPrEx>
        <w:trPr>
          <w:trHeight w:val="242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4">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5">
            <w:pPr>
              <w:widowControl/>
              <w:spacing w:line="276" w:lineRule="auto"/>
            </w:pPr>
            <w:r>
              <w:rPr>
                <w:rtl w:val="0"/>
              </w:rPr>
              <w:t>1. During step 3 of UC 2.1 (Trip Creation and Preference Input), after the user submits trip parameters but before the draft Trip is persisted, the system queries the user's existing Trips for matches on destination and overlapping date ranges.</w:t>
            </w:r>
          </w:p>
          <w:p w14:paraId="000001C6">
            <w:pPr>
              <w:widowControl/>
              <w:spacing w:line="276" w:lineRule="auto"/>
            </w:pPr>
            <w:r>
              <w:rPr>
                <w:rtl w:val="0"/>
              </w:rPr>
              <w:t>2. If one or more matches are found, the system displays a comparison prompt: "You have [N] similar trip(s). Continue as a new trip, use one as a template, or open the existing trip?"</w:t>
            </w:r>
          </w:p>
          <w:p w14:paraId="000001C7">
            <w:pPr>
              <w:widowControl/>
              <w:spacing w:line="276" w:lineRule="auto"/>
            </w:pPr>
            <w:r>
              <w:rPr>
                <w:rtl w:val="0"/>
              </w:rPr>
              <w:t>3. If the user selects "Use as template", the system pre-fills the new Trip's preference parameters (destination, travel style, budget level) from the selected existing Trip and proceeds to UC 2.2.</w:t>
            </w:r>
          </w:p>
          <w:p w14:paraId="000001C8">
            <w:pPr>
              <w:widowControl/>
              <w:spacing w:line="276" w:lineRule="auto"/>
            </w:pPr>
            <w:r>
              <w:rPr>
                <w:rtl w:val="0"/>
              </w:rPr>
              <w:t>4. If the user selects "Open existing trip", the system discards the in-progress draft and navigates to the selected Trip's overview.</w:t>
            </w:r>
          </w:p>
          <w:p w14:paraId="000001C9">
            <w:pPr>
              <w:spacing w:line="276" w:lineRule="auto"/>
            </w:pPr>
            <w:r>
              <w:rPr>
                <w:rtl w:val="0"/>
              </w:rPr>
              <w:t>5. If the user selects "Continue as new", the system proceeds with UC 2.1 step 4 unchanged.</w:t>
            </w:r>
          </w:p>
        </w:tc>
      </w:tr>
      <w:tr w14:paraId="0C60B306">
        <w:tblPrEx>
          <w:tblCellMar>
            <w:top w:w="100" w:type="dxa"/>
            <w:left w:w="100" w:type="dxa"/>
            <w:bottom w:w="100" w:type="dxa"/>
            <w:right w:w="100" w:type="dxa"/>
          </w:tblCellMar>
        </w:tblPrEx>
        <w:trPr>
          <w:trHeight w:val="93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A">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B">
            <w:pPr>
              <w:spacing w:line="276" w:lineRule="auto"/>
              <w:rPr>
                <w:i/>
                <w:iCs/>
              </w:rPr>
            </w:pPr>
            <w:r>
              <w:rPr>
                <w:i/>
                <w:iCs/>
                <w:rtl w:val="0"/>
              </w:rPr>
              <w:t>Alternative Flow 1: No Matches Found</w:t>
            </w:r>
          </w:p>
          <w:p w14:paraId="000001CC">
            <w:pPr>
              <w:spacing w:line="276" w:lineRule="auto"/>
            </w:pPr>
            <w:r>
              <w:rPr>
                <w:rtl w:val="0"/>
              </w:rPr>
              <w:t>1a. If no existing Trip matches, the system proceeds directly with UC 2.1 step 4 without displaying the prompt.</w:t>
            </w:r>
          </w:p>
        </w:tc>
      </w:tr>
      <w:tr w14:paraId="5478BCA6">
        <w:tblPrEx>
          <w:tblCellMar>
            <w:top w:w="100" w:type="dxa"/>
            <w:left w:w="100" w:type="dxa"/>
            <w:bottom w:w="100" w:type="dxa"/>
            <w:right w:w="100" w:type="dxa"/>
          </w:tblCellMar>
        </w:tblPrEx>
        <w:trPr>
          <w:trHeight w:val="3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D">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E">
            <w:pPr>
              <w:widowControl/>
              <w:spacing w:line="276" w:lineRule="auto"/>
            </w:pPr>
            <w:r>
              <w:rPr>
                <w:rtl w:val="0"/>
              </w:rPr>
              <w:t>The user has submitted valid trip creation parameters (UC 2.1, step 3).</w:t>
            </w:r>
          </w:p>
        </w:tc>
      </w:tr>
      <w:tr w14:paraId="5FF17576">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F">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0">
            <w:pPr>
              <w:widowControl/>
              <w:spacing w:line="276" w:lineRule="auto"/>
            </w:pPr>
            <w:r>
              <w:rPr>
                <w:rtl w:val="0"/>
              </w:rPr>
              <w:t>Either a new Trip is created (fresh or templated from an existing one), or the user is redirected to an existing Trip; no duplicate Trip is created without explicit user confirmation.</w:t>
            </w:r>
          </w:p>
        </w:tc>
      </w:tr>
    </w:tbl>
    <w:p w14:paraId="000001D1"/>
    <w:p w14:paraId="000001D2"/>
    <w:p w14:paraId="000001D3">
      <w:pPr>
        <w:pStyle w:val="3"/>
        <w:spacing w:after="0"/>
      </w:pPr>
      <w:bookmarkStart w:id="29" w:name="_15bsedmg5xvx" w:colFirst="0" w:colLast="0"/>
      <w:bookmarkEnd w:id="29"/>
      <w:r>
        <w:rPr>
          <w:rFonts w:ascii="Times New Roman" w:hAnsi="Times New Roman" w:eastAsia="Times New Roman" w:cs="Times New Roman"/>
          <w:rtl w:val="0"/>
        </w:rPr>
        <w:t>2.17 Use-case: Trip History</w:t>
      </w:r>
    </w:p>
    <w:p w14:paraId="000001D4"/>
    <w:tbl>
      <w:tblPr>
        <w:tblStyle w:val="30"/>
        <w:tblW w:w="8820" w:type="dxa"/>
        <w:tblInd w:w="0" w:type="dxa"/>
        <w:tblLayout w:type="fixed"/>
        <w:tblCellMar>
          <w:top w:w="100" w:type="dxa"/>
          <w:left w:w="100" w:type="dxa"/>
          <w:bottom w:w="100" w:type="dxa"/>
          <w:right w:w="100" w:type="dxa"/>
        </w:tblCellMar>
      </w:tblPr>
      <w:tblGrid>
        <w:gridCol w:w="1905"/>
        <w:gridCol w:w="6915"/>
      </w:tblGrid>
      <w:tr w14:paraId="54BC13FD">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5">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6">
            <w:pPr>
              <w:spacing w:line="276" w:lineRule="auto"/>
              <w:rPr>
                <w:i/>
                <w:iCs/>
              </w:rPr>
            </w:pPr>
            <w:r>
              <w:rPr>
                <w:rtl w:val="0"/>
              </w:rPr>
              <w:t>Trip History</w:t>
            </w:r>
          </w:p>
        </w:tc>
      </w:tr>
      <w:tr w14:paraId="7D99DE9F">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7">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8">
            <w:pPr>
              <w:widowControl/>
              <w:spacing w:line="276" w:lineRule="auto"/>
            </w:pPr>
            <w:r>
              <w:rPr>
                <w:rtl w:val="0"/>
              </w:rPr>
              <w:t>Allows users to review and reopen their saved trips and restore a previous itinerary version when available.</w:t>
            </w:r>
          </w:p>
        </w:tc>
      </w:tr>
      <w:tr w14:paraId="4A79F731">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9">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A">
            <w:pPr>
              <w:spacing w:line="276" w:lineRule="auto"/>
            </w:pPr>
            <w:r>
              <w:rPr>
                <w:rtl w:val="0"/>
              </w:rPr>
              <w:t>Logged-in User</w:t>
            </w:r>
          </w:p>
        </w:tc>
      </w:tr>
      <w:tr w14:paraId="3FDD20CB">
        <w:tblPrEx>
          <w:tblCellMar>
            <w:top w:w="100" w:type="dxa"/>
            <w:left w:w="100" w:type="dxa"/>
            <w:bottom w:w="100" w:type="dxa"/>
            <w:right w:w="100" w:type="dxa"/>
          </w:tblCellMar>
        </w:tblPrEx>
        <w:trPr>
          <w:trHeight w:val="209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B">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C">
            <w:pPr>
              <w:spacing w:line="276" w:lineRule="auto"/>
            </w:pPr>
            <w:r>
              <w:rPr>
                <w:rtl w:val="0"/>
              </w:rPr>
              <w:t>1. The user opens My Trips or Trip History from the dashboard.</w:t>
            </w:r>
          </w:p>
          <w:p w14:paraId="000001DD">
            <w:pPr>
              <w:spacing w:line="276" w:lineRule="auto"/>
            </w:pPr>
            <w:r>
              <w:rPr>
                <w:rtl w:val="0"/>
              </w:rPr>
              <w:t>2. The system lists trips in most-recently-updated order and shows title, destination, trip status, creation date, and last updated date.</w:t>
            </w:r>
          </w:p>
          <w:p w14:paraId="000001DE">
            <w:pPr>
              <w:spacing w:line="276" w:lineRule="auto"/>
            </w:pPr>
            <w:r>
              <w:rPr>
                <w:rtl w:val="0"/>
              </w:rPr>
              <w:t>3. The user selects a trip to open its workspace.</w:t>
            </w:r>
          </w:p>
          <w:p w14:paraId="000001DF">
            <w:pPr>
              <w:spacing w:line="276" w:lineRule="auto"/>
            </w:pPr>
            <w:r>
              <w:rPr>
                <w:rtl w:val="0"/>
              </w:rPr>
              <w:t>4. If the trip has previous itinerary versions, the user opens Version History and may restore one version.</w:t>
            </w:r>
          </w:p>
          <w:p w14:paraId="000001E0">
            <w:pPr>
              <w:spacing w:line="276" w:lineRule="auto"/>
            </w:pPr>
            <w:r>
              <w:rPr>
                <w:rtl w:val="0"/>
              </w:rPr>
              <w:t xml:space="preserve">5. The system restores the selected version and shows it as the current itinerary. </w:t>
            </w:r>
          </w:p>
        </w:tc>
      </w:tr>
      <w:tr w14:paraId="721EACB4">
        <w:tblPrEx>
          <w:tblCellMar>
            <w:top w:w="100" w:type="dxa"/>
            <w:left w:w="100" w:type="dxa"/>
            <w:bottom w:w="100" w:type="dxa"/>
            <w:right w:w="100" w:type="dxa"/>
          </w:tblCellMar>
        </w:tblPrEx>
        <w:trPr>
          <w:trHeight w:val="8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1">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2">
            <w:pPr>
              <w:spacing w:line="276" w:lineRule="auto"/>
              <w:rPr>
                <w:i/>
                <w:iCs/>
              </w:rPr>
            </w:pPr>
            <w:r>
              <w:rPr>
                <w:i/>
                <w:iCs/>
                <w:rtl w:val="0"/>
              </w:rPr>
              <w:t>Alternative Flow 1: Empty History</w:t>
            </w:r>
          </w:p>
          <w:p w14:paraId="000001E3">
            <w:pPr>
              <w:spacing w:line="276" w:lineRule="auto"/>
            </w:pPr>
            <w:r>
              <w:rPr>
                <w:rtl w:val="0"/>
              </w:rPr>
              <w:t>The system displays “No trips yet” and offers Create New Trip.</w:t>
            </w:r>
          </w:p>
          <w:p w14:paraId="000001E4">
            <w:pPr>
              <w:spacing w:line="276" w:lineRule="auto"/>
              <w:rPr>
                <w:i/>
                <w:iCs/>
              </w:rPr>
            </w:pPr>
            <w:r>
              <w:rPr>
                <w:i/>
                <w:iCs/>
                <w:rtl w:val="0"/>
              </w:rPr>
              <w:t>Alternative Flow 2: No previous version</w:t>
            </w:r>
          </w:p>
          <w:p w14:paraId="000001E5">
            <w:pPr>
              <w:spacing w:line="276" w:lineRule="auto"/>
            </w:pPr>
            <w:r>
              <w:rPr>
                <w:rtl w:val="0"/>
              </w:rPr>
              <w:t>The system explains that a version is created after a later regeneration or revision.</w:t>
            </w:r>
          </w:p>
        </w:tc>
      </w:tr>
      <w:tr w14:paraId="3D367EBE">
        <w:tblPrEx>
          <w:tblCellMar>
            <w:top w:w="100" w:type="dxa"/>
            <w:left w:w="100" w:type="dxa"/>
            <w:bottom w:w="100" w:type="dxa"/>
            <w:right w:w="100" w:type="dxa"/>
          </w:tblCellMar>
        </w:tblPrEx>
        <w:trPr>
          <w:trHeight w:val="54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6">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7">
            <w:pPr>
              <w:widowControl/>
              <w:spacing w:line="276" w:lineRule="auto"/>
            </w:pPr>
            <w:r>
              <w:rPr>
                <w:rtl w:val="0"/>
              </w:rPr>
              <w:t>The user is authenticated.</w:t>
            </w:r>
          </w:p>
        </w:tc>
      </w:tr>
      <w:tr w14:paraId="21E22CF6">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8">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9">
            <w:pPr>
              <w:widowControl/>
              <w:spacing w:line="276" w:lineRule="auto"/>
            </w:pPr>
            <w:r>
              <w:rPr>
                <w:rtl w:val="0"/>
              </w:rPr>
              <w:t xml:space="preserve">The user has opened a saved trip or restored a previous itinerary version. </w:t>
            </w:r>
          </w:p>
        </w:tc>
      </w:tr>
    </w:tbl>
    <w:p w14:paraId="000001EA"/>
    <w:p w14:paraId="000001EB"/>
    <w:sectPr>
      <w:headerReference r:id="rId9" w:type="default"/>
      <w:footerReference r:id="rId10" w:type="default"/>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88B5A60-CBDD-4A32-9B0D-C5484B4A353C}"/>
  </w:font>
  <w:font w:name="Arial">
    <w:panose1 w:val="020B0604020202020204"/>
    <w:charset w:val="00"/>
    <w:family w:val="swiss"/>
    <w:pitch w:val="default"/>
    <w:sig w:usb0="E0002EFF" w:usb1="C000785B" w:usb2="00000009" w:usb3="00000000" w:csb0="400001FF" w:csb1="FFFF0000"/>
    <w:embedRegular r:id="rId2" w:fontKey="{C57E8011-D32A-4078-B67E-C32403AFBD2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156C3DB-8F19-47B1-B575-3B4C0D5B2F3F}"/>
  </w:font>
  <w:font w:name="Wingdings">
    <w:panose1 w:val="05000000000000000000"/>
    <w:charset w:val="02"/>
    <w:family w:val="auto"/>
    <w:pitch w:val="default"/>
    <w:sig w:usb0="00000000" w:usb1="00000000" w:usb2="00000000" w:usb3="00000000" w:csb0="80000000" w:csb1="00000000"/>
    <w:embedRegular r:id="rId4" w:fontKey="{0A1AC36A-A190-4621-95B4-917124566B08}"/>
  </w:font>
  <w:font w:name="Calibri">
    <w:panose1 w:val="020F0502020204030204"/>
    <w:charset w:val="00"/>
    <w:family w:val="swiss"/>
    <w:pitch w:val="default"/>
    <w:sig w:usb0="E4002EFF" w:usb1="C200247B" w:usb2="00000009" w:usb3="00000000" w:csb0="200001FF" w:csb1="00000000"/>
    <w:embedRegular r:id="rId5" w:fontKey="{89EF09EE-3109-4CBB-8355-DEA28316EEC7}"/>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F1CBDCC2-7FC7-4477-B4F6-B5D2732B8E8C}"/>
  </w:font>
  <w:font w:name="Cardo">
    <w:altName w:val="Dwyne"/>
    <w:panose1 w:val="00000000000000000000"/>
    <w:charset w:val="00"/>
    <w:family w:val="auto"/>
    <w:pitch w:val="default"/>
    <w:sig w:usb0="00000000" w:usb1="00000000" w:usb2="00000000" w:usb3="00000000" w:csb0="00000000" w:csb1="00000000"/>
  </w:font>
  <w:font w:name="Dwyne">
    <w:panose1 w:val="02000600000000000000"/>
    <w:charset w:val="00"/>
    <w:family w:val="auto"/>
    <w:pitch w:val="default"/>
    <w:sig w:usb0="00000007" w:usb1="10000000" w:usb2="00000000" w:usb3="00000000" w:csb0="00000093" w:csb1="00000000"/>
    <w:embedRegular r:id="rId7" w:fontKey="{1AF14A4E-3EE1-4384-AD90-0325A1963B0B}"/>
  </w:font>
  <w:font w:name="Noto Sans Symbols">
    <w:altName w:val="Dwyne"/>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E">
    <w:pPr>
      <w:spacing w:line="276" w:lineRule="auto"/>
      <w:rPr>
        <w:color w:val="000000"/>
      </w:rPr>
    </w:pPr>
  </w:p>
  <w:tbl>
    <w:tblPr>
      <w:tblStyle w:val="32"/>
      <w:tblW w:w="9486"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162"/>
      <w:gridCol w:w="3162"/>
      <w:gridCol w:w="3162"/>
    </w:tblGrid>
    <w:tr w14:paraId="27244A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top w:val="nil"/>
            <w:left w:val="nil"/>
            <w:bottom w:val="nil"/>
            <w:right w:val="nil"/>
          </w:tcBorders>
        </w:tcPr>
        <w:p w14:paraId="000001FF">
          <w:pPr>
            <w:ind w:right="360"/>
            <w:rPr>
              <w:sz w:val="24"/>
              <w:szCs w:val="24"/>
            </w:rPr>
          </w:pPr>
          <w:r>
            <w:rPr>
              <w:rtl w:val="0"/>
            </w:rPr>
            <w:t>Confidential</w:t>
          </w:r>
        </w:p>
      </w:tc>
      <w:tc>
        <w:tcPr>
          <w:tcBorders>
            <w:top w:val="nil"/>
            <w:left w:val="nil"/>
            <w:bottom w:val="nil"/>
            <w:right w:val="nil"/>
          </w:tcBorders>
        </w:tcPr>
        <w:p w14:paraId="00000200">
          <w:pPr>
            <w:jc w:val="center"/>
          </w:pPr>
          <w:bookmarkStart w:id="30" w:name="_txhv7t4vfkg" w:colFirst="0" w:colLast="0"/>
          <w:bookmarkEnd w:id="30"/>
          <w:r>
            <w:rPr>
              <w:rFonts w:ascii="Noto Sans Symbols" w:hAnsi="Noto Sans Symbols" w:eastAsia="Noto Sans Symbols" w:cs="Noto Sans Symbols"/>
              <w:rtl w:val="0"/>
            </w:rPr>
            <w:t>©</w:t>
          </w:r>
          <w:r>
            <w:fldChar w:fldCharType="begin"/>
          </w:r>
          <w:r>
            <w:instrText xml:space="preserve"> DOCPROPERTY "Company"</w:instrText>
          </w:r>
          <w:r>
            <w:fldChar w:fldCharType="separate"/>
          </w:r>
          <w:r>
            <w:rPr>
              <w:rFonts w:ascii="Noto Sans Symbols" w:hAnsi="Noto Sans Symbols" w:eastAsia="Noto Sans Symbols" w:cs="Noto Sans Symbols"/>
              <w:rtl w:val="0"/>
            </w:rPr>
            <w:t>Group11</w:t>
          </w:r>
          <w:r>
            <w:fldChar w:fldCharType="end"/>
          </w:r>
          <w:r>
            <w:rPr>
              <w:rtl w:val="0"/>
            </w:rPr>
            <w:t>, 2026</w:t>
          </w:r>
        </w:p>
      </w:tc>
      <w:tc>
        <w:tcPr>
          <w:tcBorders>
            <w:top w:val="nil"/>
            <w:left w:val="nil"/>
            <w:bottom w:val="nil"/>
            <w:right w:val="nil"/>
          </w:tcBorders>
        </w:tcPr>
        <w:p w14:paraId="00000201">
          <w:pPr>
            <w:jc w:val="right"/>
          </w:pPr>
          <w:r>
            <w:rPr>
              <w:rtl w:val="0"/>
            </w:rPr>
            <w:t xml:space="preserve">Page </w:t>
          </w:r>
          <w:r>
            <w:fldChar w:fldCharType="begin"/>
          </w:r>
          <w:r>
            <w:instrText xml:space="preserve">PAGE</w:instrText>
          </w:r>
          <w:r>
            <w:fldChar w:fldCharType="separate"/>
          </w:r>
          <w:r>
            <w:fldChar w:fldCharType="end"/>
          </w:r>
        </w:p>
      </w:tc>
    </w:tr>
  </w:tbl>
  <w:p w14:paraId="00000202">
    <w:pPr>
      <w:tabs>
        <w:tab w:val="center" w:pos="4320"/>
        <w:tab w:val="right" w:pos="864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ED">
    <w:pPr>
      <w:rPr>
        <w:sz w:val="24"/>
        <w:szCs w:val="24"/>
      </w:rPr>
    </w:pPr>
  </w:p>
  <w:p w14:paraId="000001EE">
    <w:pPr>
      <w:pBdr>
        <w:top w:val="single" w:color="000000" w:sz="6" w:space="1"/>
      </w:pBdr>
      <w:rPr>
        <w:sz w:val="24"/>
        <w:szCs w:val="24"/>
      </w:rPr>
    </w:pPr>
  </w:p>
  <w:p w14:paraId="000001EF">
    <w:pPr>
      <w:pBdr>
        <w:bottom w:val="single" w:color="000000" w:sz="6" w:space="1"/>
      </w:pBdr>
      <w:jc w:val="right"/>
      <w:rPr>
        <w:rFonts w:ascii="Arial" w:hAnsi="Arial" w:eastAsia="Arial" w:cs="Arial"/>
        <w:b/>
        <w:bCs/>
        <w:sz w:val="36"/>
        <w:szCs w:val="36"/>
      </w:rPr>
    </w:pPr>
    <w:r>
      <w:fldChar w:fldCharType="begin"/>
    </w:r>
    <w:r>
      <w:instrText xml:space="preserve"> DOCPROPERTY "Company"</w:instrText>
    </w:r>
    <w:r>
      <w:fldChar w:fldCharType="separate"/>
    </w:r>
    <w:r>
      <w:rPr>
        <w:rFonts w:ascii="Arial" w:hAnsi="Arial" w:eastAsia="Arial" w:cs="Arial"/>
        <w:b/>
        <w:bCs/>
        <w:sz w:val="36"/>
        <w:szCs w:val="36"/>
        <w:rtl w:val="0"/>
      </w:rPr>
      <w:t>Group11</w:t>
    </w:r>
    <w:r>
      <w:fldChar w:fldCharType="end"/>
    </w:r>
  </w:p>
  <w:p w14:paraId="000001F0">
    <w:pPr>
      <w:pBdr>
        <w:bottom w:val="single" w:color="000000" w:sz="6" w:space="1"/>
      </w:pBdr>
      <w:jc w:val="right"/>
      <w:rPr>
        <w:sz w:val="24"/>
        <w:szCs w:val="24"/>
      </w:rPr>
    </w:pPr>
  </w:p>
  <w:p w14:paraId="000001F1">
    <w:pPr>
      <w:tabs>
        <w:tab w:val="center" w:pos="4320"/>
        <w:tab w:val="right" w:pos="864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3">
    <w:pPr>
      <w:spacing w:line="276" w:lineRule="auto"/>
      <w:rPr>
        <w:color w:val="000000"/>
      </w:rPr>
    </w:pPr>
  </w:p>
  <w:tbl>
    <w:tblPr>
      <w:tblStyle w:val="31"/>
      <w:tblW w:w="9558"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6379"/>
      <w:gridCol w:w="3179"/>
    </w:tblGrid>
    <w:tr w14:paraId="24B285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1F4">
          <w:r>
            <w:rPr>
              <w:rtl w:val="0"/>
            </w:rPr>
            <w:t>Wandora</w:t>
          </w:r>
        </w:p>
      </w:tc>
      <w:tc>
        <w:p w14:paraId="000001F5">
          <w:pPr>
            <w:tabs>
              <w:tab w:val="left" w:pos="1135"/>
            </w:tabs>
            <w:spacing w:before="40"/>
            <w:ind w:right="68"/>
          </w:pPr>
          <w:r>
            <w:rPr>
              <w:rtl w:val="0"/>
            </w:rPr>
            <w:t xml:space="preserve">  Version:           &lt;1.4&gt;</w:t>
          </w:r>
        </w:p>
      </w:tc>
    </w:tr>
    <w:tr w14:paraId="7AE7C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1F6">
          <w:r>
            <w:rPr>
              <w:rtl w:val="0"/>
            </w:rPr>
            <w:t>Use-Case Specification</w:t>
          </w:r>
        </w:p>
      </w:tc>
      <w:tc>
        <w:p w14:paraId="000001F7">
          <w:r>
            <w:rPr>
              <w:rtl w:val="0"/>
            </w:rPr>
            <w:t xml:space="preserve">  Date:  12/08/2026</w:t>
          </w:r>
        </w:p>
      </w:tc>
    </w:tr>
    <w:tr w14:paraId="6D075A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2"/>
        </w:tcPr>
        <w:p w14:paraId="000001F8"/>
      </w:tc>
    </w:tr>
  </w:tbl>
  <w:p w14:paraId="000001FA">
    <w:pPr>
      <w:tabs>
        <w:tab w:val="center" w:pos="4320"/>
        <w:tab w:val="right" w:pos="864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E6491"/>
    <w:multiLevelType w:val="multilevel"/>
    <w:tmpl w:val="8EFE6491"/>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129EA126"/>
    <w:multiLevelType w:val="multilevel"/>
    <w:tmpl w:val="129EA126"/>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3257B7FC"/>
    <w:multiLevelType w:val="multilevel"/>
    <w:tmpl w:val="3257B7FC"/>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3">
    <w:nsid w:val="543C84B3"/>
    <w:multiLevelType w:val="multilevel"/>
    <w:tmpl w:val="543C84B3"/>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documentProtection w:enforcement="0"/>
  <w:defaultTabStop w:val="720"/>
  <w:compat>
    <w:compatSetting w:name="compatibilityMode" w:uri="http://schemas.microsoft.com/office/word" w:val="15"/>
  </w:compat>
  <w:rsids>
    <w:rsidRoot w:val="00000000"/>
    <w:rsid w:val="248249F5"/>
    <w:rsid w:val="270A1B3E"/>
    <w:rsid w:val="343D3142"/>
    <w:rsid w:val="3F6F22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lang w:val="en"/>
    </w:rPr>
  </w:style>
  <w:style w:type="paragraph" w:styleId="2">
    <w:name w:val="heading 1"/>
    <w:basedOn w:val="1"/>
    <w:next w:val="1"/>
    <w:qFormat/>
    <w:uiPriority w:val="0"/>
    <w:pPr>
      <w:keepNext/>
      <w:spacing w:before="120" w:after="60"/>
      <w:ind w:left="720" w:hanging="720"/>
    </w:pPr>
    <w:rPr>
      <w:rFonts w:ascii="Arial" w:hAnsi="Arial" w:eastAsia="Arial" w:cs="Arial"/>
      <w:b/>
      <w:bCs/>
      <w:sz w:val="24"/>
      <w:szCs w:val="24"/>
    </w:rPr>
  </w:style>
  <w:style w:type="paragraph" w:styleId="3">
    <w:name w:val="heading 2"/>
    <w:basedOn w:val="1"/>
    <w:next w:val="1"/>
    <w:qFormat/>
    <w:uiPriority w:val="0"/>
    <w:pPr>
      <w:keepNext/>
      <w:spacing w:after="80" w:line="276" w:lineRule="auto"/>
    </w:pPr>
    <w:rPr>
      <w:rFonts w:ascii="Arial" w:hAnsi="Arial" w:eastAsia="Arial" w:cs="Arial"/>
      <w:b/>
      <w:bCs/>
      <w:sz w:val="26"/>
      <w:szCs w:val="26"/>
    </w:rPr>
  </w:style>
  <w:style w:type="paragraph" w:styleId="4">
    <w:name w:val="heading 3"/>
    <w:basedOn w:val="1"/>
    <w:next w:val="1"/>
    <w:qFormat/>
    <w:uiPriority w:val="0"/>
    <w:pPr>
      <w:keepNext/>
      <w:spacing w:before="120" w:after="60"/>
      <w:ind w:left="720" w:hanging="720"/>
    </w:pPr>
    <w:rPr>
      <w:rFonts w:ascii="Arial" w:hAnsi="Arial" w:eastAsia="Arial" w:cs="Arial"/>
      <w:i/>
      <w:iCs/>
    </w:rPr>
  </w:style>
  <w:style w:type="paragraph" w:styleId="5">
    <w:name w:val="heading 4"/>
    <w:basedOn w:val="1"/>
    <w:next w:val="1"/>
    <w:qFormat/>
    <w:uiPriority w:val="0"/>
    <w:pPr>
      <w:keepNext/>
      <w:spacing w:before="120" w:after="60"/>
      <w:ind w:left="720" w:hanging="720"/>
    </w:pPr>
    <w:rPr>
      <w:rFonts w:ascii="Arial" w:hAnsi="Arial" w:eastAsia="Arial" w:cs="Arial"/>
    </w:rPr>
  </w:style>
  <w:style w:type="paragraph" w:styleId="6">
    <w:name w:val="heading 5"/>
    <w:basedOn w:val="1"/>
    <w:next w:val="1"/>
    <w:qFormat/>
    <w:uiPriority w:val="0"/>
    <w:pPr>
      <w:spacing w:before="240" w:after="60"/>
      <w:ind w:left="2880"/>
    </w:pPr>
    <w:rPr>
      <w:sz w:val="22"/>
      <w:szCs w:val="22"/>
    </w:rPr>
  </w:style>
  <w:style w:type="paragraph" w:styleId="7">
    <w:name w:val="heading 6"/>
    <w:basedOn w:val="1"/>
    <w:next w:val="1"/>
    <w:qFormat/>
    <w:uiPriority w:val="0"/>
    <w:pPr>
      <w:spacing w:before="240" w:after="60"/>
      <w:ind w:left="2880"/>
    </w:pPr>
    <w:rPr>
      <w:i/>
      <w:iCs/>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spacing w:after="60"/>
      <w:jc w:val="center"/>
    </w:pPr>
    <w:rPr>
      <w:rFonts w:ascii="Arial" w:hAnsi="Arial" w:eastAsia="Arial" w:cs="Arial"/>
      <w:i/>
      <w:iCs/>
      <w:sz w:val="36"/>
      <w:szCs w:val="36"/>
    </w:rPr>
  </w:style>
  <w:style w:type="paragraph" w:styleId="11">
    <w:name w:val="Title"/>
    <w:basedOn w:val="1"/>
    <w:next w:val="1"/>
    <w:qFormat/>
    <w:uiPriority w:val="0"/>
    <w:pPr>
      <w:jc w:val="center"/>
    </w:pPr>
    <w:rPr>
      <w:rFonts w:ascii="Arial" w:hAnsi="Arial" w:eastAsia="Arial" w:cs="Arial"/>
      <w:b/>
      <w:bCs/>
      <w:sz w:val="36"/>
      <w:szCs w:val="3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 w:type="table" w:customStyle="1" w:styleId="29">
    <w:name w:val="_Style 26"/>
    <w:basedOn w:val="12"/>
    <w:qFormat/>
    <w:uiPriority w:val="0"/>
  </w:style>
  <w:style w:type="table" w:customStyle="1" w:styleId="30">
    <w:name w:val="_Style 27"/>
    <w:basedOn w:val="12"/>
    <w:qFormat/>
    <w:uiPriority w:val="0"/>
  </w:style>
  <w:style w:type="table" w:customStyle="1" w:styleId="31">
    <w:name w:val="_Style 28"/>
    <w:basedOn w:val="12"/>
    <w:qFormat/>
    <w:uiPriority w:val="0"/>
    <w:tblPr>
      <w:tblCellMar>
        <w:top w:w="0" w:type="dxa"/>
        <w:left w:w="115" w:type="dxa"/>
        <w:bottom w:w="0" w:type="dxa"/>
        <w:right w:w="115" w:type="dxa"/>
      </w:tblCellMar>
    </w:tblPr>
  </w:style>
  <w:style w:type="table" w:customStyle="1" w:styleId="32">
    <w:name w:val="_Style 29"/>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Words>254</Words>
  <Characters>1440</Characters>
  <TotalTime>37</TotalTime>
  <ScaleCrop>false</ScaleCrop>
  <LinksUpToDate>false</LinksUpToDate>
  <CharactersWithSpaces>1642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2026-09-01T06:51:00Z</dcterms:created>
  <dc:creator>letha</dc:creator>
  <cp:lastModifiedBy>letha</cp:lastModifiedBy>
  <dcterms:modified xsi:type="dcterms:W3CDTF">2026-09-01T17:12:42Z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Group11</vt:lpwstr>
  </property>
  <property fmtid="{D5CDD505-2E9C-101B-9397-08002B2CF9AE}" pid="3" name="KSOTemplateDocerSaveRecord">
    <vt:lpwstr>eyJoZGlkIjoiYjJjOTQxYzhjODMyMDAzZmE0MDJkMWFkNmJlNDkwYTUifQ==</vt:lpwstr>
  </property>
  <property fmtid="{D5CDD505-2E9C-101B-9397-08002B2CF9AE}" pid="4" name="KSOProductBuildVer">
    <vt:lpwstr>1033-12.1.0.28485</vt:lpwstr>
  </property>
  <property fmtid="{D5CDD505-2E9C-101B-9397-08002B2CF9AE}" pid="5" name="ICV">
    <vt:lpwstr>DE64F994231D4E2C8C9D508F446C7AC6_12</vt:lpwstr>
  </property>
</Properties>
</file>