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0CD66F">
      <w:pPr>
        <w:pStyle w:val="33"/>
        <w:jc w:val="right"/>
      </w:pPr>
      <w:r>
        <w:fldChar w:fldCharType="begin"/>
      </w:r>
      <w:r>
        <w:instrText xml:space="preserve">REF  \* MERGEFORMAT </w:instrText>
      </w:r>
      <w:r>
        <w:fldChar w:fldCharType="separate"/>
      </w:r>
      <w:r>
        <w:t>Wandora</w:t>
      </w:r>
      <w:r>
        <w:fldChar w:fldCharType="end"/>
      </w:r>
    </w:p>
    <w:p w14:paraId="708790D1">
      <w:pPr>
        <w:pStyle w:val="33"/>
        <w:jc w:val="right"/>
      </w:pPr>
      <w:r>
        <w:fldChar w:fldCharType="begin"/>
      </w:r>
      <w:r>
        <w:instrText xml:space="preserve">REF  \* MERGEFORMAT </w:instrText>
      </w:r>
      <w:r>
        <w:fldChar w:fldCharType="separate"/>
      </w:r>
      <w:r>
        <w:t>Software Architecture Document</w:t>
      </w:r>
      <w:r>
        <w:fldChar w:fldCharType="end"/>
      </w:r>
    </w:p>
    <w:p w14:paraId="2139C7D3">
      <w:pPr>
        <w:pStyle w:val="33"/>
        <w:jc w:val="right"/>
      </w:pPr>
    </w:p>
    <w:p w14:paraId="7C17195D">
      <w:pPr>
        <w:pStyle w:val="33"/>
        <w:jc w:val="right"/>
        <w:rPr>
          <w:sz w:val="28"/>
        </w:rPr>
      </w:pPr>
      <w:r>
        <w:rPr>
          <w:sz w:val="28"/>
        </w:rPr>
        <w:t>Version 1.3</w:t>
      </w:r>
    </w:p>
    <w:p w14:paraId="71406FB4">
      <w:pPr>
        <w:pStyle w:val="288"/>
      </w:pPr>
    </w:p>
    <w:p w14:paraId="393BE8AA">
      <w:pPr>
        <w:pStyle w:val="288"/>
      </w:pPr>
    </w:p>
    <w:p w14:paraId="3DA83051">
      <w:pPr>
        <w:pStyle w:val="33"/>
        <w:rPr>
          <w:sz w:val="28"/>
        </w:rPr>
      </w:pPr>
    </w:p>
    <w:p w14:paraId="1D4EFDC6">
      <w:pPr>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sectPr>
      </w:pPr>
    </w:p>
    <w:p w14:paraId="368ED33A">
      <w:pPr>
        <w:pStyle w:val="33"/>
      </w:pPr>
      <w:r>
        <w:t>Revision History</w:t>
      </w:r>
    </w:p>
    <w:tbl>
      <w:tblPr>
        <w:tblStyle w:val="12"/>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7F069F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7F37B87E">
            <w:pPr>
              <w:pStyle w:val="281"/>
              <w:jc w:val="center"/>
              <w:rPr>
                <w:b/>
              </w:rPr>
            </w:pPr>
            <w:r>
              <w:rPr>
                <w:b/>
              </w:rPr>
              <w:t>Date</w:t>
            </w:r>
          </w:p>
        </w:tc>
        <w:tc>
          <w:tcPr>
            <w:tcW w:w="1152" w:type="dxa"/>
          </w:tcPr>
          <w:p w14:paraId="155D58FB">
            <w:pPr>
              <w:pStyle w:val="281"/>
              <w:jc w:val="center"/>
              <w:rPr>
                <w:b/>
              </w:rPr>
            </w:pPr>
            <w:r>
              <w:rPr>
                <w:b/>
              </w:rPr>
              <w:t>Version</w:t>
            </w:r>
          </w:p>
        </w:tc>
        <w:tc>
          <w:tcPr>
            <w:tcW w:w="3744" w:type="dxa"/>
          </w:tcPr>
          <w:p w14:paraId="5C66A19B">
            <w:pPr>
              <w:pStyle w:val="281"/>
              <w:jc w:val="center"/>
              <w:rPr>
                <w:b/>
              </w:rPr>
            </w:pPr>
            <w:r>
              <w:rPr>
                <w:b/>
              </w:rPr>
              <w:t>Description</w:t>
            </w:r>
          </w:p>
        </w:tc>
        <w:tc>
          <w:tcPr>
            <w:tcW w:w="2304" w:type="dxa"/>
          </w:tcPr>
          <w:p w14:paraId="613E1D46">
            <w:pPr>
              <w:pStyle w:val="281"/>
              <w:jc w:val="center"/>
              <w:rPr>
                <w:b/>
              </w:rPr>
            </w:pPr>
            <w:r>
              <w:rPr>
                <w:b/>
              </w:rPr>
              <w:t>Author</w:t>
            </w:r>
          </w:p>
        </w:tc>
      </w:tr>
      <w:tr w14:paraId="0F9DCDB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7D8A1E61">
            <w:pPr>
              <w:pStyle w:val="281"/>
            </w:pPr>
            <w:r>
              <w:t>19/07/2026</w:t>
            </w:r>
          </w:p>
        </w:tc>
        <w:tc>
          <w:tcPr>
            <w:tcW w:w="1152" w:type="dxa"/>
          </w:tcPr>
          <w:p w14:paraId="054EC532">
            <w:pPr>
              <w:pStyle w:val="281"/>
            </w:pPr>
            <w:r>
              <w:t>1.0</w:t>
            </w:r>
          </w:p>
        </w:tc>
        <w:tc>
          <w:tcPr>
            <w:tcW w:w="3744" w:type="dxa"/>
          </w:tcPr>
          <w:p w14:paraId="7F86BFBC">
            <w:pPr>
              <w:pStyle w:val="281"/>
            </w:pPr>
            <w:r>
              <w:t>Initial draft</w:t>
            </w:r>
          </w:p>
        </w:tc>
        <w:tc>
          <w:tcPr>
            <w:tcW w:w="2304" w:type="dxa"/>
          </w:tcPr>
          <w:p w14:paraId="405B1725">
            <w:pPr>
              <w:pStyle w:val="281"/>
            </w:pPr>
            <w:r>
              <w:t>Nguyễn Hoài Đức</w:t>
            </w:r>
          </w:p>
        </w:tc>
      </w:tr>
      <w:tr w14:paraId="7ACAE6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340876E">
            <w:r>
              <w:t>09/08/2026</w:t>
            </w:r>
          </w:p>
        </w:tc>
        <w:tc>
          <w:tcPr>
            <w:tcW w:w="1152" w:type="dxa"/>
          </w:tcPr>
          <w:p w14:paraId="557DE878">
            <w:r>
              <w:t>1.1</w:t>
            </w:r>
          </w:p>
        </w:tc>
        <w:tc>
          <w:tcPr>
            <w:tcW w:w="3744" w:type="dxa"/>
          </w:tcPr>
          <w:p w14:paraId="46945D2A">
            <w:r>
              <w:t>Revised. Added deployment and folder structure</w:t>
            </w:r>
          </w:p>
        </w:tc>
        <w:tc>
          <w:tcPr>
            <w:tcW w:w="2304" w:type="dxa"/>
          </w:tcPr>
          <w:p w14:paraId="14E94246">
            <w:r>
              <w:t>Bùi Thế Anh</w:t>
            </w:r>
          </w:p>
        </w:tc>
      </w:tr>
      <w:tr w14:paraId="20074C4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51B2A831">
            <w:pPr>
              <w:pStyle w:val="281"/>
            </w:pPr>
            <w:r>
              <w:t>10/08/2026</w:t>
            </w:r>
          </w:p>
        </w:tc>
        <w:tc>
          <w:tcPr>
            <w:tcW w:w="1152" w:type="dxa"/>
          </w:tcPr>
          <w:p w14:paraId="135B36A7">
            <w:pPr>
              <w:pStyle w:val="281"/>
            </w:pPr>
            <w:r>
              <w:t>1.2</w:t>
            </w:r>
          </w:p>
        </w:tc>
        <w:tc>
          <w:tcPr>
            <w:tcW w:w="3744" w:type="dxa"/>
          </w:tcPr>
          <w:p w14:paraId="14528628">
            <w:pPr>
              <w:pStyle w:val="281"/>
            </w:pPr>
            <w:r>
              <w:t>Rename keyclass and add Domain Model</w:t>
            </w:r>
          </w:p>
        </w:tc>
        <w:tc>
          <w:tcPr>
            <w:tcW w:w="2304" w:type="dxa"/>
          </w:tcPr>
          <w:p w14:paraId="3051420B">
            <w:pPr>
              <w:pStyle w:val="281"/>
            </w:pPr>
            <w:r>
              <w:t>Nguyễn Hoài Đức</w:t>
            </w:r>
          </w:p>
        </w:tc>
      </w:tr>
      <w:tr w14:paraId="5BEC5D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C6F4571">
            <w:pPr>
              <w:pStyle w:val="281"/>
            </w:pPr>
            <w:r>
              <w:t>11/08/2026</w:t>
            </w:r>
          </w:p>
        </w:tc>
        <w:tc>
          <w:tcPr>
            <w:tcW w:w="1152" w:type="dxa"/>
          </w:tcPr>
          <w:p w14:paraId="01029FD4">
            <w:pPr>
              <w:pStyle w:val="281"/>
            </w:pPr>
            <w:r>
              <w:t>1.3</w:t>
            </w:r>
          </w:p>
        </w:tc>
        <w:tc>
          <w:tcPr>
            <w:tcW w:w="3744" w:type="dxa"/>
          </w:tcPr>
          <w:p w14:paraId="3CABF205">
            <w:pPr>
              <w:pStyle w:val="281"/>
            </w:pPr>
            <w:r>
              <w:t>Update pictures of rename classes</w:t>
            </w:r>
          </w:p>
        </w:tc>
        <w:tc>
          <w:tcPr>
            <w:tcW w:w="2304" w:type="dxa"/>
          </w:tcPr>
          <w:p w14:paraId="4CD86AC4">
            <w:pPr>
              <w:pStyle w:val="281"/>
              <w:rPr>
                <w:rFonts w:hint="default"/>
                <w:lang w:val="en-US"/>
              </w:rPr>
            </w:pPr>
            <w:r>
              <w:rPr>
                <w:rFonts w:hint="default"/>
                <w:lang w:val="en-US"/>
              </w:rPr>
              <w:t>Bùi Thế Anh</w:t>
            </w:r>
            <w:bookmarkStart w:id="11" w:name="_GoBack"/>
            <w:bookmarkEnd w:id="11"/>
          </w:p>
        </w:tc>
      </w:tr>
    </w:tbl>
    <w:p w14:paraId="316FEABB"/>
    <w:p w14:paraId="2FB01440">
      <w:pPr>
        <w:pStyle w:val="33"/>
      </w:pPr>
      <w:r>
        <w:rPr/>
        <w:br w:type="page" w:clear="all"/>
      </w:r>
      <w:r>
        <w:t>Table of Contents</w:t>
      </w:r>
    </w:p>
    <w:p w14:paraId="14EF398D">
      <w:pPr>
        <w:pStyle w:val="34"/>
        <w:tabs>
          <w:tab w:val="left" w:pos="432"/>
        </w:tabs>
        <w:rPr>
          <w:rFonts w:asciiTheme="minorHAnsi" w:hAnsiTheme="minorHAnsi" w:eastAsiaTheme="minorEastAsia" w:cstheme="minorBidi"/>
          <w:sz w:val="22"/>
          <w:szCs w:val="22"/>
        </w:rPr>
      </w:pPr>
      <w:r>
        <w:fldChar w:fldCharType="begin"/>
      </w:r>
      <w:r>
        <w:instrText xml:space="preserve"> TOC \o "1-3" </w:instrText>
      </w:r>
      <w:r>
        <w:fldChar w:fldCharType="separate"/>
      </w:r>
      <w:r>
        <w:t>1.</w:t>
      </w:r>
      <w:r>
        <w:rPr>
          <w:rFonts w:asciiTheme="minorHAnsi" w:hAnsiTheme="minorHAnsi" w:eastAsiaTheme="minorEastAsia" w:cstheme="minorBidi"/>
          <w:sz w:val="22"/>
          <w:szCs w:val="22"/>
        </w:rPr>
        <w:tab/>
      </w:r>
      <w:r>
        <w:t>Introduction</w:t>
      </w:r>
      <w:r>
        <w:tab/>
      </w:r>
      <w:r>
        <w:fldChar w:fldCharType="begin"/>
      </w:r>
      <w:r>
        <w:instrText xml:space="preserve"> PAGEREF _Toc237618833 \h </w:instrText>
      </w:r>
      <w:r>
        <w:fldChar w:fldCharType="separate"/>
      </w:r>
      <w:r>
        <w:t>4</w:t>
      </w:r>
      <w:r>
        <w:fldChar w:fldCharType="end"/>
      </w:r>
    </w:p>
    <w:p w14:paraId="46903DF0">
      <w:pPr>
        <w:pStyle w:val="34"/>
        <w:tabs>
          <w:tab w:val="left" w:pos="432"/>
        </w:tabs>
        <w:rPr>
          <w:rFonts w:asciiTheme="minorHAnsi" w:hAnsiTheme="minorHAnsi" w:eastAsiaTheme="minorEastAsia" w:cstheme="minorBidi"/>
          <w:sz w:val="22"/>
          <w:szCs w:val="22"/>
        </w:rPr>
      </w:pPr>
      <w:r>
        <w:t>2.</w:t>
      </w:r>
      <w:r>
        <w:rPr>
          <w:rFonts w:asciiTheme="minorHAnsi" w:hAnsiTheme="minorHAnsi" w:eastAsiaTheme="minorEastAsia" w:cstheme="minorBidi"/>
          <w:sz w:val="22"/>
          <w:szCs w:val="22"/>
        </w:rPr>
        <w:tab/>
      </w:r>
      <w:r>
        <w:t>Architectural Goals and Constraints</w:t>
      </w:r>
      <w:r>
        <w:tab/>
      </w:r>
      <w:r>
        <w:fldChar w:fldCharType="begin"/>
      </w:r>
      <w:r>
        <w:instrText xml:space="preserve"> PAGEREF _Toc237618834 \h </w:instrText>
      </w:r>
      <w:r>
        <w:fldChar w:fldCharType="separate"/>
      </w:r>
      <w:r>
        <w:t>4</w:t>
      </w:r>
      <w:r>
        <w:fldChar w:fldCharType="end"/>
      </w:r>
    </w:p>
    <w:p w14:paraId="25901E10">
      <w:pPr>
        <w:pStyle w:val="34"/>
        <w:tabs>
          <w:tab w:val="left" w:pos="432"/>
        </w:tabs>
        <w:rPr>
          <w:rFonts w:asciiTheme="minorHAnsi" w:hAnsiTheme="minorHAnsi" w:eastAsiaTheme="minorEastAsia" w:cstheme="minorBidi"/>
          <w:sz w:val="22"/>
          <w:szCs w:val="22"/>
        </w:rPr>
      </w:pPr>
      <w:r>
        <w:t>3.</w:t>
      </w:r>
      <w:r>
        <w:rPr>
          <w:rFonts w:asciiTheme="minorHAnsi" w:hAnsiTheme="minorHAnsi" w:eastAsiaTheme="minorEastAsia" w:cstheme="minorBidi"/>
          <w:sz w:val="22"/>
          <w:szCs w:val="22"/>
        </w:rPr>
        <w:tab/>
      </w:r>
      <w:r>
        <w:t>Use-Case Model</w:t>
      </w:r>
      <w:r>
        <w:tab/>
      </w:r>
      <w:r>
        <w:fldChar w:fldCharType="begin"/>
      </w:r>
      <w:r>
        <w:instrText xml:space="preserve"> PAGEREF _Toc237618835 \h </w:instrText>
      </w:r>
      <w:r>
        <w:fldChar w:fldCharType="separate"/>
      </w:r>
      <w:r>
        <w:t>5</w:t>
      </w:r>
      <w:r>
        <w:fldChar w:fldCharType="end"/>
      </w:r>
    </w:p>
    <w:p w14:paraId="674CBF30">
      <w:pPr>
        <w:pStyle w:val="34"/>
        <w:tabs>
          <w:tab w:val="left" w:pos="432"/>
        </w:tabs>
        <w:rPr>
          <w:rFonts w:asciiTheme="minorHAnsi" w:hAnsiTheme="minorHAnsi" w:eastAsiaTheme="minorEastAsia" w:cstheme="minorBidi"/>
          <w:sz w:val="22"/>
          <w:szCs w:val="22"/>
        </w:rPr>
      </w:pPr>
      <w:r>
        <w:t>4.</w:t>
      </w:r>
      <w:r>
        <w:rPr>
          <w:rFonts w:asciiTheme="minorHAnsi" w:hAnsiTheme="minorHAnsi" w:eastAsiaTheme="minorEastAsia" w:cstheme="minorBidi"/>
          <w:sz w:val="22"/>
          <w:szCs w:val="22"/>
        </w:rPr>
        <w:tab/>
      </w:r>
      <w:r>
        <w:t>Logical View</w:t>
      </w:r>
      <w:r>
        <w:tab/>
      </w:r>
      <w:r>
        <w:fldChar w:fldCharType="begin"/>
      </w:r>
      <w:r>
        <w:instrText xml:space="preserve"> PAGEREF _Toc237618836 \h </w:instrText>
      </w:r>
      <w:r>
        <w:fldChar w:fldCharType="separate"/>
      </w:r>
      <w:r>
        <w:t>6</w:t>
      </w:r>
      <w:r>
        <w:fldChar w:fldCharType="end"/>
      </w:r>
    </w:p>
    <w:p w14:paraId="4E874117">
      <w:pPr>
        <w:pStyle w:val="35"/>
        <w:tabs>
          <w:tab w:val="left" w:pos="1000"/>
        </w:tabs>
        <w:rPr>
          <w:rFonts w:asciiTheme="minorHAnsi" w:hAnsiTheme="minorHAnsi" w:eastAsiaTheme="minorEastAsia" w:cstheme="minorBidi"/>
          <w:sz w:val="22"/>
          <w:szCs w:val="22"/>
        </w:rPr>
      </w:pPr>
      <w:r>
        <w:t>4.1</w:t>
      </w:r>
      <w:r>
        <w:rPr>
          <w:rFonts w:asciiTheme="minorHAnsi" w:hAnsiTheme="minorHAnsi" w:eastAsiaTheme="minorEastAsia" w:cstheme="minorBidi"/>
          <w:sz w:val="22"/>
          <w:szCs w:val="22"/>
        </w:rPr>
        <w:tab/>
      </w:r>
      <w:r>
        <w:t>Component: Web Client (UI)</w:t>
      </w:r>
      <w:r>
        <w:tab/>
      </w:r>
      <w:r>
        <w:fldChar w:fldCharType="begin"/>
      </w:r>
      <w:r>
        <w:instrText xml:space="preserve"> PAGEREF _Toc237618837 \h </w:instrText>
      </w:r>
      <w:r>
        <w:fldChar w:fldCharType="separate"/>
      </w:r>
      <w:r>
        <w:t>6</w:t>
      </w:r>
      <w:r>
        <w:fldChar w:fldCharType="end"/>
      </w:r>
    </w:p>
    <w:p w14:paraId="146AFD28">
      <w:pPr>
        <w:pStyle w:val="35"/>
        <w:tabs>
          <w:tab w:val="left" w:pos="1000"/>
        </w:tabs>
        <w:rPr>
          <w:rFonts w:asciiTheme="minorHAnsi" w:hAnsiTheme="minorHAnsi" w:eastAsiaTheme="minorEastAsia" w:cstheme="minorBidi"/>
          <w:sz w:val="22"/>
          <w:szCs w:val="22"/>
        </w:rPr>
      </w:pPr>
      <w:r>
        <w:t>4.2</w:t>
      </w:r>
      <w:r>
        <w:rPr>
          <w:rFonts w:asciiTheme="minorHAnsi" w:hAnsiTheme="minorHAnsi" w:eastAsiaTheme="minorEastAsia" w:cstheme="minorBidi"/>
          <w:sz w:val="22"/>
          <w:szCs w:val="22"/>
        </w:rPr>
        <w:tab/>
      </w:r>
      <w:r>
        <w:t>Component: Backend Server</w:t>
      </w:r>
      <w:r>
        <w:tab/>
      </w:r>
      <w:r>
        <w:fldChar w:fldCharType="begin"/>
      </w:r>
      <w:r>
        <w:instrText xml:space="preserve"> PAGEREF _Toc237618838 \h </w:instrText>
      </w:r>
      <w:r>
        <w:fldChar w:fldCharType="separate"/>
      </w:r>
      <w:r>
        <w:t>8</w:t>
      </w:r>
      <w:r>
        <w:fldChar w:fldCharType="end"/>
      </w:r>
    </w:p>
    <w:p w14:paraId="110DE596">
      <w:pPr>
        <w:pStyle w:val="35"/>
        <w:tabs>
          <w:tab w:val="left" w:pos="1000"/>
        </w:tabs>
        <w:rPr>
          <w:rFonts w:asciiTheme="minorHAnsi" w:hAnsiTheme="minorHAnsi" w:eastAsiaTheme="minorEastAsia" w:cstheme="minorBidi"/>
          <w:sz w:val="22"/>
          <w:szCs w:val="22"/>
        </w:rPr>
      </w:pPr>
      <w:r>
        <w:t>4.3</w:t>
      </w:r>
      <w:r>
        <w:rPr>
          <w:rFonts w:asciiTheme="minorHAnsi" w:hAnsiTheme="minorHAnsi" w:eastAsiaTheme="minorEastAsia" w:cstheme="minorBidi"/>
          <w:sz w:val="22"/>
          <w:szCs w:val="22"/>
        </w:rPr>
        <w:tab/>
      </w:r>
      <w:r>
        <w:t>Component: AI Integration Module</w:t>
      </w:r>
      <w:r>
        <w:tab/>
      </w:r>
      <w:r>
        <w:fldChar w:fldCharType="begin"/>
      </w:r>
      <w:r>
        <w:instrText xml:space="preserve"> PAGEREF _Toc237618839 \h </w:instrText>
      </w:r>
      <w:r>
        <w:fldChar w:fldCharType="separate"/>
      </w:r>
      <w:r>
        <w:t>9</w:t>
      </w:r>
      <w:r>
        <w:fldChar w:fldCharType="end"/>
      </w:r>
    </w:p>
    <w:p w14:paraId="371F2AAB">
      <w:pPr>
        <w:pStyle w:val="35"/>
        <w:tabs>
          <w:tab w:val="left" w:pos="1000"/>
        </w:tabs>
        <w:rPr>
          <w:rFonts w:asciiTheme="minorHAnsi" w:hAnsiTheme="minorHAnsi" w:eastAsiaTheme="minorEastAsia" w:cstheme="minorBidi"/>
          <w:sz w:val="22"/>
          <w:szCs w:val="22"/>
        </w:rPr>
      </w:pPr>
      <w:r>
        <w:t>4.4</w:t>
      </w:r>
      <w:r>
        <w:rPr>
          <w:rFonts w:asciiTheme="minorHAnsi" w:hAnsiTheme="minorHAnsi" w:eastAsiaTheme="minorEastAsia" w:cstheme="minorBidi"/>
          <w:sz w:val="22"/>
          <w:szCs w:val="22"/>
        </w:rPr>
        <w:tab/>
      </w:r>
      <w:r>
        <w:t>Component: Collaboration &amp; Persistence</w:t>
      </w:r>
      <w:r>
        <w:tab/>
      </w:r>
      <w:r>
        <w:fldChar w:fldCharType="begin"/>
      </w:r>
      <w:r>
        <w:instrText xml:space="preserve"> PAGEREF _Toc237618840 \h </w:instrText>
      </w:r>
      <w:r>
        <w:fldChar w:fldCharType="separate"/>
      </w:r>
      <w:r>
        <w:t>9</w:t>
      </w:r>
      <w:r>
        <w:fldChar w:fldCharType="end"/>
      </w:r>
    </w:p>
    <w:p w14:paraId="5EFECEF3">
      <w:pPr>
        <w:pStyle w:val="34"/>
        <w:tabs>
          <w:tab w:val="left" w:pos="432"/>
        </w:tabs>
        <w:rPr>
          <w:rFonts w:asciiTheme="minorHAnsi" w:hAnsiTheme="minorHAnsi" w:eastAsiaTheme="minorEastAsia" w:cstheme="minorBidi"/>
          <w:sz w:val="22"/>
          <w:szCs w:val="22"/>
        </w:rPr>
      </w:pPr>
      <w:r>
        <w:t>5.</w:t>
      </w:r>
      <w:r>
        <w:rPr>
          <w:rFonts w:asciiTheme="minorHAnsi" w:hAnsiTheme="minorHAnsi" w:eastAsiaTheme="minorEastAsia" w:cstheme="minorBidi"/>
          <w:sz w:val="22"/>
          <w:szCs w:val="22"/>
        </w:rPr>
        <w:tab/>
      </w:r>
      <w:r>
        <w:t>Deployment</w:t>
      </w:r>
      <w:r>
        <w:tab/>
      </w:r>
      <w:r>
        <w:fldChar w:fldCharType="begin"/>
      </w:r>
      <w:r>
        <w:instrText xml:space="preserve"> PAGEREF _Toc237618841 \h </w:instrText>
      </w:r>
      <w:r>
        <w:fldChar w:fldCharType="separate"/>
      </w:r>
      <w:r>
        <w:t>11</w:t>
      </w:r>
      <w:r>
        <w:fldChar w:fldCharType="end"/>
      </w:r>
    </w:p>
    <w:p w14:paraId="1C258A99">
      <w:pPr>
        <w:pStyle w:val="34"/>
        <w:tabs>
          <w:tab w:val="left" w:pos="432"/>
        </w:tabs>
        <w:rPr>
          <w:rFonts w:asciiTheme="minorHAnsi" w:hAnsiTheme="minorHAnsi" w:eastAsiaTheme="minorEastAsia" w:cstheme="minorBidi"/>
          <w:sz w:val="22"/>
          <w:szCs w:val="22"/>
        </w:rPr>
      </w:pPr>
      <w:r>
        <w:t>6.</w:t>
      </w:r>
      <w:r>
        <w:rPr>
          <w:rFonts w:asciiTheme="minorHAnsi" w:hAnsiTheme="minorHAnsi" w:eastAsiaTheme="minorEastAsia" w:cstheme="minorBidi"/>
          <w:sz w:val="22"/>
          <w:szCs w:val="22"/>
        </w:rPr>
        <w:tab/>
      </w:r>
      <w:r>
        <w:t>Implementation View</w:t>
      </w:r>
      <w:r>
        <w:tab/>
      </w:r>
      <w:r>
        <w:fldChar w:fldCharType="begin"/>
      </w:r>
      <w:r>
        <w:instrText xml:space="preserve"> PAGEREF _Toc237618842 \h </w:instrText>
      </w:r>
      <w:r>
        <w:fldChar w:fldCharType="separate"/>
      </w:r>
      <w:r>
        <w:t>12</w:t>
      </w:r>
      <w:r>
        <w:fldChar w:fldCharType="end"/>
      </w:r>
    </w:p>
    <w:p w14:paraId="25A384CC">
      <w:pPr>
        <w:pStyle w:val="33"/>
      </w:pPr>
      <w:r>
        <w:fldChar w:fldCharType="end"/>
      </w:r>
      <w:r>
        <w:rPr/>
        <w:br w:type="page" w:clear="all"/>
      </w:r>
      <w:r>
        <w:fldChar w:fldCharType="begin"/>
      </w:r>
      <w:r>
        <w:instrText xml:space="preserve">REF  \* MERGEFORMAT </w:instrText>
      </w:r>
      <w:r>
        <w:fldChar w:fldCharType="separate"/>
      </w:r>
      <w:r>
        <w:t>Software Architecture Document</w:t>
      </w:r>
      <w:r>
        <w:fldChar w:fldCharType="end"/>
      </w:r>
      <w:r>
        <w:t xml:space="preserve"> </w:t>
      </w:r>
    </w:p>
    <w:p w14:paraId="3712D597">
      <w:pPr>
        <w:pStyle w:val="2"/>
      </w:pPr>
      <w:bookmarkStart w:id="0" w:name="_Toc237618833"/>
      <w:bookmarkStart w:id="1" w:name="_Toc456598586"/>
      <w:r>
        <w:t>Introduction</w:t>
      </w:r>
      <w:bookmarkEnd w:id="0"/>
      <w:bookmarkEnd w:id="1"/>
    </w:p>
    <w:p w14:paraId="0A4E35A9">
      <w:pPr>
        <w:pStyle w:val="288"/>
        <w:numPr>
          <w:ilvl w:val="0"/>
          <w:numId w:val="3"/>
        </w:numPr>
        <w:ind w:left="1080"/>
        <w:rPr>
          <w:i w:val="0"/>
          <w:color w:val="auto"/>
        </w:rPr>
      </w:pPr>
      <w:r>
        <w:rPr>
          <w:i w:val="0"/>
          <w:color w:val="auto"/>
        </w:rPr>
        <w:t>Purpose: This Software Architecture Document (SAD) provides a comprehensive overview of the Wandora project's system structure. It describes critical architectural decisions, technical goals, and constraints to ensure the system meets both functional and non-functional requirements.</w:t>
      </w:r>
    </w:p>
    <w:p w14:paraId="34C2E7A1">
      <w:pPr>
        <w:pStyle w:val="288"/>
        <w:numPr>
          <w:ilvl w:val="0"/>
          <w:numId w:val="3"/>
        </w:numPr>
        <w:ind w:left="1080"/>
        <w:rPr>
          <w:i w:val="0"/>
          <w:color w:val="auto"/>
        </w:rPr>
      </w:pPr>
      <w:r>
        <w:rPr>
          <w:i w:val="0"/>
          <w:color w:val="auto"/>
        </w:rPr>
        <w:t>Scope: Applied to the Wandora web application, which supports AI-integrated group trip planning.</w:t>
      </w:r>
    </w:p>
    <w:p w14:paraId="134A087D">
      <w:pPr>
        <w:pStyle w:val="288"/>
        <w:numPr>
          <w:ilvl w:val="0"/>
          <w:numId w:val="3"/>
        </w:numPr>
        <w:ind w:left="1080"/>
        <w:rPr>
          <w:i w:val="0"/>
          <w:color w:val="auto"/>
        </w:rPr>
      </w:pPr>
      <w:r>
        <w:rPr>
          <w:i w:val="0"/>
          <w:color w:val="auto"/>
        </w:rPr>
        <w:t>References: Vision Document, Software Development Plan (SDP), Use-case Specification.</w:t>
      </w:r>
    </w:p>
    <w:p w14:paraId="22A88063">
      <w:pPr>
        <w:pStyle w:val="288"/>
        <w:numPr>
          <w:ilvl w:val="0"/>
          <w:numId w:val="3"/>
        </w:numPr>
        <w:ind w:left="1080"/>
        <w:rPr>
          <w:i w:val="0"/>
          <w:color w:val="auto"/>
        </w:rPr>
      </w:pPr>
      <w:r>
        <w:rPr>
          <w:i w:val="0"/>
          <w:color w:val="auto"/>
        </w:rPr>
        <w:t>Overview: The architecture focuses on flexible integration with AI services (GenAI), real-time data management for group collaboration, and cross-device compatibility via a responsive web interface.</w:t>
      </w:r>
    </w:p>
    <w:p w14:paraId="5794753B">
      <w:pPr>
        <w:pStyle w:val="13"/>
      </w:pPr>
    </w:p>
    <w:p w14:paraId="75838FFA">
      <w:pPr>
        <w:pStyle w:val="2"/>
      </w:pPr>
      <w:bookmarkStart w:id="2" w:name="_Toc237618834"/>
      <w:r>
        <w:t>Architectural Goals and Constraints</w:t>
      </w:r>
      <w:bookmarkEnd w:id="2"/>
      <w:r>
        <w:t xml:space="preserve"> </w:t>
      </w:r>
    </w:p>
    <w:p w14:paraId="003805B9">
      <w:pPr>
        <w:pStyle w:val="288"/>
        <w:rPr>
          <w:i w:val="0"/>
          <w:color w:val="auto"/>
        </w:rPr>
      </w:pPr>
      <w:r>
        <w:rPr>
          <w:i w:val="0"/>
          <w:color w:val="auto"/>
        </w:rPr>
        <w:t>Architectural Goals:</w:t>
      </w:r>
    </w:p>
    <w:p w14:paraId="782E58DB">
      <w:pPr>
        <w:pStyle w:val="288"/>
        <w:numPr>
          <w:ilvl w:val="0"/>
          <w:numId w:val="4"/>
        </w:numPr>
        <w:ind w:left="1080"/>
        <w:rPr>
          <w:i w:val="0"/>
          <w:color w:val="auto"/>
        </w:rPr>
      </w:pPr>
      <w:r>
        <w:rPr>
          <w:i w:val="0"/>
          <w:color w:val="auto"/>
        </w:rPr>
        <w:t>Performance: The system must ensure that the AI responds and generates schedules within a short timeframe (measured in seconds) to avoid disrupting the user experience.</w:t>
      </w:r>
    </w:p>
    <w:p w14:paraId="4209ED29">
      <w:pPr>
        <w:pStyle w:val="288"/>
        <w:numPr>
          <w:ilvl w:val="0"/>
          <w:numId w:val="4"/>
        </w:numPr>
        <w:ind w:left="1080"/>
        <w:rPr>
          <w:i w:val="0"/>
          <w:color w:val="auto"/>
        </w:rPr>
      </w:pPr>
      <w:r>
        <w:rPr>
          <w:i w:val="0"/>
          <w:color w:val="auto"/>
        </w:rPr>
        <w:t>Usability: The interface architecture must be simple and intuitive, suitable for students and young travelers, requiring no complex technical skills.</w:t>
      </w:r>
    </w:p>
    <w:p w14:paraId="0CFA9B85">
      <w:pPr>
        <w:pStyle w:val="288"/>
        <w:numPr>
          <w:ilvl w:val="0"/>
          <w:numId w:val="4"/>
        </w:numPr>
        <w:ind w:left="1080"/>
        <w:rPr>
          <w:i w:val="0"/>
          <w:color w:val="auto"/>
        </w:rPr>
      </w:pPr>
      <w:r>
        <w:rPr>
          <w:i w:val="0"/>
          <w:color w:val="auto"/>
        </w:rPr>
        <w:t>Compatibility: The system must operate stably on popular browsers (Chrome, Edge, Safari) and automatically adapt to various screen sizes, from desktops (PC) to smartphones.</w:t>
      </w:r>
    </w:p>
    <w:p w14:paraId="238AE718">
      <w:pPr>
        <w:pStyle w:val="288"/>
        <w:numPr>
          <w:ilvl w:val="0"/>
          <w:numId w:val="4"/>
        </w:numPr>
        <w:ind w:left="1080"/>
        <w:rPr>
          <w:i w:val="0"/>
          <w:color w:val="auto"/>
        </w:rPr>
      </w:pPr>
      <w:r>
        <w:rPr>
          <w:i w:val="0"/>
          <w:color w:val="auto"/>
        </w:rPr>
        <w:t>Security &amp; Access Control: The architecture must support secure invite link mechanisms (secure tokens) to protect shared workspaces. A Role-Based Access Control (RBAC) model is applied to manage editing permissions among Owners, Editors, and Viewers.</w:t>
      </w:r>
    </w:p>
    <w:p w14:paraId="6CBC5788">
      <w:pPr>
        <w:pStyle w:val="13"/>
      </w:pPr>
      <w:r>
        <w:t>Architectural Constraints:</w:t>
      </w:r>
    </w:p>
    <w:p w14:paraId="6AF1E3FA">
      <w:pPr>
        <w:pStyle w:val="13"/>
        <w:numPr>
          <w:ilvl w:val="0"/>
          <w:numId w:val="5"/>
        </w:numPr>
        <w:ind w:left="1080"/>
      </w:pPr>
      <w:r>
        <w:t>Schedule: The project has a fixed 9-week schedule (from June 21, 2026, to August 23, 2026).</w:t>
      </w:r>
    </w:p>
    <w:p w14:paraId="77444B0B">
      <w:pPr>
        <w:pStyle w:val="13"/>
        <w:numPr>
          <w:ilvl w:val="0"/>
          <w:numId w:val="5"/>
        </w:numPr>
        <w:ind w:left="1080"/>
      </w:pPr>
      <w:r>
        <w:t>Budget: The project operates on a zero budget; therefore, the architecture prioritizes the use of open-source technologies and free services.</w:t>
      </w:r>
    </w:p>
    <w:p w14:paraId="2BB8CC94">
      <w:pPr>
        <w:pStyle w:val="13"/>
        <w:numPr>
          <w:ilvl w:val="0"/>
          <w:numId w:val="5"/>
        </w:numPr>
        <w:ind w:left="1080"/>
      </w:pPr>
      <w:r>
        <w:t>Functional Constraints: The architecture does not include or support modules for ticket booking, direct payments, or real-time price updates.</w:t>
      </w:r>
    </w:p>
    <w:p w14:paraId="1EC0C1B7">
      <w:pPr>
        <w:pStyle w:val="13"/>
        <w:numPr>
          <w:ilvl w:val="0"/>
          <w:numId w:val="5"/>
        </w:numPr>
        <w:ind w:left="1080"/>
      </w:pPr>
      <w:r>
        <w:t>Team Structure: The team consists of 4 members with specialized roles (Leader, Arch &amp; DB, Backend &amp; AI, Tester), requiring the architecture to be clearly modularized to support parallel work.</w:t>
      </w:r>
    </w:p>
    <w:p w14:paraId="0E2354F7">
      <w:pPr>
        <w:pStyle w:val="13"/>
        <w:numPr>
          <w:ilvl w:val="0"/>
          <w:numId w:val="5"/>
        </w:numPr>
        <w:ind w:left="1080"/>
      </w:pPr>
      <w:r>
        <w:t>Tools and Processes: GitHub is used for source code management and Jira for progress tracking. This requires CI/CD processes or branching strategies to be tightly integrated into the deployment structure.</w:t>
      </w:r>
    </w:p>
    <w:p w14:paraId="5B2432D2">
      <w:pPr>
        <w:pStyle w:val="13"/>
        <w:ind w:left="1080"/>
      </w:pPr>
    </w:p>
    <w:p w14:paraId="755F8422">
      <w:pPr>
        <w:pStyle w:val="13"/>
        <w:ind w:left="1080"/>
      </w:pPr>
    </w:p>
    <w:p w14:paraId="2E3A86F1">
      <w:pPr>
        <w:pStyle w:val="13"/>
        <w:ind w:left="1080"/>
      </w:pPr>
    </w:p>
    <w:p w14:paraId="07976F56">
      <w:pPr>
        <w:pStyle w:val="13"/>
        <w:ind w:left="1080"/>
      </w:pPr>
    </w:p>
    <w:p w14:paraId="5B50CF7D">
      <w:pPr>
        <w:pStyle w:val="13"/>
        <w:ind w:left="1080"/>
      </w:pPr>
    </w:p>
    <w:p w14:paraId="4CBADF17">
      <w:pPr>
        <w:pStyle w:val="13"/>
        <w:ind w:left="1080"/>
      </w:pPr>
    </w:p>
    <w:p w14:paraId="698803D7">
      <w:pPr>
        <w:pStyle w:val="13"/>
        <w:ind w:left="1080"/>
      </w:pPr>
    </w:p>
    <w:p w14:paraId="7C68355B">
      <w:pPr>
        <w:pStyle w:val="2"/>
      </w:pPr>
      <w:bookmarkStart w:id="3" w:name="_Toc237618835"/>
      <w:r>
        <w:t>Use-Case Model</w:t>
      </w:r>
      <w:bookmarkEnd w:id="3"/>
      <w:r>
        <w:t xml:space="preserve"> </w:t>
      </w:r>
    </w:p>
    <w:p w14:paraId="1803CEC3">
      <w:pPr>
        <w:pStyle w:val="13"/>
      </w:pPr>
      <w:r>
        <w:t>The system supports 5 user roles, modeled as actors:</w:t>
      </w:r>
    </w:p>
    <w:p w14:paraId="72111C9B">
      <w:pPr>
        <w:pStyle w:val="289"/>
        <w:numPr>
          <w:ilvl w:val="0"/>
          <w:numId w:val="6"/>
        </w:numPr>
      </w:pPr>
      <w:r>
        <w:t>Logged-in User: an authenticated user who can create trips and use the AI assistance features.</w:t>
      </w:r>
    </w:p>
    <w:p w14:paraId="5EBE716A">
      <w:pPr>
        <w:pStyle w:val="289"/>
        <w:numPr>
          <w:ilvl w:val="0"/>
          <w:numId w:val="6"/>
        </w:numPr>
      </w:pPr>
      <w:r>
        <w:t>Editor: a collaborator who can view and modify trip content.</w:t>
      </w:r>
    </w:p>
    <w:p w14:paraId="597D9BA6">
      <w:pPr>
        <w:pStyle w:val="289"/>
        <w:numPr>
          <w:ilvl w:val="0"/>
          <w:numId w:val="6"/>
        </w:numPr>
      </w:pPr>
      <w:r>
        <w:t>Trip Owner: the user who creates a trip and holds full administrative rights over members, roles, and settings.</w:t>
      </w:r>
    </w:p>
    <w:p w14:paraId="0AC6A8FA">
      <w:pPr>
        <w:pStyle w:val="289"/>
        <w:numPr>
          <w:ilvl w:val="0"/>
          <w:numId w:val="6"/>
        </w:numPr>
      </w:pPr>
      <w:r>
        <w:t>Viewer: a member with read-only access who can view the trip and rate or export it, but cannot modify it.</w:t>
      </w:r>
    </w:p>
    <w:p w14:paraId="33B1BFC5">
      <w:pPr>
        <w:pStyle w:val="289"/>
        <w:numPr>
          <w:ilvl w:val="0"/>
          <w:numId w:val="6"/>
        </w:numPr>
      </w:pPr>
      <w:r>
        <w:t>Invited Member: a user who joins a shared workspace through an invitation link.</w:t>
      </w:r>
    </w:p>
    <w:p w14:paraId="4E39BCB5">
      <w:pPr>
        <w:pStyle w:val="13"/>
      </w:pPr>
      <w:r>
        <w:t>The AI system acts as a secondary actor, invoked through the backend for itinerary generation, itinerary adjustment, and packing suggestions.</w:t>
      </w:r>
    </w:p>
    <w:p w14:paraId="2B3AE50A">
      <w:pPr>
        <w:pStyle w:val="13"/>
      </w:pPr>
      <w:r>
        <w:t>The use-case model is defined in the Use-Case Specification. RBAC permissions restrict which actions each role may perform on the shared workspace.</w:t>
      </w:r>
    </w:p>
    <w:p w14:paraId="356B6012"/>
    <w:p w14:paraId="18F60942"/>
    <w:p w14:paraId="0528D821">
      <w:pPr>
        <w:pStyle w:val="288"/>
        <w:ind w:left="360" w:right="0" w:firstLine="0"/>
        <w:jc w:val="center"/>
        <w:rPr>
          <w:i w:val="0"/>
        </w:rPr>
      </w:pPr>
      <w:r>
        <w:rPr>
          <w:i w:val="0"/>
        </w:rPr>
        <w:drawing>
          <wp:inline distT="0" distB="0" distL="0" distR="0">
            <wp:extent cx="5969635" cy="530796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srcRect l="947" t="1219" r="2809" b="3462"/>
                  </pic:blipFill>
                  <pic:spPr>
                    <a:xfrm>
                      <a:off x="0" y="0"/>
                      <a:ext cx="5969649" cy="5308218"/>
                    </a:xfrm>
                    <a:prstGeom prst="rect">
                      <a:avLst/>
                    </a:prstGeom>
                  </pic:spPr>
                </pic:pic>
              </a:graphicData>
            </a:graphic>
          </wp:inline>
        </w:drawing>
      </w:r>
    </w:p>
    <w:p w14:paraId="49A7FA7B">
      <w:pPr>
        <w:pStyle w:val="13"/>
      </w:pPr>
      <w:r>
        <w:t>Domain Model:</w:t>
      </w:r>
    </w:p>
    <w:p w14:paraId="0C9FE6F0">
      <w:pPr>
        <w:pStyle w:val="13"/>
        <w:numPr>
          <w:ilvl w:val="0"/>
          <w:numId w:val="7"/>
        </w:numPr>
        <w:ind w:left="1080"/>
      </w:pPr>
      <w:r>
        <w:t>Trip: The top-level container a user creates via UC 2.1 (Trip Creation and Preference Input). A Trip holds the parameters supplied at creation including destination, travel dates, member capacity, budget level, and travel style along with its member list and each member's role (Owner, Editor, Viewer). A Trip exists as soon as it is created, before any itinerary has been generated. Over its lifecycle a Trip's status progresses: Draft → Planned (UC 2.13) → Completed.</w:t>
      </w:r>
    </w:p>
    <w:p w14:paraId="3B293E7B">
      <w:pPr>
        <w:pStyle w:val="13"/>
        <w:numPr>
          <w:ilvl w:val="0"/>
          <w:numId w:val="7"/>
        </w:numPr>
        <w:ind w:left="1080"/>
      </w:pPr>
      <w:r>
        <w:t>Plan / Itinerary: The schedule of activities belonging to a Trip. An Itinerary is produced by UC 2.2 (AI Itinerary Generator) and subsequently modified by UC 2.3 (AI Itinerary Adjustment) or UC 2.4 (Manual Places and External Links). Structurally, an Itinerary is composed of one or more ItineraryDay records, each containing one or more ItineraryActivity records. "Plan" and "Itinerary" are used interchangeably in user-facing text (Vision Document, UI Design) and should be treated as synonyms referring to this same entity; documentation should standardize on "Itinerary" in technical contexts and may use "Plan" only in user-facing copy.</w:t>
      </w:r>
    </w:p>
    <w:p w14:paraId="56142BAD">
      <w:pPr>
        <w:pStyle w:val="13"/>
        <w:numPr>
          <w:ilvl w:val="0"/>
          <w:numId w:val="7"/>
        </w:numPr>
        <w:ind w:left="1080"/>
      </w:pPr>
      <w:r>
        <w:t>Relationship: A Trip has exactly one active Itinerary at a time. Trip (1) → Itinerary (1, generated) → ItineraryDay (many) → ItineraryActivity (many). Prior versions of an Itinerary are not discarded on edit — each accepted change set from UC 2.3 increments the Itinerary's version number and is retained in the Trip's change history (surfaced via UC 2.17), enabling audit and rollback.</w:t>
      </w:r>
    </w:p>
    <w:p w14:paraId="596CC2DD">
      <w:pPr>
        <w:pStyle w:val="2"/>
        <w:numPr>
          <w:ilvl w:val="0"/>
          <w:numId w:val="8"/>
        </w:numPr>
      </w:pPr>
      <w:bookmarkStart w:id="4" w:name="_Toc237618836"/>
      <w:r>
        <w:t>Logical View</w:t>
      </w:r>
      <w:bookmarkEnd w:id="4"/>
      <w:r>
        <w:t xml:space="preserve"> </w:t>
      </w:r>
    </w:p>
    <w:p w14:paraId="7DEE0A59">
      <w:pPr>
        <w:pStyle w:val="288"/>
        <w:rPr>
          <w:i w:val="0"/>
          <w:color w:val="auto"/>
        </w:rPr>
      </w:pPr>
      <w:r>
        <w:rPr>
          <w:i w:val="0"/>
          <w:color w:val="auto"/>
        </w:rPr>
        <w:t>The system is designed based on the N-tier architecture model to ensure a clear separation between the user interface, business logic, and data storage. This architecture enables a team of four members to develop the UI/UX, Backend, Database, and AI components independently and in parallel.</w:t>
      </w:r>
    </w:p>
    <w:p w14:paraId="177F1B74">
      <w:pPr>
        <w:pStyle w:val="288"/>
        <w:rPr>
          <w:i w:val="0"/>
          <w:color w:val="auto"/>
        </w:rPr>
      </w:pPr>
      <w:r>
        <w:rPr>
          <w:i w:val="0"/>
          <w:color w:val="auto"/>
        </w:rPr>
        <w:t>The core focus of the architecture is the flexible integration with third-party AI services (GenAI) through APIs and the capability for real-time data updates, allowing members of a travel group to collaborate online. All communication between the layers is carried out through secure protocols such as HTTPS/REST and WebSockets to ensure data integrity.</w:t>
      </w:r>
    </w:p>
    <w:p w14:paraId="0BB435F8">
      <w:pPr>
        <w:pStyle w:val="13"/>
        <w:jc w:val="center"/>
      </w:pPr>
      <w:r>
        <w:drawing>
          <wp:inline distT="0" distB="0" distL="0" distR="0">
            <wp:extent cx="4425315" cy="225298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ic:nvPicPr>
                  <pic:blipFill>
                    <a:blip r:embed="rId17"/>
                    <a:stretch>
                      <a:fillRect/>
                    </a:stretch>
                  </pic:blipFill>
                  <pic:spPr>
                    <a:xfrm>
                      <a:off x="0" y="0"/>
                      <a:ext cx="4443373" cy="2262081"/>
                    </a:xfrm>
                    <a:prstGeom prst="rect">
                      <a:avLst/>
                    </a:prstGeom>
                  </pic:spPr>
                </pic:pic>
              </a:graphicData>
            </a:graphic>
          </wp:inline>
        </w:drawing>
      </w:r>
    </w:p>
    <w:p w14:paraId="7407830A">
      <w:pPr>
        <w:pStyle w:val="13"/>
        <w:jc w:val="center"/>
      </w:pPr>
    </w:p>
    <w:p w14:paraId="1876079C">
      <w:pPr>
        <w:pStyle w:val="3"/>
        <w:numPr>
          <w:ilvl w:val="1"/>
          <w:numId w:val="8"/>
        </w:numPr>
      </w:pPr>
      <w:bookmarkStart w:id="5" w:name="_Toc237618837"/>
      <w:r>
        <w:t>Component: Web Client (UI)</w:t>
      </w:r>
      <w:bookmarkEnd w:id="5"/>
    </w:p>
    <w:p w14:paraId="5C108B9A">
      <w:pPr>
        <w:pStyle w:val="288"/>
        <w:rPr>
          <w:i w:val="0"/>
          <w:color w:val="auto"/>
        </w:rPr>
      </w:pPr>
      <w:r>
        <w:rPr>
          <w:i w:val="0"/>
          <w:color w:val="auto"/>
        </w:rPr>
        <w:t>Responsibilities:</w:t>
      </w:r>
    </w:p>
    <w:p w14:paraId="69E1EDB8">
      <w:pPr>
        <w:pStyle w:val="288"/>
        <w:numPr>
          <w:ilvl w:val="0"/>
          <w:numId w:val="9"/>
        </w:numPr>
        <w:ind w:left="1080"/>
        <w:rPr>
          <w:i w:val="0"/>
          <w:color w:val="auto"/>
        </w:rPr>
      </w:pPr>
      <w:r>
        <w:rPr>
          <w:i w:val="0"/>
          <w:color w:val="auto"/>
        </w:rPr>
        <w:t>Event Handling Service: Provides the interface for users to input trip preferences and a chat box to interact with the "AI Assistant".</w:t>
      </w:r>
    </w:p>
    <w:p w14:paraId="217DAAF8">
      <w:pPr>
        <w:pStyle w:val="288"/>
        <w:numPr>
          <w:ilvl w:val="0"/>
          <w:numId w:val="9"/>
        </w:numPr>
        <w:ind w:left="1080"/>
        <w:rPr>
          <w:i w:val="0"/>
          <w:color w:val="auto"/>
        </w:rPr>
      </w:pPr>
      <w:r>
        <w:rPr>
          <w:i w:val="0"/>
          <w:color w:val="auto"/>
        </w:rPr>
        <w:t>UI Rendering Service: Displays visual schedules in a Timeline format.</w:t>
      </w:r>
    </w:p>
    <w:p w14:paraId="32D36427">
      <w:pPr>
        <w:pStyle w:val="288"/>
        <w:numPr>
          <w:ilvl w:val="0"/>
          <w:numId w:val="9"/>
        </w:numPr>
        <w:ind w:left="1080"/>
        <w:rPr>
          <w:i w:val="0"/>
          <w:color w:val="auto"/>
        </w:rPr>
      </w:pPr>
      <w:r>
        <w:rPr>
          <w:i w:val="0"/>
          <w:color w:val="auto"/>
        </w:rPr>
        <w:t>Real-time Notification Service: Synchronizes real-time data for members within a collaboration group.</w:t>
      </w:r>
    </w:p>
    <w:p w14:paraId="319577EB">
      <w:pPr>
        <w:pStyle w:val="288"/>
        <w:rPr>
          <w:i w:val="0"/>
          <w:color w:val="auto"/>
        </w:rPr>
      </w:pPr>
      <w:r>
        <w:rPr>
          <w:i w:val="0"/>
          <w:color w:val="auto"/>
        </w:rPr>
        <w:t xml:space="preserve">Key Classes: </w:t>
      </w:r>
    </w:p>
    <w:p w14:paraId="7B5A1C12">
      <w:pPr>
        <w:pStyle w:val="13"/>
        <w:numPr>
          <w:ilvl w:val="0"/>
          <w:numId w:val="10"/>
        </w:numPr>
      </w:pPr>
      <w:r>
        <w:t>AppShell: The central navigation layer and application initialization.</w:t>
      </w:r>
    </w:p>
    <w:p w14:paraId="0261071A">
      <w:pPr>
        <w:pStyle w:val="13"/>
        <w:numPr>
          <w:ilvl w:val="0"/>
          <w:numId w:val="10"/>
        </w:numPr>
      </w:pPr>
      <w:r>
        <w:t>WorkspaceViewController: The main controller responsible for managing the workspace state of the trip.</w:t>
      </w:r>
    </w:p>
    <w:p w14:paraId="4ED03DF8">
      <w:pPr>
        <w:pStyle w:val="13"/>
        <w:numPr>
          <w:ilvl w:val="0"/>
          <w:numId w:val="10"/>
        </w:numPr>
      </w:pPr>
      <w:r>
        <w:t>TimelineRenderer: The UI component responsible for rendering and displaying the itinerary in a timeline format.</w:t>
      </w:r>
    </w:p>
    <w:p w14:paraId="2F7797CF">
      <w:pPr>
        <w:pStyle w:val="13"/>
        <w:numPr>
          <w:ilvl w:val="0"/>
          <w:numId w:val="10"/>
        </w:numPr>
      </w:pPr>
      <w:r>
        <w:t>ChatWidget: The chat interface component that interacts directly with the AI Assistant.</w:t>
      </w:r>
    </w:p>
    <w:p w14:paraId="53BA0C77">
      <w:pPr>
        <w:pStyle w:val="13"/>
        <w:numPr>
          <w:ilvl w:val="0"/>
          <w:numId w:val="10"/>
        </w:numPr>
      </w:pPr>
      <w:r>
        <w:t>PackingListView: The UI component for managing and assigning the shared packing list.</w:t>
      </w:r>
    </w:p>
    <w:p w14:paraId="16945C92">
      <w:pPr>
        <w:pStyle w:val="13"/>
        <w:numPr>
          <w:ilvl w:val="0"/>
          <w:numId w:val="10"/>
        </w:numPr>
      </w:pPr>
      <w:r>
        <w:t>ApiClient: The service layer responsible for sending REST API requests to the Backend.</w:t>
      </w:r>
    </w:p>
    <w:p w14:paraId="05CDB7BF">
      <w:pPr>
        <w:pStyle w:val="13"/>
        <w:numPr>
          <w:ilvl w:val="0"/>
          <w:numId w:val="10"/>
        </w:numPr>
      </w:pPr>
      <w:r>
        <w:t>NotificationClient &amp; WebSocketClient: The service classes responsible for managing WebSocket connections for real-time data synchronization.</w:t>
      </w:r>
    </w:p>
    <w:p w14:paraId="2972304C">
      <w:pPr>
        <w:pStyle w:val="288"/>
        <w:numPr>
          <w:ilvl w:val="0"/>
          <w:numId w:val="10"/>
        </w:numPr>
        <w:rPr>
          <w:i w:val="0"/>
          <w:color w:val="auto"/>
        </w:rPr>
      </w:pPr>
      <w:r>
        <w:rPr>
          <w:i w:val="0"/>
          <w:color w:val="auto"/>
        </w:rPr>
        <w:t>Protocols: Communicates with the Backend via HTTPS/REST API and WebSockets for real-time updates.</w:t>
      </w:r>
    </w:p>
    <w:p w14:paraId="23130BC3">
      <w:pPr>
        <w:pStyle w:val="13"/>
        <w:jc w:val="center"/>
      </w:pPr>
    </w:p>
    <w:p w14:paraId="60ED1937">
      <w:pPr>
        <w:pStyle w:val="13"/>
        <w:jc w:val="center"/>
      </w:pPr>
      <w:r>
        <w:drawing>
          <wp:inline distT="0" distB="0" distL="0" distR="0">
            <wp:extent cx="3430270" cy="447675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ic:nvPicPr>
                  <pic:blipFill>
                    <a:blip r:embed="rId18"/>
                    <a:stretch>
                      <a:fillRect/>
                    </a:stretch>
                  </pic:blipFill>
                  <pic:spPr>
                    <a:xfrm>
                      <a:off x="0" y="0"/>
                      <a:ext cx="3454624" cy="4507952"/>
                    </a:xfrm>
                    <a:prstGeom prst="rect">
                      <a:avLst/>
                    </a:prstGeom>
                  </pic:spPr>
                </pic:pic>
              </a:graphicData>
            </a:graphic>
          </wp:inline>
        </w:drawing>
      </w:r>
    </w:p>
    <w:p w14:paraId="3FC86C0B">
      <w:pPr>
        <w:pStyle w:val="3"/>
        <w:numPr>
          <w:ilvl w:val="1"/>
          <w:numId w:val="8"/>
        </w:numPr>
      </w:pPr>
      <w:bookmarkStart w:id="6" w:name="_Toc237618838"/>
      <w:r>
        <w:t>Component: Backend Server</w:t>
      </w:r>
      <w:bookmarkEnd w:id="6"/>
    </w:p>
    <w:p w14:paraId="0B6F8A0C">
      <w:pPr>
        <w:pStyle w:val="288"/>
        <w:rPr>
          <w:i w:val="0"/>
          <w:color w:val="auto"/>
        </w:rPr>
      </w:pPr>
      <w:r>
        <w:rPr>
          <w:i w:val="0"/>
          <w:color w:val="auto"/>
        </w:rPr>
        <w:t>Responsibilities:</w:t>
      </w:r>
    </w:p>
    <w:p w14:paraId="67884823">
      <w:pPr>
        <w:pStyle w:val="288"/>
        <w:numPr>
          <w:ilvl w:val="0"/>
          <w:numId w:val="11"/>
        </w:numPr>
        <w:ind w:left="1080"/>
        <w:rPr>
          <w:i w:val="0"/>
          <w:color w:val="auto"/>
        </w:rPr>
      </w:pPr>
      <w:r>
        <w:rPr>
          <w:i w:val="0"/>
          <w:color w:val="auto"/>
        </w:rPr>
        <w:t>Handles core business logic for trip initialization and storage.</w:t>
      </w:r>
    </w:p>
    <w:p w14:paraId="37DD5615">
      <w:pPr>
        <w:pStyle w:val="288"/>
        <w:numPr>
          <w:ilvl w:val="0"/>
          <w:numId w:val="11"/>
        </w:numPr>
        <w:ind w:left="1080"/>
        <w:rPr>
          <w:i w:val="0"/>
          <w:color w:val="auto"/>
        </w:rPr>
      </w:pPr>
      <w:r>
        <w:rPr>
          <w:i w:val="0"/>
          <w:color w:val="auto"/>
        </w:rPr>
        <w:t>Auth &amp; RBAC Service: Manages role-based access control (Owner, Editor, Viewer).</w:t>
      </w:r>
    </w:p>
    <w:p w14:paraId="5E8A564E">
      <w:pPr>
        <w:pStyle w:val="288"/>
        <w:numPr>
          <w:ilvl w:val="0"/>
          <w:numId w:val="11"/>
        </w:numPr>
        <w:ind w:left="1080"/>
        <w:rPr>
          <w:i w:val="0"/>
          <w:color w:val="auto"/>
        </w:rPr>
      </w:pPr>
      <w:r>
        <w:rPr>
          <w:i w:val="0"/>
          <w:color w:val="auto"/>
        </w:rPr>
        <w:t>Export Service: Processes requests to export schedules as PDF or images.</w:t>
      </w:r>
    </w:p>
    <w:p w14:paraId="3D67A9A9">
      <w:pPr>
        <w:pStyle w:val="288"/>
        <w:rPr>
          <w:i w:val="0"/>
          <w:color w:val="auto"/>
        </w:rPr>
      </w:pPr>
      <w:r>
        <w:rPr>
          <w:i w:val="0"/>
          <w:color w:val="auto"/>
        </w:rPr>
        <w:t>Key Classes:</w:t>
      </w:r>
    </w:p>
    <w:p w14:paraId="1449474A">
      <w:pPr>
        <w:pStyle w:val="13"/>
        <w:numPr>
          <w:ilvl w:val="0"/>
          <w:numId w:val="12"/>
        </w:numPr>
      </w:pPr>
      <w:r>
        <w:t>AuthRBACService: The service responsible for user authentication and authorization checks (Owner, Editor, Viewer).</w:t>
      </w:r>
    </w:p>
    <w:p w14:paraId="7E22A5BE">
      <w:pPr>
        <w:pStyle w:val="13"/>
        <w:numPr>
          <w:ilvl w:val="0"/>
          <w:numId w:val="12"/>
        </w:numPr>
      </w:pPr>
      <w:r>
        <w:t>TripService: The service responsible for handling the business logic for creating, updating trips, and managing members.</w:t>
      </w:r>
    </w:p>
    <w:p w14:paraId="207B7B9F">
      <w:pPr>
        <w:pStyle w:val="13"/>
        <w:numPr>
          <w:ilvl w:val="0"/>
          <w:numId w:val="12"/>
        </w:numPr>
      </w:pPr>
      <w:r>
        <w:t>ExportService: The service responsible for compiling trip data for export as a PDF or image file.</w:t>
      </w:r>
    </w:p>
    <w:p w14:paraId="75148A6E">
      <w:pPr>
        <w:pStyle w:val="13"/>
        <w:numPr>
          <w:ilvl w:val="0"/>
          <w:numId w:val="12"/>
        </w:numPr>
      </w:pPr>
      <w:r>
        <w:t>User, Trip, TripMember, Rating: The entity classes representing account information, trip workspace, member roles, and reviews.</w:t>
      </w:r>
    </w:p>
    <w:p w14:paraId="50737861">
      <w:pPr>
        <w:pStyle w:val="288"/>
        <w:rPr>
          <w:i w:val="0"/>
          <w:color w:val="auto"/>
        </w:rPr>
      </w:pPr>
      <w:r>
        <w:rPr>
          <w:i w:val="0"/>
          <w:color w:val="auto"/>
        </w:rPr>
        <w:t>Protocols: Connects to the Database via database management system protocols and to the Frontend via HTTPS.</w:t>
      </w:r>
    </w:p>
    <w:p w14:paraId="0A37A48B">
      <w:pPr>
        <w:pStyle w:val="13"/>
        <w:jc w:val="center"/>
      </w:pPr>
      <w:r>
        <w:drawing>
          <wp:inline distT="0" distB="0" distL="0" distR="0">
            <wp:extent cx="5866130" cy="475361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9"/>
                    <a:srcRect l="4647" t="10357" r="10347" b="16731"/>
                  </pic:blipFill>
                  <pic:spPr>
                    <a:xfrm>
                      <a:off x="0" y="0"/>
                      <a:ext cx="5866331" cy="4753891"/>
                    </a:xfrm>
                    <a:prstGeom prst="rect">
                      <a:avLst/>
                    </a:prstGeom>
                  </pic:spPr>
                </pic:pic>
              </a:graphicData>
            </a:graphic>
          </wp:inline>
        </w:drawing>
      </w:r>
    </w:p>
    <w:p w14:paraId="09036264">
      <w:pPr>
        <w:pStyle w:val="3"/>
        <w:numPr>
          <w:ilvl w:val="1"/>
          <w:numId w:val="8"/>
        </w:numPr>
      </w:pPr>
      <w:bookmarkStart w:id="7" w:name="_Toc237618839"/>
      <w:r>
        <w:t>Component: AI Integration Module</w:t>
      </w:r>
      <w:bookmarkEnd w:id="7"/>
    </w:p>
    <w:p w14:paraId="08EAC945">
      <w:pPr>
        <w:spacing w:line="360" w:lineRule="auto"/>
        <w:ind w:left="720"/>
      </w:pPr>
      <w:r>
        <w:t>Responsibilities:</w:t>
      </w:r>
    </w:p>
    <w:p w14:paraId="525CF4C1">
      <w:pPr>
        <w:pStyle w:val="289"/>
        <w:numPr>
          <w:ilvl w:val="0"/>
          <w:numId w:val="13"/>
        </w:numPr>
        <w:spacing w:line="360" w:lineRule="auto"/>
        <w:ind w:left="1080"/>
      </w:pPr>
      <w:r>
        <w:t>Generation Service: Receives preference data from the system and reformats it to send requests to the GenAI.</w:t>
      </w:r>
    </w:p>
    <w:p w14:paraId="143DB08D">
      <w:pPr>
        <w:pStyle w:val="289"/>
        <w:numPr>
          <w:ilvl w:val="0"/>
          <w:numId w:val="13"/>
        </w:numPr>
        <w:spacing w:line="360" w:lineRule="auto"/>
        <w:ind w:left="1080"/>
      </w:pPr>
      <w:r>
        <w:t>NLP Service: Processes natural language commands from users to adjust schedules.</w:t>
      </w:r>
    </w:p>
    <w:p w14:paraId="702F0630">
      <w:pPr>
        <w:pStyle w:val="289"/>
        <w:numPr>
          <w:ilvl w:val="0"/>
          <w:numId w:val="13"/>
        </w:numPr>
        <w:spacing w:line="360" w:lineRule="auto"/>
        <w:ind w:left="1080"/>
      </w:pPr>
      <w:r>
        <w:t>Packing Suggestion Service: Analyzes weather and activities to provide luggage recommendations.</w:t>
      </w:r>
    </w:p>
    <w:p w14:paraId="51382AC3">
      <w:pPr>
        <w:spacing w:line="360" w:lineRule="auto"/>
        <w:ind w:left="720"/>
      </w:pPr>
      <w:r>
        <w:t xml:space="preserve">Key Classes: </w:t>
      </w:r>
    </w:p>
    <w:p w14:paraId="430B2A96">
      <w:pPr>
        <w:pStyle w:val="289"/>
        <w:numPr>
          <w:ilvl w:val="0"/>
          <w:numId w:val="14"/>
        </w:numPr>
        <w:spacing w:line="360" w:lineRule="auto"/>
      </w:pPr>
      <w:r>
        <w:t>GenerationService: The service responsible for receiving preference filters to initialize and generate the itinerary automatically.</w:t>
      </w:r>
    </w:p>
    <w:p w14:paraId="567623CF">
      <w:pPr>
        <w:pStyle w:val="289"/>
        <w:numPr>
          <w:ilvl w:val="0"/>
          <w:numId w:val="14"/>
        </w:numPr>
        <w:spacing w:line="360" w:lineRule="auto"/>
      </w:pPr>
      <w:r>
        <w:t>NLPService: The service responsible for analyzing and processing itinerary modification commands in natural language.</w:t>
      </w:r>
    </w:p>
    <w:p w14:paraId="05422F08">
      <w:pPr>
        <w:pStyle w:val="289"/>
        <w:numPr>
          <w:ilvl w:val="0"/>
          <w:numId w:val="14"/>
        </w:numPr>
        <w:spacing w:line="360" w:lineRule="auto"/>
      </w:pPr>
      <w:r>
        <w:t>PackingSuggestionService: The service responsible for analyzing activity and weather data to suggest a packing list.</w:t>
      </w:r>
    </w:p>
    <w:p w14:paraId="78B9A4A4">
      <w:pPr>
        <w:pStyle w:val="289"/>
        <w:numPr>
          <w:ilvl w:val="0"/>
          <w:numId w:val="14"/>
        </w:numPr>
        <w:spacing w:line="360" w:lineRule="auto"/>
      </w:pPr>
      <w:r>
        <w:t>AIClientAdapter: The Adapter class acting as a bridge to transform data and directly invoke third-party APIs (OpenAI/Gemini).</w:t>
      </w:r>
    </w:p>
    <w:p w14:paraId="327800B9">
      <w:pPr>
        <w:pStyle w:val="289"/>
        <w:numPr>
          <w:ilvl w:val="0"/>
          <w:numId w:val="14"/>
        </w:numPr>
        <w:spacing w:line="360" w:lineRule="auto"/>
      </w:pPr>
      <w:r>
        <w:t>ItineraryActivity, ChatMessage, PackingItem: The entity classes responsible for receiving and storing the results returned by the AI.</w:t>
      </w:r>
    </w:p>
    <w:p w14:paraId="3DB304F5">
      <w:pPr>
        <w:spacing w:line="360" w:lineRule="auto"/>
        <w:ind w:left="720"/>
      </w:pPr>
      <w:r>
        <w:t>Protocols: Connects to third parties (OpenAI/Gemini API) via HTTPS/JSON.</w:t>
      </w:r>
    </w:p>
    <w:p w14:paraId="29E3B2B3">
      <w:pPr>
        <w:spacing w:line="360" w:lineRule="auto"/>
        <w:ind w:left="720"/>
        <w:jc w:val="center"/>
      </w:pPr>
      <w:r>
        <w:drawing>
          <wp:inline distT="0" distB="0" distL="0" distR="0">
            <wp:extent cx="5760720" cy="262191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ic:nvPicPr>
                  <pic:blipFill>
                    <a:blip r:embed="rId20"/>
                    <a:stretch>
                      <a:fillRect/>
                    </a:stretch>
                  </pic:blipFill>
                  <pic:spPr>
                    <a:xfrm>
                      <a:off x="0" y="0"/>
                      <a:ext cx="5760720" cy="2622377"/>
                    </a:xfrm>
                    <a:prstGeom prst="rect">
                      <a:avLst/>
                    </a:prstGeom>
                  </pic:spPr>
                </pic:pic>
              </a:graphicData>
            </a:graphic>
          </wp:inline>
        </w:drawing>
      </w:r>
    </w:p>
    <w:p w14:paraId="4C3DBA20">
      <w:pPr>
        <w:pStyle w:val="3"/>
        <w:numPr>
          <w:ilvl w:val="1"/>
          <w:numId w:val="8"/>
        </w:numPr>
      </w:pPr>
      <w:bookmarkStart w:id="8" w:name="_Toc237618840"/>
      <w:r>
        <w:t>Component: Collaboration &amp; Persistence</w:t>
      </w:r>
      <w:bookmarkEnd w:id="8"/>
    </w:p>
    <w:p w14:paraId="7EAD40D9">
      <w:pPr>
        <w:pStyle w:val="13"/>
      </w:pPr>
      <w:r>
        <w:t>Responsibilities:</w:t>
      </w:r>
    </w:p>
    <w:p w14:paraId="0FAE73A2">
      <w:pPr>
        <w:pStyle w:val="13"/>
        <w:numPr>
          <w:ilvl w:val="0"/>
          <w:numId w:val="15"/>
        </w:numPr>
        <w:ind w:left="1080"/>
      </w:pPr>
      <w:r>
        <w:t>Token Management Service: Manages shared Trips and invite links with secure tokens.</w:t>
      </w:r>
    </w:p>
    <w:p w14:paraId="18579B3B">
      <w:pPr>
        <w:pStyle w:val="13"/>
        <w:numPr>
          <w:ilvl w:val="0"/>
          <w:numId w:val="15"/>
        </w:numPr>
        <w:ind w:left="1080"/>
      </w:pPr>
      <w:r>
        <w:t>CRUD Service: Stores and queries data, including location ratings and schedules.</w:t>
      </w:r>
    </w:p>
    <w:p w14:paraId="040D61C5">
      <w:pPr>
        <w:pStyle w:val="13"/>
        <w:numPr>
          <w:ilvl w:val="0"/>
          <w:numId w:val="15"/>
        </w:numPr>
        <w:ind w:left="1080"/>
      </w:pPr>
      <w:r>
        <w:t>Concurrency Control Service: Ensures data integrity for "Read-only" states when the AI is editing or when multiple users are making simultaneous changes.</w:t>
      </w:r>
    </w:p>
    <w:p w14:paraId="7A94B1B3">
      <w:pPr>
        <w:pStyle w:val="13"/>
      </w:pPr>
    </w:p>
    <w:p w14:paraId="10F136FA">
      <w:pPr>
        <w:pStyle w:val="13"/>
      </w:pPr>
    </w:p>
    <w:p w14:paraId="237EBC5D">
      <w:pPr>
        <w:pStyle w:val="13"/>
      </w:pPr>
    </w:p>
    <w:p w14:paraId="3354452F">
      <w:pPr>
        <w:pStyle w:val="13"/>
      </w:pPr>
    </w:p>
    <w:p w14:paraId="562BB675">
      <w:pPr>
        <w:pStyle w:val="13"/>
      </w:pPr>
    </w:p>
    <w:p w14:paraId="4BD7DD8A">
      <w:pPr>
        <w:pStyle w:val="13"/>
        <w:rPr>
          <w:highlight w:val="none"/>
        </w:rPr>
      </w:pPr>
      <w:r>
        <w:t>Database design:</w:t>
      </w:r>
    </w:p>
    <w:p w14:paraId="78FD8662">
      <w:pPr>
        <w:pStyle w:val="13"/>
        <w:ind w:left="450" w:right="0" w:firstLine="0"/>
      </w:pPr>
      <w:r>
        <w:rPr>
          <w:highlight w:val="none"/>
        </w:rPr>
        <w:drawing>
          <wp:inline distT="0" distB="0" distL="0" distR="0">
            <wp:extent cx="5935980" cy="37515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1"/>
                    <a:stretch>
                      <a:fillRect/>
                    </a:stretch>
                  </pic:blipFill>
                  <pic:spPr>
                    <a:xfrm>
                      <a:off x="0" y="0"/>
                      <a:ext cx="5936190" cy="3751909"/>
                    </a:xfrm>
                    <a:prstGeom prst="rect">
                      <a:avLst/>
                    </a:prstGeom>
                  </pic:spPr>
                </pic:pic>
              </a:graphicData>
            </a:graphic>
          </wp:inline>
        </w:drawing>
      </w:r>
    </w:p>
    <w:p w14:paraId="18D14B0B">
      <w:pPr>
        <w:pStyle w:val="13"/>
        <w:jc w:val="center"/>
      </w:pPr>
    </w:p>
    <w:p w14:paraId="5F97022D">
      <w:pPr>
        <w:pStyle w:val="13"/>
      </w:pPr>
      <w:r>
        <w:t>The workspace is the central aggregate that represents one trip:</w:t>
      </w:r>
    </w:p>
    <w:p w14:paraId="7B33891D">
      <w:pPr>
        <w:pStyle w:val="289"/>
        <w:numPr>
          <w:ilvl w:val="0"/>
          <w:numId w:val="16"/>
        </w:numPr>
      </w:pPr>
      <w:r>
        <w:t>User: account data (email, name,...).</w:t>
      </w:r>
    </w:p>
    <w:p w14:paraId="3B0175E0">
      <w:pPr>
        <w:pStyle w:val="289"/>
        <w:numPr>
          <w:ilvl w:val="0"/>
          <w:numId w:val="16"/>
        </w:numPr>
      </w:pPr>
      <w:r>
        <w:t>Trip: data for one whole trip (title, start_date...).</w:t>
      </w:r>
    </w:p>
    <w:p w14:paraId="020C3272">
      <w:pPr>
        <w:pStyle w:val="289"/>
        <w:numPr>
          <w:ilvl w:val="0"/>
          <w:numId w:val="16"/>
        </w:numPr>
      </w:pPr>
      <w:r>
        <w:t>TripMember: links a user to a workspace and stores ownership via member role.</w:t>
      </w:r>
    </w:p>
    <w:p w14:paraId="00DAD0CB">
      <w:pPr>
        <w:pStyle w:val="289"/>
        <w:numPr>
          <w:ilvl w:val="0"/>
          <w:numId w:val="16"/>
        </w:numPr>
      </w:pPr>
      <w:r>
        <w:rPr>
          <w:highlight w:val="none"/>
        </w:rPr>
        <w:t>TripDestination: an ordered stop along a trip's route, linking a trip to a location (trip_id, location_id, stop_order).</w:t>
      </w:r>
    </w:p>
    <w:p w14:paraId="0FF45E25">
      <w:pPr>
        <w:pStyle w:val="289"/>
        <w:numPr>
          <w:ilvl w:val="0"/>
          <w:numId w:val="16"/>
        </w:numPr>
      </w:pPr>
      <w:r>
        <w:rPr>
          <w:highlight w:val="none"/>
        </w:rPr>
        <w:t>InviteToken: a secure token for an invitation link that grants a user access to a trip (token_id, trip_id, created_by, token, expires_at, is_active, created_at).</w:t>
      </w:r>
    </w:p>
    <w:p w14:paraId="0A77BDA3">
      <w:pPr>
        <w:pStyle w:val="289"/>
        <w:numPr>
          <w:ilvl w:val="0"/>
          <w:numId w:val="16"/>
        </w:numPr>
      </w:pPr>
      <w:r>
        <w:t>ItineraryDay: one day of the itinerary (date, trip_id...).</w:t>
      </w:r>
    </w:p>
    <w:p w14:paraId="4F0D6F03">
      <w:pPr>
        <w:pStyle w:val="289"/>
        <w:numPr>
          <w:ilvl w:val="0"/>
          <w:numId w:val="16"/>
        </w:numPr>
      </w:pPr>
      <w:r>
        <w:t>ItineraryActivity: one activity or place on a day (start_time, end_time...).</w:t>
      </w:r>
    </w:p>
    <w:p w14:paraId="49A8A36B">
      <w:pPr>
        <w:pStyle w:val="289"/>
        <w:numPr>
          <w:ilvl w:val="0"/>
          <w:numId w:val="16"/>
        </w:numPr>
      </w:pPr>
      <w:r>
        <w:t>PackingItem: an item in the shared packing list (name, quantity...).</w:t>
      </w:r>
    </w:p>
    <w:p w14:paraId="1B3BEE50">
      <w:pPr>
        <w:pStyle w:val="289"/>
        <w:numPr>
          <w:ilvl w:val="0"/>
          <w:numId w:val="16"/>
        </w:numPr>
      </w:pPr>
      <w:r>
        <w:t>Rating: a user rating for a destination (rating, comment...).</w:t>
      </w:r>
    </w:p>
    <w:p w14:paraId="3FECA6DB">
      <w:pPr>
        <w:pStyle w:val="289"/>
        <w:numPr>
          <w:ilvl w:val="0"/>
          <w:numId w:val="16"/>
        </w:numPr>
      </w:pPr>
      <w:r>
        <w:t>ChatMessage: an AI assistant message (content, created_at...).</w:t>
      </w:r>
    </w:p>
    <w:p w14:paraId="294A9562">
      <w:pPr>
        <w:pStyle w:val="289"/>
        <w:numPr>
          <w:ilvl w:val="0"/>
          <w:numId w:val="16"/>
        </w:numPr>
      </w:pPr>
      <w:r>
        <w:t>Location: geographic data referenced by activities (city, country...).</w:t>
      </w:r>
    </w:p>
    <w:p w14:paraId="1CAAFD62">
      <w:pPr>
        <w:pStyle w:val="13"/>
      </w:pPr>
      <w:r>
        <w:t>A trip aggregates one or more itinerary days, packing items, ratings, and chat messages; each itinerary day aggregates one or more itinerary activities.</w:t>
      </w:r>
    </w:p>
    <w:p w14:paraId="0884E8F8">
      <w:pPr>
        <w:pStyle w:val="13"/>
      </w:pPr>
      <w:r>
        <w:t>Key Classes:</w:t>
      </w:r>
    </w:p>
    <w:p w14:paraId="72650426">
      <w:pPr>
        <w:pStyle w:val="13"/>
        <w:numPr>
          <w:ilvl w:val="0"/>
          <w:numId w:val="17"/>
        </w:numPr>
      </w:pPr>
      <w:r>
        <w:t>ConcurrencyControlService: The service responsible for controlling concurrent editing conflicts and locking data while the AI performs updates.</w:t>
      </w:r>
    </w:p>
    <w:p w14:paraId="2E759DF0">
      <w:pPr>
        <w:pStyle w:val="13"/>
        <w:numPr>
          <w:ilvl w:val="0"/>
          <w:numId w:val="17"/>
        </w:numPr>
      </w:pPr>
      <w:r>
        <w:t>TokenManagementService: The service responsible for creating, managing, and validating invitation links (Invite Links) containing security tokens.</w:t>
      </w:r>
    </w:p>
    <w:p w14:paraId="6D84DB3A">
      <w:pPr>
        <w:pStyle w:val="13"/>
        <w:numPr>
          <w:ilvl w:val="0"/>
          <w:numId w:val="17"/>
        </w:numPr>
      </w:pPr>
      <w:r>
        <w:t>CRUDService: The service responsible for executing basic data query and storage operations in the database.</w:t>
      </w:r>
    </w:p>
    <w:p w14:paraId="3364047C">
      <w:pPr>
        <w:pStyle w:val="13"/>
        <w:numPr>
          <w:ilvl w:val="0"/>
          <w:numId w:val="17"/>
        </w:numPr>
      </w:pPr>
      <w:r>
        <w:t>InviteToken, TripDestination, ItineraryDay, Location: The entity classes responsible for storing invitation tokens, destination associations, itinerary days, and geographic location information.</w:t>
      </w:r>
    </w:p>
    <w:p w14:paraId="5244D0FC">
      <w:pPr>
        <w:pStyle w:val="13"/>
      </w:pPr>
      <w:r>
        <w:t>Protocols: Provides data to the Backend Server via SQL queries and synchronizes status with the Web Client via WebSockets for updating shared packing lists.</w:t>
      </w:r>
    </w:p>
    <w:p w14:paraId="4FF30882">
      <w:pPr>
        <w:pStyle w:val="13"/>
        <w:jc w:val="center"/>
      </w:pPr>
      <w:r>
        <w:drawing>
          <wp:inline distT="0" distB="0" distL="0" distR="0">
            <wp:extent cx="4572000" cy="518604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ic:nvPicPr>
                  <pic:blipFill>
                    <a:blip r:embed="rId22"/>
                    <a:stretch>
                      <a:fillRect/>
                    </a:stretch>
                  </pic:blipFill>
                  <pic:spPr>
                    <a:xfrm>
                      <a:off x="0" y="0"/>
                      <a:ext cx="4572000" cy="5186077"/>
                    </a:xfrm>
                    <a:prstGeom prst="rect">
                      <a:avLst/>
                    </a:prstGeom>
                  </pic:spPr>
                </pic:pic>
              </a:graphicData>
            </a:graphic>
          </wp:inline>
        </w:drawing>
      </w:r>
    </w:p>
    <w:p w14:paraId="2F3414A6">
      <w:pPr>
        <w:pStyle w:val="2"/>
        <w:numPr>
          <w:ilvl w:val="0"/>
          <w:numId w:val="18"/>
        </w:numPr>
      </w:pPr>
      <w:bookmarkStart w:id="9" w:name="_Toc237618841"/>
      <w:r>
        <w:t>Deployment</w:t>
      </w:r>
      <w:bookmarkEnd w:id="9"/>
      <w:r>
        <w:t xml:space="preserve"> </w:t>
      </w:r>
    </w:p>
    <w:p w14:paraId="629B6C9C">
      <w:pPr>
        <w:pStyle w:val="13"/>
      </w:pPr>
      <w:r>
        <w:t>The Wandora system is deployed as a client-server web application with the following nodes:</w:t>
      </w:r>
    </w:p>
    <w:p w14:paraId="380A4711">
      <w:pPr>
        <w:pStyle w:val="289"/>
        <w:numPr>
          <w:ilvl w:val="0"/>
          <w:numId w:val="19"/>
        </w:numPr>
      </w:pPr>
      <w:r>
        <w:t>Web Client: a browser (e.g. Chrome, Edge, Safari) rendering the single-page frontend.</w:t>
      </w:r>
    </w:p>
    <w:p w14:paraId="3A8FA4E6">
      <w:pPr>
        <w:pStyle w:val="289"/>
        <w:numPr>
          <w:ilvl w:val="0"/>
          <w:numId w:val="19"/>
        </w:numPr>
      </w:pPr>
      <w:r>
        <w:t>Web/App Server: the production host that serves the built frontend and runs the FastAPI backend; exposes the REST API over HTTPS and real-time updates over WebSocket.</w:t>
      </w:r>
    </w:p>
    <w:p w14:paraId="45664BDD">
      <w:pPr>
        <w:pStyle w:val="289"/>
        <w:numPr>
          <w:ilvl w:val="0"/>
          <w:numId w:val="19"/>
        </w:numPr>
      </w:pPr>
      <w:r>
        <w:t>Database Server: a PostgreSQL instance reached over SQL/TCP on the internal network.</w:t>
      </w:r>
    </w:p>
    <w:p w14:paraId="1F7F3155">
      <w:pPr>
        <w:pStyle w:val="289"/>
        <w:numPr>
          <w:ilvl w:val="0"/>
          <w:numId w:val="19"/>
        </w:numPr>
      </w:pPr>
      <w:r>
        <w:t>GenAI System: an external AI provider (OpenAI/Gemini) invoked by the backend over HTTPS/JSON.</w:t>
      </w:r>
    </w:p>
    <w:p w14:paraId="5B568FEF">
      <w:pPr>
        <w:pStyle w:val="13"/>
      </w:pPr>
      <w:r>
        <w:t>The clients communicate with the Web/App Server over HTTPS, with WebSocket used for real-time collaboration. The Web/App Server connects to the Database Server over SQL/TCP and to the GenAI System over HTTPS/JSON.</w:t>
      </w:r>
    </w:p>
    <w:p w14:paraId="2DF6A648">
      <w:pPr>
        <w:pStyle w:val="13"/>
      </w:pPr>
      <w:r>
        <w:drawing>
          <wp:inline distT="0" distB="0" distL="0" distR="0">
            <wp:extent cx="4755515" cy="35229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a:stretch>
                      <a:fillRect/>
                    </a:stretch>
                  </pic:blipFill>
                  <pic:spPr>
                    <a:xfrm>
                      <a:off x="0" y="0"/>
                      <a:ext cx="4755819" cy="3523038"/>
                    </a:xfrm>
                    <a:prstGeom prst="rect">
                      <a:avLst/>
                    </a:prstGeom>
                  </pic:spPr>
                </pic:pic>
              </a:graphicData>
            </a:graphic>
          </wp:inline>
        </w:drawing>
      </w:r>
    </w:p>
    <w:p w14:paraId="2FC49856">
      <w:pPr>
        <w:pStyle w:val="2"/>
        <w:numPr>
          <w:ilvl w:val="0"/>
          <w:numId w:val="20"/>
        </w:numPr>
      </w:pPr>
      <w:bookmarkStart w:id="10" w:name="_Toc237618842"/>
      <w:r>
        <w:t>Implementation View</w:t>
      </w:r>
      <w:bookmarkEnd w:id="10"/>
      <w:r>
        <w:t xml:space="preserve"> </w:t>
      </w:r>
    </w:p>
    <w:p w14:paraId="70D175F8">
      <w:pPr>
        <w:pStyle w:val="13"/>
      </w:pPr>
      <w:r>
        <w:t>The project is organized as a monorepo containing the frontend and backend in the same repository. The folder structure is as follows:</w:t>
      </w:r>
    </w:p>
    <w:p w14:paraId="3B26F545">
      <w:pPr>
        <w:pStyle w:val="13"/>
        <w:rPr>
          <w:rFonts w:hint="default"/>
        </w:rPr>
      </w:pPr>
      <w:r>
        <w:rPr>
          <w:rFonts w:hint="default"/>
        </w:rPr>
        <w:t>wandora/</w:t>
      </w:r>
    </w:p>
    <w:p w14:paraId="73B09E79">
      <w:pPr>
        <w:pStyle w:val="13"/>
        <w:rPr>
          <w:rFonts w:hint="default"/>
        </w:rPr>
      </w:pPr>
      <w:r>
        <w:rPr>
          <w:rFonts w:hint="default"/>
        </w:rPr>
        <w:t>|-- docs/            (documentation)</w:t>
      </w:r>
    </w:p>
    <w:p w14:paraId="74427464">
      <w:pPr>
        <w:pStyle w:val="13"/>
        <w:rPr>
          <w:rFonts w:hint="default"/>
        </w:rPr>
      </w:pPr>
      <w:r>
        <w:rPr>
          <w:rFonts w:hint="default"/>
        </w:rPr>
        <w:t xml:space="preserve">|-- pa/              </w:t>
      </w:r>
    </w:p>
    <w:p w14:paraId="4D67B34C">
      <w:pPr>
        <w:pStyle w:val="13"/>
        <w:rPr>
          <w:rFonts w:hint="default"/>
        </w:rPr>
      </w:pPr>
      <w:r>
        <w:rPr>
          <w:rFonts w:hint="default"/>
        </w:rPr>
        <w:t>|-- tests/           (e2e and unit tests)</w:t>
      </w:r>
    </w:p>
    <w:p w14:paraId="76B104C4">
      <w:pPr>
        <w:pStyle w:val="13"/>
        <w:rPr>
          <w:rFonts w:hint="default"/>
        </w:rPr>
      </w:pPr>
      <w:r>
        <w:rPr>
          <w:rFonts w:hint="default"/>
        </w:rPr>
        <w:t>|-- src/</w:t>
      </w:r>
    </w:p>
    <w:p w14:paraId="4A8976DE">
      <w:pPr>
        <w:pStyle w:val="13"/>
        <w:rPr>
          <w:rFonts w:hint="default"/>
        </w:rPr>
      </w:pPr>
      <w:r>
        <w:rPr>
          <w:rFonts w:hint="default"/>
        </w:rPr>
        <w:t xml:space="preserve">    |-- frontend/    (React, Vite, TypeScript web client)</w:t>
      </w:r>
    </w:p>
    <w:p w14:paraId="133F8345">
      <w:pPr>
        <w:pStyle w:val="13"/>
        <w:rPr>
          <w:rFonts w:hint="default"/>
        </w:rPr>
      </w:pPr>
      <w:r>
        <w:rPr>
          <w:rFonts w:hint="default"/>
        </w:rPr>
        <w:t xml:space="preserve">    |-- backend/     (FastAPI application)</w:t>
      </w:r>
    </w:p>
    <w:p w14:paraId="46897D4E">
      <w:pPr>
        <w:pStyle w:val="13"/>
        <w:rPr>
          <w:rFonts w:hint="default"/>
        </w:rPr>
      </w:pPr>
      <w:r>
        <w:rPr>
          <w:rFonts w:hint="default"/>
        </w:rPr>
        <w:t xml:space="preserve">        |-- migrations/                </w:t>
      </w:r>
    </w:p>
    <w:p w14:paraId="5F7E1603">
      <w:pPr>
        <w:pStyle w:val="13"/>
        <w:rPr>
          <w:rFonts w:hint="default"/>
        </w:rPr>
      </w:pPr>
      <w:r>
        <w:rPr>
          <w:rFonts w:hint="default"/>
        </w:rPr>
        <w:t xml:space="preserve">        |-- app/</w:t>
      </w:r>
    </w:p>
    <w:p w14:paraId="6B3BA5BA">
      <w:pPr>
        <w:pStyle w:val="13"/>
        <w:rPr>
          <w:rFonts w:hint="default"/>
        </w:rPr>
      </w:pPr>
      <w:r>
        <w:rPr>
          <w:rFonts w:hint="default"/>
        </w:rPr>
        <w:t xml:space="preserve">            |-- api/v1/    (workspaces, itineraries, chat routers)</w:t>
      </w:r>
    </w:p>
    <w:p w14:paraId="4F4A65DB">
      <w:pPr>
        <w:pStyle w:val="13"/>
        <w:rPr>
          <w:rFonts w:hint="default"/>
        </w:rPr>
      </w:pPr>
      <w:r>
        <w:rPr>
          <w:rFonts w:hint="default"/>
        </w:rPr>
        <w:t xml:space="preserve">            |-- core/      (config &amp; security)</w:t>
      </w:r>
    </w:p>
    <w:p w14:paraId="21992A49">
      <w:pPr>
        <w:pStyle w:val="13"/>
        <w:rPr>
          <w:rFonts w:hint="default"/>
        </w:rPr>
      </w:pPr>
      <w:r>
        <w:rPr>
          <w:rFonts w:hint="default"/>
        </w:rPr>
        <w:t xml:space="preserve">            |-- db/        (database session)</w:t>
      </w:r>
    </w:p>
    <w:p w14:paraId="4D1419C7">
      <w:pPr>
        <w:pStyle w:val="13"/>
        <w:rPr>
          <w:rFonts w:hint="default"/>
        </w:rPr>
      </w:pPr>
      <w:r>
        <w:rPr>
          <w:rFonts w:hint="default"/>
        </w:rPr>
        <w:t xml:space="preserve">            |-- models/    (user, trip, itinerary, packing, chat)</w:t>
      </w:r>
    </w:p>
    <w:p w14:paraId="310A8904">
      <w:pPr>
        <w:pStyle w:val="13"/>
        <w:rPr>
          <w:rFonts w:hint="default"/>
        </w:rPr>
      </w:pPr>
      <w:r>
        <w:rPr>
          <w:rFonts w:hint="default"/>
        </w:rPr>
        <w:t xml:space="preserve">            |-- schemas/   (pydantic request and response models)</w:t>
      </w:r>
    </w:p>
    <w:p w14:paraId="4190DC82">
      <w:pPr>
        <w:pStyle w:val="13"/>
        <w:rPr>
          <w:rFonts w:hint="default"/>
        </w:rPr>
      </w:pPr>
      <w:r>
        <w:rPr>
          <w:rFonts w:hint="default"/>
        </w:rPr>
        <w:t xml:space="preserve">            |-- services/  (business logic, AI integration)</w:t>
      </w:r>
    </w:p>
    <w:p w14:paraId="4F263715">
      <w:pPr>
        <w:pStyle w:val="13"/>
        <w:rPr>
          <w:rFonts w:hint="default"/>
        </w:rPr>
      </w:pPr>
      <w:r>
        <w:rPr>
          <w:rFonts w:hint="default"/>
        </w:rPr>
        <w:t xml:space="preserve">        |-- requirements.txt</w:t>
      </w:r>
    </w:p>
    <w:p w14:paraId="66E412F2">
      <w:pPr>
        <w:pStyle w:val="13"/>
      </w:pPr>
      <w:r>
        <w:rPr>
          <w:rFonts w:hint="default"/>
        </w:rPr>
        <w:t xml:space="preserve">        |-- main.py</w:t>
      </w:r>
    </w:p>
    <w:sectPr>
      <w:headerReference r:id="rId12" w:type="first"/>
      <w:footerReference r:id="rId14" w:type="first"/>
      <w:headerReference r:id="rId11" w:type="default"/>
      <w:footerReference r:id="rId13"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Helvetica">
    <w:altName w:val="Arial"/>
    <w:panose1 w:val="020B0604020202020204"/>
    <w:charset w:val="00"/>
    <w:family w:val="auto"/>
    <w:pitch w:val="default"/>
    <w:sig w:usb0="00000000" w:usb1="00000000" w:usb2="00000000" w:usb3="00000000" w:csb0="00000000" w:csb1="00000000"/>
  </w:font>
  <w:font w:name="Book Antiqua">
    <w:panose1 w:val="02040602050305030304"/>
    <w:charset w:val="00"/>
    <w:family w:val="auto"/>
    <w:pitch w:val="default"/>
    <w:sig w:usb0="00000287" w:usb1="00000000" w:usb2="00000000" w:usb3="00000000" w:csb0="2000009F" w:csb1="DFD7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13D39">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6BB9F">
    <w:pPr>
      <w:pStyle w:val="22"/>
      <w:framePr w:wrap="around" w:vAnchor="text" w:hAnchor="margin" w:xAlign="right" w:y="1"/>
      <w:rPr>
        <w:rStyle w:val="28"/>
      </w:rPr>
    </w:pPr>
    <w:r>
      <w:rPr>
        <w:rStyle w:val="28"/>
      </w:rPr>
      <w:fldChar w:fldCharType="begin"/>
    </w:r>
    <w:r>
      <w:rPr>
        <w:rStyle w:val="28"/>
      </w:rPr>
      <w:instrText xml:space="preserve">PAGE  </w:instrText>
    </w:r>
    <w:r>
      <w:rPr>
        <w:rStyle w:val="28"/>
      </w:rPr>
      <w:fldChar w:fldCharType="end"/>
    </w:r>
  </w:p>
  <w:p w14:paraId="08A8529F">
    <w:pPr>
      <w:pStyle w:val="22"/>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A4A44">
    <w:pPr>
      <w:pStyle w:val="2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162"/>
      <w:gridCol w:w="3162"/>
    </w:tblGrid>
    <w:tr w14:paraId="46A083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14:paraId="7071C329">
          <w:pPr>
            <w:ind w:right="360"/>
          </w:pPr>
          <w:r>
            <w:t>Confidential</w:t>
          </w:r>
        </w:p>
      </w:tc>
      <w:tc>
        <w:tcPr>
          <w:tcW w:w="3162" w:type="dxa"/>
          <w:tcBorders>
            <w:top w:val="nil"/>
            <w:left w:val="nil"/>
            <w:bottom w:val="nil"/>
            <w:right w:val="nil"/>
          </w:tcBorders>
        </w:tcPr>
        <w:p w14:paraId="1A725A4D">
          <w:pPr>
            <w:jc w:val="center"/>
          </w:pPr>
          <w:r>
            <w:rPr>
              <w:rFonts w:ascii="Symbol" w:hAnsi="Symbol" w:eastAsia="Symbol" w:cs="Symbol"/>
            </w:rPr>
            <w:t></w:t>
          </w:r>
          <w:r>
            <w:fldChar w:fldCharType="begin"/>
          </w:r>
          <w:r>
            <w:instrText xml:space="preserve">REF Company  \* MERGEFORMAT </w:instrText>
          </w:r>
          <w:r>
            <w:fldChar w:fldCharType="separate"/>
          </w:r>
          <w:r>
            <w:t>Group11</w:t>
          </w:r>
          <w:r>
            <w:fldChar w:fldCharType="end"/>
          </w:r>
          <w:r>
            <w:t xml:space="preserve">, </w:t>
          </w:r>
          <w:r>
            <w:fldChar w:fldCharType="begin"/>
          </w:r>
          <w:r>
            <w:instrText xml:space="preserve"> DATE \@ "yyyy" </w:instrText>
          </w:r>
          <w:r>
            <w:fldChar w:fldCharType="separate"/>
          </w:r>
          <w:r>
            <w:t>2026</w:t>
          </w:r>
          <w:r>
            <w:fldChar w:fldCharType="end"/>
          </w:r>
        </w:p>
      </w:tc>
      <w:tc>
        <w:tcPr>
          <w:tcW w:w="3162" w:type="dxa"/>
          <w:tcBorders>
            <w:top w:val="nil"/>
            <w:left w:val="nil"/>
            <w:bottom w:val="nil"/>
            <w:right w:val="nil"/>
          </w:tcBorders>
        </w:tcPr>
        <w:p w14:paraId="672B9F91">
          <w:pPr>
            <w:jc w:val="right"/>
          </w:pPr>
          <w:r>
            <w:t xml:space="preserve">Page </w:t>
          </w:r>
          <w:r>
            <w:rPr>
              <w:rStyle w:val="28"/>
            </w:rPr>
            <w:fldChar w:fldCharType="begin"/>
          </w:r>
          <w:r>
            <w:rPr>
              <w:rStyle w:val="28"/>
            </w:rPr>
            <w:instrText xml:space="preserve"> PAGE </w:instrText>
          </w:r>
          <w:r>
            <w:rPr>
              <w:rStyle w:val="28"/>
            </w:rPr>
            <w:fldChar w:fldCharType="separate"/>
          </w:r>
          <w:r>
            <w:rPr>
              <w:rStyle w:val="28"/>
            </w:rPr>
            <w:t>12</w:t>
          </w:r>
          <w:r>
            <w:rPr>
              <w:rStyle w:val="28"/>
            </w:rPr>
            <w:fldChar w:fldCharType="end"/>
          </w:r>
          <w:r>
            <w:rPr>
              <w:rStyle w:val="28"/>
            </w:rPr>
            <w:t xml:space="preserve"> of </w:t>
          </w:r>
          <w:r>
            <w:rPr>
              <w:rStyle w:val="28"/>
            </w:rPr>
            <w:fldChar w:fldCharType="begin"/>
          </w:r>
          <w:r>
            <w:rPr>
              <w:rStyle w:val="28"/>
            </w:rPr>
            <w:instrText xml:space="preserve"> NUMPAGES  \* MERGEFORMAT </w:instrText>
          </w:r>
          <w:r>
            <w:rPr>
              <w:rStyle w:val="28"/>
            </w:rPr>
            <w:fldChar w:fldCharType="separate"/>
          </w:r>
          <w:r>
            <w:rPr>
              <w:rStyle w:val="28"/>
            </w:rPr>
            <w:t>12</w:t>
          </w:r>
          <w:r>
            <w:rPr>
              <w:rStyle w:val="28"/>
            </w:rPr>
            <w:fldChar w:fldCharType="end"/>
          </w:r>
        </w:p>
      </w:tc>
    </w:tr>
  </w:tbl>
  <w:p w14:paraId="4524E16E">
    <w:pPr>
      <w:pStyle w:val="2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07F8E">
    <w:pPr>
      <w:pStyle w:val="2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B0FA2">
    <w:pPr>
      <w:rPr>
        <w:sz w:val="24"/>
      </w:rPr>
    </w:pPr>
  </w:p>
  <w:p w14:paraId="66B5489E">
    <w:pPr>
      <w:pBdr>
        <w:top w:val="single" w:color="000000" w:sz="6" w:space="1"/>
      </w:pBdr>
      <w:rPr>
        <w:sz w:val="24"/>
      </w:rPr>
    </w:pPr>
  </w:p>
  <w:p w14:paraId="4879D09F">
    <w:pPr>
      <w:pBdr>
        <w:bottom w:val="single" w:color="000000" w:sz="6" w:space="1"/>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Group11</w:t>
    </w:r>
    <w:r>
      <w:rPr>
        <w:rFonts w:ascii="Arial" w:hAnsi="Arial"/>
        <w:b/>
        <w:sz w:val="36"/>
      </w:rPr>
      <w:fldChar w:fldCharType="end"/>
    </w:r>
  </w:p>
  <w:p w14:paraId="4836B693">
    <w:pPr>
      <w:pBdr>
        <w:bottom w:val="single" w:color="000000" w:sz="6" w:space="1"/>
      </w:pBdr>
      <w:jc w:val="right"/>
      <w:rPr>
        <w:sz w:val="24"/>
      </w:rPr>
    </w:pPr>
  </w:p>
  <w:p w14:paraId="538F6B35">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F668D">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B598C">
    <w:pPr>
      <w:pStyle w:val="2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79"/>
      <w:gridCol w:w="3179"/>
    </w:tblGrid>
    <w:tr w14:paraId="1AE7D3A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746458F6">
          <w:r>
            <w:fldChar w:fldCharType="begin"/>
          </w:r>
          <w:r>
            <w:instrText xml:space="preserve">REF  \* MERGEFORMAT </w:instrText>
          </w:r>
          <w:r>
            <w:fldChar w:fldCharType="separate"/>
          </w:r>
          <w:r>
            <w:t>Wandora</w:t>
          </w:r>
          <w:r>
            <w:fldChar w:fldCharType="end"/>
          </w:r>
        </w:p>
      </w:tc>
      <w:tc>
        <w:tcPr>
          <w:tcW w:w="3179" w:type="dxa"/>
        </w:tcPr>
        <w:p w14:paraId="416A9E7F">
          <w:pPr>
            <w:tabs>
              <w:tab w:val="left" w:pos="1135"/>
            </w:tabs>
            <w:spacing w:before="40"/>
            <w:ind w:right="68"/>
          </w:pPr>
          <w:r>
            <w:t xml:space="preserve">  Version:           1.3</w:t>
          </w:r>
        </w:p>
      </w:tc>
    </w:tr>
    <w:tr w14:paraId="3A7F294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550CBAB4">
          <w:r>
            <w:fldChar w:fldCharType="begin"/>
          </w:r>
          <w:r>
            <w:instrText xml:space="preserve">REF  \* MERGEFORMAT </w:instrText>
          </w:r>
          <w:r>
            <w:fldChar w:fldCharType="separate"/>
          </w:r>
          <w:r>
            <w:t>Software Architecture Document</w:t>
          </w:r>
          <w:r>
            <w:fldChar w:fldCharType="end"/>
          </w:r>
        </w:p>
      </w:tc>
      <w:tc>
        <w:tcPr>
          <w:tcW w:w="3179" w:type="dxa"/>
        </w:tcPr>
        <w:p w14:paraId="7D5837A2">
          <w:r>
            <w:t xml:space="preserve">  Date:  11/08/2026</w:t>
          </w:r>
        </w:p>
      </w:tc>
    </w:tr>
    <w:tr w14:paraId="4B398C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558" w:type="dxa"/>
          <w:gridSpan w:val="2"/>
        </w:tcPr>
        <w:p w14:paraId="007F4F16">
          <w:r>
            <w:t>&lt;document identifier&gt;</w:t>
          </w:r>
        </w:p>
      </w:tc>
    </w:tr>
  </w:tbl>
  <w:p w14:paraId="03DE3046">
    <w:pPr>
      <w:pStyle w:val="25"/>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688F4">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
    <w:nsid w:val="00B07623"/>
    <w:multiLevelType w:val="multilevel"/>
    <w:tmpl w:val="00B07623"/>
    <w:lvl w:ilvl="0" w:tentative="0">
      <w:start w:val="1"/>
      <w:numFmt w:val="decimal"/>
      <w:lvlText w:val="%1."/>
      <w:legacy w:legacy="1" w:legacySpace="144" w:legacyIndent="0"/>
      <w:lvlJc w:val="left"/>
    </w:lvl>
    <w:lvl w:ilvl="1" w:tentative="0">
      <w:start w:val="1"/>
      <w:numFmt w:val="decimal"/>
      <w:lvlText w:val="%1.%2"/>
      <w:legacy w:legacy="1" w:legacySpace="144" w:legacyIndent="0"/>
      <w:lvlJc w:val="left"/>
    </w:lvl>
    <w:lvl w:ilvl="2" w:tentative="0">
      <w:start w:val="1"/>
      <w:numFmt w:val="decimal"/>
      <w:lvlText w:val="%1.%2.%3"/>
      <w:legacy w:legacy="1" w:legacySpace="144" w:legacyIndent="0"/>
      <w:lvlJc w:val="left"/>
    </w:lvl>
    <w:lvl w:ilvl="3" w:tentative="0">
      <w:start w:val="1"/>
      <w:numFmt w:val="decimal"/>
      <w:lvlText w:val="%1.%2.%3.%4"/>
      <w:legacy w:legacy="1" w:legacySpace="144" w:legacyIndent="0"/>
      <w:lvlJc w:val="left"/>
    </w:lvl>
    <w:lvl w:ilvl="4" w:tentative="0">
      <w:start w:val="1"/>
      <w:numFmt w:val="decimal"/>
      <w:lvlText w:val="%1.%2.%3.%4.%5"/>
      <w:legacy w:legacy="1" w:legacySpace="144" w:legacyIndent="0"/>
      <w:lvlJc w:val="left"/>
    </w:lvl>
    <w:lvl w:ilvl="5" w:tentative="0">
      <w:start w:val="1"/>
      <w:numFmt w:val="decimal"/>
      <w:lvlText w:val="%1.%2.%3.%4.%5.%6"/>
      <w:legacy w:legacy="1" w:legacySpace="144" w:legacyIndent="0"/>
      <w:lvlJc w:val="left"/>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2">
    <w:nsid w:val="105F4731"/>
    <w:multiLevelType w:val="multilevel"/>
    <w:tmpl w:val="105F473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18431D64"/>
    <w:multiLevelType w:val="multilevel"/>
    <w:tmpl w:val="18431D64"/>
    <w:lvl w:ilvl="0" w:tentative="0">
      <w:start w:val="5"/>
      <w:numFmt w:val="decimal"/>
      <w:lvlText w:val="%1."/>
      <w:legacy w:legacy="1" w:legacySpace="144" w:legacyIndent="0"/>
      <w:lvlJc w:val="left"/>
    </w:lvl>
    <w:lvl w:ilvl="1" w:tentative="0">
      <w:start w:val="1"/>
      <w:numFmt w:val="decimal"/>
      <w:lvlText w:val="%1.%2"/>
      <w:legacy w:legacy="1" w:legacySpace="144" w:legacyIndent="0"/>
      <w:lvlJc w:val="left"/>
    </w:lvl>
    <w:lvl w:ilvl="2" w:tentative="0">
      <w:start w:val="1"/>
      <w:numFmt w:val="decimal"/>
      <w:lvlText w:val="%1.%2.%3"/>
      <w:legacy w:legacy="1" w:legacySpace="144" w:legacyIndent="0"/>
      <w:lvlJc w:val="left"/>
    </w:lvl>
    <w:lvl w:ilvl="3" w:tentative="0">
      <w:start w:val="1"/>
      <w:numFmt w:val="decimal"/>
      <w:lvlText w:val="%1.%2.%3.%4"/>
      <w:legacy w:legacy="1" w:legacySpace="144" w:legacyIndent="0"/>
      <w:lvlJc w:val="left"/>
    </w:lvl>
    <w:lvl w:ilvl="4" w:tentative="0">
      <w:start w:val="1"/>
      <w:numFmt w:val="decimal"/>
      <w:lvlText w:val="%1.%2.%3.%4.%5"/>
      <w:legacy w:legacy="1" w:legacySpace="144" w:legacyIndent="0"/>
      <w:lvlJc w:val="left"/>
    </w:lvl>
    <w:lvl w:ilvl="5" w:tentative="0">
      <w:start w:val="1"/>
      <w:numFmt w:val="decimal"/>
      <w:lvlText w:val="%1.%2.%3.%4.%5.%6"/>
      <w:legacy w:legacy="1" w:legacySpace="144" w:legacyIndent="0"/>
      <w:lvlJc w:val="left"/>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4">
    <w:nsid w:val="19CF4E4A"/>
    <w:multiLevelType w:val="multilevel"/>
    <w:tmpl w:val="19CF4E4A"/>
    <w:lvl w:ilvl="0" w:tentative="0">
      <w:start w:val="1"/>
      <w:numFmt w:val="decimal"/>
      <w:pStyle w:val="287"/>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5">
    <w:nsid w:val="1B3A4036"/>
    <w:multiLevelType w:val="multilevel"/>
    <w:tmpl w:val="1B3A403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1EA961C7"/>
    <w:multiLevelType w:val="multilevel"/>
    <w:tmpl w:val="1EA961C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208E2739"/>
    <w:multiLevelType w:val="multilevel"/>
    <w:tmpl w:val="208E2739"/>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2C155F7C"/>
    <w:multiLevelType w:val="multilevel"/>
    <w:tmpl w:val="2C155F7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
    <w:nsid w:val="30F976BD"/>
    <w:multiLevelType w:val="multilevel"/>
    <w:tmpl w:val="30F976B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32525110"/>
    <w:multiLevelType w:val="multilevel"/>
    <w:tmpl w:val="32525110"/>
    <w:lvl w:ilvl="0" w:tentative="0">
      <w:start w:val="4"/>
      <w:numFmt w:val="decimal"/>
      <w:lvlText w:val="%1."/>
      <w:legacy w:legacy="1" w:legacySpace="144" w:legacyIndent="0"/>
      <w:lvlJc w:val="left"/>
    </w:lvl>
    <w:lvl w:ilvl="1" w:tentative="0">
      <w:start w:val="1"/>
      <w:numFmt w:val="decimal"/>
      <w:lvlText w:val="%1.%2"/>
      <w:legacy w:legacy="1" w:legacySpace="144" w:legacyIndent="0"/>
      <w:lvlJc w:val="left"/>
    </w:lvl>
    <w:lvl w:ilvl="2" w:tentative="0">
      <w:start w:val="1"/>
      <w:numFmt w:val="decimal"/>
      <w:lvlText w:val="%1.%2.%3"/>
      <w:legacy w:legacy="1" w:legacySpace="144" w:legacyIndent="0"/>
      <w:lvlJc w:val="left"/>
    </w:lvl>
    <w:lvl w:ilvl="3" w:tentative="0">
      <w:start w:val="1"/>
      <w:numFmt w:val="decimal"/>
      <w:lvlText w:val="%1.%2.%3.%4"/>
      <w:legacy w:legacy="1" w:legacySpace="144" w:legacyIndent="0"/>
      <w:lvlJc w:val="left"/>
    </w:lvl>
    <w:lvl w:ilvl="4" w:tentative="0">
      <w:start w:val="1"/>
      <w:numFmt w:val="decimal"/>
      <w:lvlText w:val="%1.%2.%3.%4.%5"/>
      <w:legacy w:legacy="1" w:legacySpace="144" w:legacyIndent="0"/>
      <w:lvlJc w:val="left"/>
    </w:lvl>
    <w:lvl w:ilvl="5" w:tentative="0">
      <w:start w:val="1"/>
      <w:numFmt w:val="decimal"/>
      <w:lvlText w:val="%1.%2.%3.%4.%5.%6"/>
      <w:legacy w:legacy="1" w:legacySpace="144" w:legacyIndent="0"/>
      <w:lvlJc w:val="left"/>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11">
    <w:nsid w:val="34317463"/>
    <w:multiLevelType w:val="multilevel"/>
    <w:tmpl w:val="34317463"/>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
    <w:nsid w:val="3431B91E"/>
    <w:multiLevelType w:val="multilevel"/>
    <w:tmpl w:val="3431B91E"/>
    <w:lvl w:ilvl="0" w:tentative="0">
      <w:start w:val="1"/>
      <w:numFmt w:val="decimal"/>
      <w:lvlText w:val="%1."/>
      <w:legacy w:legacy="1" w:legacySpace="144" w:legacyIndent="0"/>
      <w:lvlJc w:val="left"/>
    </w:lvl>
    <w:lvl w:ilvl="1" w:tentative="0">
      <w:start w:val="1"/>
      <w:numFmt w:val="decimal"/>
      <w:lvlText w:val="%1.%2"/>
      <w:legacy w:legacy="1" w:legacySpace="144" w:legacyIndent="0"/>
      <w:lvlJc w:val="left"/>
    </w:lvl>
    <w:lvl w:ilvl="2" w:tentative="0">
      <w:start w:val="1"/>
      <w:numFmt w:val="decimal"/>
      <w:lvlText w:val="%1.%2.%3"/>
      <w:legacy w:legacy="1" w:legacySpace="144" w:legacyIndent="0"/>
      <w:lvlJc w:val="left"/>
    </w:lvl>
    <w:lvl w:ilvl="3" w:tentative="0">
      <w:start w:val="1"/>
      <w:numFmt w:val="decimal"/>
      <w:lvlText w:val="%1.%2.%3.%4"/>
      <w:legacy w:legacy="1" w:legacySpace="144" w:legacyIndent="0"/>
      <w:lvlJc w:val="left"/>
    </w:lvl>
    <w:lvl w:ilvl="4" w:tentative="0">
      <w:start w:val="1"/>
      <w:numFmt w:val="decimal"/>
      <w:lvlText w:val="%1.%2.%3.%4.%5"/>
      <w:legacy w:legacy="1" w:legacySpace="144" w:legacyIndent="0"/>
      <w:lvlJc w:val="left"/>
    </w:lvl>
    <w:lvl w:ilvl="5" w:tentative="0">
      <w:start w:val="1"/>
      <w:numFmt w:val="decimal"/>
      <w:lvlText w:val="%1.%2.%3.%4.%5.%6"/>
      <w:legacy w:legacy="1" w:legacySpace="144" w:legacyIndent="0"/>
      <w:lvlJc w:val="left"/>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13">
    <w:nsid w:val="3DA22959"/>
    <w:multiLevelType w:val="multilevel"/>
    <w:tmpl w:val="3DA22959"/>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
    <w:nsid w:val="45B73C11"/>
    <w:multiLevelType w:val="multilevel"/>
    <w:tmpl w:val="45B73C1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
    <w:nsid w:val="55197113"/>
    <w:multiLevelType w:val="multilevel"/>
    <w:tmpl w:val="55197113"/>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
    <w:nsid w:val="55E33407"/>
    <w:multiLevelType w:val="multilevel"/>
    <w:tmpl w:val="55E3340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7">
    <w:nsid w:val="63E1B92B"/>
    <w:multiLevelType w:val="multilevel"/>
    <w:tmpl w:val="63E1B92B"/>
    <w:lvl w:ilvl="0" w:tentative="0">
      <w:start w:val="1"/>
      <w:numFmt w:val="decimal"/>
      <w:lvlText w:val="%1."/>
      <w:legacy w:legacy="1" w:legacySpace="144" w:legacyIndent="0"/>
      <w:lvlJc w:val="left"/>
    </w:lvl>
    <w:lvl w:ilvl="1" w:tentative="0">
      <w:start w:val="1"/>
      <w:numFmt w:val="decimal"/>
      <w:lvlText w:val="%1.%2"/>
      <w:legacy w:legacy="1" w:legacySpace="144" w:legacyIndent="0"/>
      <w:lvlJc w:val="left"/>
    </w:lvl>
    <w:lvl w:ilvl="2" w:tentative="0">
      <w:start w:val="1"/>
      <w:numFmt w:val="decimal"/>
      <w:lvlText w:val="%1.%2.%3"/>
      <w:legacy w:legacy="1" w:legacySpace="144" w:legacyIndent="0"/>
      <w:lvlJc w:val="left"/>
    </w:lvl>
    <w:lvl w:ilvl="3" w:tentative="0">
      <w:start w:val="1"/>
      <w:numFmt w:val="decimal"/>
      <w:lvlText w:val="%1.%2.%3.%4"/>
      <w:legacy w:legacy="1" w:legacySpace="144" w:legacyIndent="0"/>
      <w:lvlJc w:val="left"/>
    </w:lvl>
    <w:lvl w:ilvl="4" w:tentative="0">
      <w:start w:val="1"/>
      <w:numFmt w:val="decimal"/>
      <w:lvlText w:val="%1.%2.%3.%4.%5"/>
      <w:legacy w:legacy="1" w:legacySpace="144" w:legacyIndent="0"/>
      <w:lvlJc w:val="left"/>
    </w:lvl>
    <w:lvl w:ilvl="5" w:tentative="0">
      <w:start w:val="1"/>
      <w:numFmt w:val="decimal"/>
      <w:lvlText w:val="%1.%2.%3.%4.%5.%6"/>
      <w:legacy w:legacy="1" w:legacySpace="144" w:legacyIndent="0"/>
      <w:lvlJc w:val="left"/>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18">
    <w:nsid w:val="6E016B34"/>
    <w:multiLevelType w:val="multilevel"/>
    <w:tmpl w:val="6E016B3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9">
    <w:nsid w:val="7328B966"/>
    <w:multiLevelType w:val="multilevel"/>
    <w:tmpl w:val="7328B966"/>
    <w:lvl w:ilvl="0" w:tentative="0">
      <w:start w:val="6"/>
      <w:numFmt w:val="decimal"/>
      <w:lvlText w:val="%1."/>
      <w:legacy w:legacy="1" w:legacySpace="144" w:legacyIndent="0"/>
      <w:lvlJc w:val="left"/>
    </w:lvl>
    <w:lvl w:ilvl="1" w:tentative="0">
      <w:start w:val="1"/>
      <w:numFmt w:val="decimal"/>
      <w:lvlText w:val="%1.%2"/>
      <w:legacy w:legacy="1" w:legacySpace="144" w:legacyIndent="0"/>
      <w:lvlJc w:val="left"/>
    </w:lvl>
    <w:lvl w:ilvl="2" w:tentative="0">
      <w:start w:val="1"/>
      <w:numFmt w:val="decimal"/>
      <w:lvlText w:val="%1.%2.%3"/>
      <w:legacy w:legacy="1" w:legacySpace="144" w:legacyIndent="0"/>
      <w:lvlJc w:val="left"/>
    </w:lvl>
    <w:lvl w:ilvl="3" w:tentative="0">
      <w:start w:val="1"/>
      <w:numFmt w:val="decimal"/>
      <w:lvlText w:val="%1.%2.%3.%4"/>
      <w:legacy w:legacy="1" w:legacySpace="144" w:legacyIndent="0"/>
      <w:lvlJc w:val="left"/>
    </w:lvl>
    <w:lvl w:ilvl="4" w:tentative="0">
      <w:start w:val="1"/>
      <w:numFmt w:val="decimal"/>
      <w:lvlText w:val="%1.%2.%3.%4.%5"/>
      <w:legacy w:legacy="1" w:legacySpace="144" w:legacyIndent="0"/>
      <w:lvlJc w:val="left"/>
    </w:lvl>
    <w:lvl w:ilvl="5" w:tentative="0">
      <w:start w:val="1"/>
      <w:numFmt w:val="decimal"/>
      <w:lvlText w:val="%1.%2.%3.%4.%5.%6"/>
      <w:legacy w:legacy="1" w:legacySpace="144" w:legacyIndent="0"/>
      <w:lvlJc w:val="left"/>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num w:numId="1">
    <w:abstractNumId w:val="0"/>
  </w:num>
  <w:num w:numId="2">
    <w:abstractNumId w:val="4"/>
  </w:num>
  <w:num w:numId="3">
    <w:abstractNumId w:val="15"/>
  </w:num>
  <w:num w:numId="4">
    <w:abstractNumId w:val="18"/>
  </w:num>
  <w:num w:numId="5">
    <w:abstractNumId w:val="5"/>
  </w:num>
  <w:num w:numId="6">
    <w:abstractNumId w:val="12"/>
  </w:num>
  <w:num w:numId="7">
    <w:abstractNumId w:val="9"/>
  </w:num>
  <w:num w:numId="8">
    <w:abstractNumId w:val="10"/>
  </w:num>
  <w:num w:numId="9">
    <w:abstractNumId w:val="16"/>
  </w:num>
  <w:num w:numId="10">
    <w:abstractNumId w:val="2"/>
  </w:num>
  <w:num w:numId="11">
    <w:abstractNumId w:val="11"/>
  </w:num>
  <w:num w:numId="12">
    <w:abstractNumId w:val="14"/>
  </w:num>
  <w:num w:numId="13">
    <w:abstractNumId w:val="6"/>
  </w:num>
  <w:num w:numId="14">
    <w:abstractNumId w:val="8"/>
  </w:num>
  <w:num w:numId="15">
    <w:abstractNumId w:val="13"/>
  </w:num>
  <w:num w:numId="16">
    <w:abstractNumId w:val="17"/>
  </w:num>
  <w:num w:numId="17">
    <w:abstractNumId w:val="7"/>
  </w:num>
  <w:num w:numId="18">
    <w:abstractNumId w:val="3"/>
  </w:num>
  <w:num w:numId="19">
    <w:abstractNumId w:val="1"/>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CB12FB"/>
    <w:rsid w:val="214212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name="Normal Indent"/>
    <w:lsdException w:qFormat="1" w:unhideWhenUsed="0" w:uiPriority="0"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unhideWhenUsed="0" w:uiPriority="0"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name="Body Text 2"/>
    <w:lsdException w:uiPriority="99" w:name="Body Text 3"/>
    <w:lsdException w:uiPriority="99" w:name="Body Text Indent 2"/>
    <w:lsdException w:uiPriority="99" w:name="Body Text Indent 3"/>
    <w:lsdException w:uiPriority="99" w:name="Block Text"/>
    <w:lsdException w:qFormat="1" w:unhideWhenUsed="0" w:uiPriority="0" w:name="Hyperlink"/>
    <w:lsdException w:qFormat="1" w:unhideWhenUsed="0" w:uiPriority="0" w:name="FollowedHyperlink"/>
    <w:lsdException w:qFormat="1" w:unhideWhenUsed="0" w:uiPriority="0"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Theme="minorHAnsi" w:hAnsiTheme="minorHAnsi" w:eastAsiaTheme="minorEastAsia" w:cstheme="minorBidi"/>
      <w:lang w:val="en-US" w:eastAsia="en-US" w:bidi="ar-SA"/>
    </w:rPr>
  </w:style>
  <w:style w:type="paragraph" w:styleId="2">
    <w:name w:val="heading 1"/>
    <w:basedOn w:val="1"/>
    <w:next w:val="1"/>
    <w:link w:val="251"/>
    <w:qFormat/>
    <w:uiPriority w:val="0"/>
    <w:pPr>
      <w:keepNext/>
      <w:numPr>
        <w:ilvl w:val="0"/>
        <w:numId w:val="1"/>
      </w:numPr>
      <w:spacing w:before="120" w:after="60"/>
      <w:ind w:left="720" w:hanging="720"/>
      <w:outlineLvl w:val="0"/>
    </w:pPr>
    <w:rPr>
      <w:rFonts w:ascii="Arial" w:hAnsi="Arial"/>
      <w:b/>
      <w:sz w:val="24"/>
    </w:rPr>
  </w:style>
  <w:style w:type="paragraph" w:styleId="3">
    <w:name w:val="heading 2"/>
    <w:basedOn w:val="2"/>
    <w:next w:val="1"/>
    <w:link w:val="252"/>
    <w:qFormat/>
    <w:uiPriority w:val="0"/>
    <w:pPr>
      <w:numPr>
        <w:ilvl w:val="1"/>
      </w:numPr>
      <w:outlineLvl w:val="1"/>
    </w:pPr>
    <w:rPr>
      <w:sz w:val="20"/>
    </w:rPr>
  </w:style>
  <w:style w:type="paragraph" w:styleId="4">
    <w:name w:val="heading 3"/>
    <w:basedOn w:val="2"/>
    <w:next w:val="1"/>
    <w:link w:val="253"/>
    <w:qFormat/>
    <w:uiPriority w:val="0"/>
    <w:pPr>
      <w:numPr>
        <w:ilvl w:val="2"/>
      </w:numPr>
      <w:outlineLvl w:val="2"/>
    </w:pPr>
    <w:rPr>
      <w:b w:val="0"/>
      <w:i/>
      <w:sz w:val="20"/>
    </w:rPr>
  </w:style>
  <w:style w:type="paragraph" w:styleId="5">
    <w:name w:val="heading 4"/>
    <w:basedOn w:val="2"/>
    <w:next w:val="1"/>
    <w:link w:val="254"/>
    <w:qFormat/>
    <w:uiPriority w:val="0"/>
    <w:pPr>
      <w:numPr>
        <w:ilvl w:val="3"/>
      </w:numPr>
      <w:outlineLvl w:val="3"/>
    </w:pPr>
    <w:rPr>
      <w:b w:val="0"/>
      <w:sz w:val="20"/>
    </w:rPr>
  </w:style>
  <w:style w:type="paragraph" w:styleId="6">
    <w:name w:val="heading 5"/>
    <w:basedOn w:val="1"/>
    <w:next w:val="1"/>
    <w:link w:val="255"/>
    <w:qFormat/>
    <w:uiPriority w:val="0"/>
    <w:pPr>
      <w:numPr>
        <w:ilvl w:val="4"/>
        <w:numId w:val="1"/>
      </w:numPr>
      <w:spacing w:before="240" w:after="60"/>
      <w:ind w:left="2880"/>
      <w:outlineLvl w:val="4"/>
    </w:pPr>
    <w:rPr>
      <w:sz w:val="22"/>
    </w:rPr>
  </w:style>
  <w:style w:type="paragraph" w:styleId="7">
    <w:name w:val="heading 6"/>
    <w:basedOn w:val="1"/>
    <w:next w:val="1"/>
    <w:link w:val="256"/>
    <w:qFormat/>
    <w:uiPriority w:val="0"/>
    <w:pPr>
      <w:numPr>
        <w:ilvl w:val="5"/>
        <w:numId w:val="1"/>
      </w:numPr>
      <w:spacing w:before="240" w:after="60"/>
      <w:ind w:left="2880"/>
      <w:outlineLvl w:val="5"/>
    </w:pPr>
    <w:rPr>
      <w:i/>
      <w:sz w:val="22"/>
    </w:rPr>
  </w:style>
  <w:style w:type="paragraph" w:styleId="8">
    <w:name w:val="heading 7"/>
    <w:basedOn w:val="1"/>
    <w:next w:val="1"/>
    <w:link w:val="257"/>
    <w:qFormat/>
    <w:uiPriority w:val="0"/>
    <w:pPr>
      <w:numPr>
        <w:ilvl w:val="6"/>
        <w:numId w:val="1"/>
      </w:numPr>
      <w:spacing w:before="240" w:after="60"/>
      <w:ind w:left="2880"/>
      <w:outlineLvl w:val="6"/>
    </w:pPr>
  </w:style>
  <w:style w:type="paragraph" w:styleId="9">
    <w:name w:val="heading 8"/>
    <w:basedOn w:val="1"/>
    <w:next w:val="1"/>
    <w:link w:val="258"/>
    <w:qFormat/>
    <w:uiPriority w:val="0"/>
    <w:pPr>
      <w:numPr>
        <w:ilvl w:val="7"/>
        <w:numId w:val="1"/>
      </w:numPr>
      <w:spacing w:before="240" w:after="60"/>
      <w:ind w:left="2880"/>
      <w:outlineLvl w:val="7"/>
    </w:pPr>
    <w:rPr>
      <w:i/>
    </w:rPr>
  </w:style>
  <w:style w:type="paragraph" w:styleId="10">
    <w:name w:val="heading 9"/>
    <w:basedOn w:val="1"/>
    <w:next w:val="1"/>
    <w:link w:val="259"/>
    <w:qFormat/>
    <w:uiPriority w:val="0"/>
    <w:pPr>
      <w:numPr>
        <w:ilvl w:val="8"/>
        <w:numId w:val="1"/>
      </w:numPr>
      <w:spacing w:before="240" w:after="60"/>
      <w:ind w:left="2880"/>
      <w:outlineLvl w:val="8"/>
    </w:pPr>
    <w:rPr>
      <w:b/>
      <w:i/>
      <w:sz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3">
    <w:name w:val="Body Text"/>
    <w:basedOn w:val="1"/>
    <w:semiHidden/>
    <w:qFormat/>
    <w:uiPriority w:val="0"/>
    <w:pPr>
      <w:keepLines/>
      <w:spacing w:after="120"/>
      <w:ind w:left="720"/>
    </w:pPr>
  </w:style>
  <w:style w:type="paragraph" w:styleId="14">
    <w:name w:val="Body Text 2"/>
    <w:basedOn w:val="1"/>
    <w:semiHidden/>
    <w:qFormat/>
    <w:uiPriority w:val="0"/>
    <w:rPr>
      <w:i/>
      <w:color w:val="0000FF"/>
    </w:rPr>
  </w:style>
  <w:style w:type="paragraph" w:styleId="15">
    <w:name w:val="Body Text Indent"/>
    <w:basedOn w:val="1"/>
    <w:semiHidden/>
    <w:qFormat/>
    <w:uiPriority w:val="0"/>
    <w:pPr>
      <w:ind w:left="720"/>
    </w:pPr>
    <w:rPr>
      <w:i/>
      <w:color w:val="0000FF"/>
      <w:u w:val="single"/>
    </w:rPr>
  </w:style>
  <w:style w:type="paragraph" w:styleId="16">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7">
    <w:name w:val="Document Map"/>
    <w:basedOn w:val="1"/>
    <w:semiHidden/>
    <w:qFormat/>
    <w:uiPriority w:val="0"/>
    <w:pPr>
      <w:shd w:val="clear" w:color="auto" w:fill="000080"/>
    </w:pPr>
    <w:rPr>
      <w:rFonts w:ascii="Tahoma" w:hAnsi="Tahoma"/>
    </w:rPr>
  </w:style>
  <w:style w:type="character" w:styleId="18">
    <w:name w:val="Emphasis"/>
    <w:basedOn w:val="11"/>
    <w:qFormat/>
    <w:uiPriority w:val="20"/>
    <w:rPr>
      <w:i/>
      <w:iCs/>
    </w:rPr>
  </w:style>
  <w:style w:type="character" w:styleId="19">
    <w:name w:val="endnote reference"/>
    <w:basedOn w:val="11"/>
    <w:semiHidden/>
    <w:unhideWhenUsed/>
    <w:qFormat/>
    <w:uiPriority w:val="99"/>
    <w:rPr>
      <w:vertAlign w:val="superscript"/>
    </w:rPr>
  </w:style>
  <w:style w:type="paragraph" w:styleId="20">
    <w:name w:val="endnote text"/>
    <w:basedOn w:val="1"/>
    <w:link w:val="275"/>
    <w:semiHidden/>
    <w:unhideWhenUsed/>
    <w:uiPriority w:val="99"/>
    <w:pPr>
      <w:spacing w:line="240" w:lineRule="auto"/>
    </w:pPr>
  </w:style>
  <w:style w:type="character" w:styleId="21">
    <w:name w:val="FollowedHyperlink"/>
    <w:basedOn w:val="11"/>
    <w:semiHidden/>
    <w:qFormat/>
    <w:uiPriority w:val="0"/>
    <w:rPr>
      <w:color w:val="800080"/>
      <w:u w:val="single"/>
    </w:rPr>
  </w:style>
  <w:style w:type="paragraph" w:styleId="22">
    <w:name w:val="footer"/>
    <w:basedOn w:val="1"/>
    <w:link w:val="273"/>
    <w:semiHidden/>
    <w:qFormat/>
    <w:uiPriority w:val="0"/>
    <w:pPr>
      <w:tabs>
        <w:tab w:val="center" w:pos="4320"/>
        <w:tab w:val="right" w:pos="8640"/>
      </w:tabs>
    </w:pPr>
  </w:style>
  <w:style w:type="character" w:styleId="23">
    <w:name w:val="footnote reference"/>
    <w:basedOn w:val="11"/>
    <w:semiHidden/>
    <w:qFormat/>
    <w:uiPriority w:val="0"/>
    <w:rPr>
      <w:sz w:val="20"/>
      <w:vertAlign w:val="superscript"/>
    </w:rPr>
  </w:style>
  <w:style w:type="paragraph" w:styleId="24">
    <w:name w:val="footnote text"/>
    <w:basedOn w:val="1"/>
    <w:link w:val="274"/>
    <w:semiHidden/>
    <w:qFormat/>
    <w:uiPriority w:val="0"/>
    <w:pPr>
      <w:keepNext/>
      <w:keepLines/>
      <w:pBdr>
        <w:bottom w:val="single" w:color="000000" w:sz="6" w:space="0"/>
      </w:pBdr>
      <w:spacing w:before="40" w:after="40"/>
      <w:ind w:left="360" w:hanging="360"/>
    </w:pPr>
    <w:rPr>
      <w:rFonts w:ascii="Helvetica" w:hAnsi="Helvetica"/>
      <w:sz w:val="16"/>
    </w:rPr>
  </w:style>
  <w:style w:type="paragraph" w:styleId="25">
    <w:name w:val="header"/>
    <w:basedOn w:val="1"/>
    <w:link w:val="272"/>
    <w:semiHidden/>
    <w:qFormat/>
    <w:uiPriority w:val="0"/>
    <w:pPr>
      <w:tabs>
        <w:tab w:val="center" w:pos="4320"/>
        <w:tab w:val="right" w:pos="8640"/>
      </w:tabs>
    </w:pPr>
  </w:style>
  <w:style w:type="character" w:styleId="26">
    <w:name w:val="Hyperlink"/>
    <w:basedOn w:val="11"/>
    <w:semiHidden/>
    <w:qFormat/>
    <w:uiPriority w:val="0"/>
    <w:rPr>
      <w:color w:val="0000FF"/>
      <w:u w:val="single"/>
    </w:rPr>
  </w:style>
  <w:style w:type="paragraph" w:styleId="27">
    <w:name w:val="Normal Indent"/>
    <w:basedOn w:val="1"/>
    <w:semiHidden/>
    <w:qFormat/>
    <w:uiPriority w:val="0"/>
    <w:pPr>
      <w:ind w:left="900" w:hanging="900"/>
    </w:pPr>
  </w:style>
  <w:style w:type="character" w:styleId="28">
    <w:name w:val="page number"/>
    <w:basedOn w:val="11"/>
    <w:semiHidden/>
    <w:uiPriority w:val="0"/>
  </w:style>
  <w:style w:type="character" w:styleId="29">
    <w:name w:val="Strong"/>
    <w:basedOn w:val="11"/>
    <w:qFormat/>
    <w:uiPriority w:val="0"/>
    <w:rPr>
      <w:b/>
    </w:rPr>
  </w:style>
  <w:style w:type="paragraph" w:styleId="30">
    <w:name w:val="Subtitle"/>
    <w:basedOn w:val="1"/>
    <w:link w:val="261"/>
    <w:qFormat/>
    <w:uiPriority w:val="0"/>
    <w:pPr>
      <w:spacing w:after="60"/>
      <w:jc w:val="center"/>
    </w:pPr>
    <w:rPr>
      <w:rFonts w:ascii="Arial" w:hAnsi="Arial"/>
      <w:i/>
      <w:sz w:val="36"/>
      <w:lang w:val="en-AU"/>
    </w:rPr>
  </w:style>
  <w:style w:type="table" w:styleId="31">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32">
    <w:name w:val="table of figures"/>
    <w:basedOn w:val="1"/>
    <w:next w:val="1"/>
    <w:unhideWhenUsed/>
    <w:qFormat/>
    <w:uiPriority w:val="99"/>
  </w:style>
  <w:style w:type="paragraph" w:styleId="33">
    <w:name w:val="Title"/>
    <w:basedOn w:val="1"/>
    <w:next w:val="1"/>
    <w:link w:val="260"/>
    <w:qFormat/>
    <w:uiPriority w:val="0"/>
    <w:pPr>
      <w:spacing w:line="240" w:lineRule="auto"/>
      <w:jc w:val="center"/>
    </w:pPr>
    <w:rPr>
      <w:rFonts w:ascii="Arial" w:hAnsi="Arial"/>
      <w:b/>
      <w:sz w:val="36"/>
    </w:rPr>
  </w:style>
  <w:style w:type="paragraph" w:styleId="34">
    <w:name w:val="toc 1"/>
    <w:basedOn w:val="1"/>
    <w:next w:val="1"/>
    <w:qFormat/>
    <w:uiPriority w:val="39"/>
    <w:pPr>
      <w:tabs>
        <w:tab w:val="right" w:pos="9360"/>
      </w:tabs>
      <w:spacing w:before="240" w:after="60"/>
      <w:ind w:right="720"/>
    </w:pPr>
  </w:style>
  <w:style w:type="paragraph" w:styleId="35">
    <w:name w:val="toc 2"/>
    <w:basedOn w:val="1"/>
    <w:next w:val="1"/>
    <w:qFormat/>
    <w:uiPriority w:val="39"/>
    <w:pPr>
      <w:tabs>
        <w:tab w:val="right" w:pos="9360"/>
      </w:tabs>
      <w:ind w:left="432" w:right="720"/>
    </w:pPr>
  </w:style>
  <w:style w:type="paragraph" w:styleId="36">
    <w:name w:val="toc 3"/>
    <w:basedOn w:val="1"/>
    <w:next w:val="1"/>
    <w:semiHidden/>
    <w:qFormat/>
    <w:uiPriority w:val="0"/>
    <w:pPr>
      <w:tabs>
        <w:tab w:val="left" w:pos="1440"/>
        <w:tab w:val="right" w:pos="9360"/>
      </w:tabs>
      <w:ind w:left="864"/>
    </w:pPr>
  </w:style>
  <w:style w:type="paragraph" w:styleId="37">
    <w:name w:val="toc 4"/>
    <w:basedOn w:val="1"/>
    <w:next w:val="1"/>
    <w:semiHidden/>
    <w:qFormat/>
    <w:uiPriority w:val="0"/>
    <w:pPr>
      <w:ind w:left="600"/>
    </w:pPr>
  </w:style>
  <w:style w:type="paragraph" w:styleId="38">
    <w:name w:val="toc 5"/>
    <w:basedOn w:val="1"/>
    <w:next w:val="1"/>
    <w:semiHidden/>
    <w:qFormat/>
    <w:uiPriority w:val="0"/>
    <w:pPr>
      <w:ind w:left="800"/>
    </w:pPr>
  </w:style>
  <w:style w:type="paragraph" w:styleId="39">
    <w:name w:val="toc 6"/>
    <w:basedOn w:val="1"/>
    <w:next w:val="1"/>
    <w:semiHidden/>
    <w:qFormat/>
    <w:uiPriority w:val="0"/>
    <w:pPr>
      <w:ind w:left="1000"/>
    </w:pPr>
  </w:style>
  <w:style w:type="paragraph" w:styleId="40">
    <w:name w:val="toc 7"/>
    <w:basedOn w:val="1"/>
    <w:next w:val="1"/>
    <w:semiHidden/>
    <w:qFormat/>
    <w:uiPriority w:val="0"/>
    <w:pPr>
      <w:ind w:left="1200"/>
    </w:pPr>
  </w:style>
  <w:style w:type="paragraph" w:styleId="41">
    <w:name w:val="toc 8"/>
    <w:basedOn w:val="1"/>
    <w:next w:val="1"/>
    <w:semiHidden/>
    <w:qFormat/>
    <w:uiPriority w:val="0"/>
    <w:pPr>
      <w:ind w:left="1400"/>
    </w:pPr>
  </w:style>
  <w:style w:type="paragraph" w:styleId="42">
    <w:name w:val="toc 9"/>
    <w:basedOn w:val="1"/>
    <w:next w:val="1"/>
    <w:semiHidden/>
    <w:qFormat/>
    <w:uiPriority w:val="0"/>
    <w:pPr>
      <w:ind w:left="1600"/>
    </w:pPr>
  </w:style>
  <w:style w:type="table" w:customStyle="1" w:styleId="43">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4">
    <w:name w:val="Grid Table 1 Light - Accent 1"/>
    <w:basedOn w:val="12"/>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45">
    <w:name w:val="Grid Table 1 Light - Accent 2"/>
    <w:basedOn w:val="12"/>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46">
    <w:name w:val="Grid Table 1 Light - Accent 3"/>
    <w:basedOn w:val="12"/>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47">
    <w:name w:val="Grid Table 1 Light - Accent 4"/>
    <w:basedOn w:val="12"/>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48">
    <w:name w:val="Grid Table 1 Light - Accent 5"/>
    <w:basedOn w:val="12"/>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49">
    <w:name w:val="Grid Table 1 Light - Accent 6"/>
    <w:basedOn w:val="12"/>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table" w:customStyle="1" w:styleId="50">
    <w:name w:val="Grid Table 2 - Accent 1"/>
    <w:basedOn w:val="12"/>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51">
    <w:name w:val="Grid Table 2 - Accent 2"/>
    <w:basedOn w:val="1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52">
    <w:name w:val="Grid Table 2 - Accent 3"/>
    <w:basedOn w:val="12"/>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53">
    <w:name w:val="Grid Table 2 - Accent 4"/>
    <w:basedOn w:val="12"/>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54">
    <w:name w:val="Grid Table 2 - Accent 5"/>
    <w:basedOn w:val="12"/>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55">
    <w:name w:val="Grid Table 2 - Accent 6"/>
    <w:basedOn w:val="12"/>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56">
    <w:name w:val="Grid Table 3 - Accent 1"/>
    <w:basedOn w:val="12"/>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57">
    <w:name w:val="Grid Table 3 - Accent 2"/>
    <w:basedOn w:val="1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58">
    <w:name w:val="Grid Table 3 - Accent 3"/>
    <w:basedOn w:val="12"/>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59">
    <w:name w:val="Grid Table 3 - Accent 4"/>
    <w:basedOn w:val="12"/>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60">
    <w:name w:val="Grid Table 3 - Accent 5"/>
    <w:basedOn w:val="12"/>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61">
    <w:name w:val="Grid Table 3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62">
    <w:name w:val="Grid Table 4 - Accent 1"/>
    <w:basedOn w:val="12"/>
    <w:qFormat/>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2Vert"/>
    <w:tblStylePr w:type="band1Horz">
      <w:rPr>
        <w:rFonts w:ascii="Arial" w:hAnsi="Arial"/>
        <w:color w:val="404040"/>
        <w:sz w:val="22"/>
      </w:rPr>
      <w:tcPr>
        <w:shd w:val="clear" w:color="DEEBF6" w:themeColor="accent1" w:themeTint="32" w:fill="DEEBF6" w:themeFill="accent1" w:themeFillTint="32"/>
      </w:tcPr>
    </w:tblStylePr>
    <w:tblStylePr w:type="band2Horz"/>
    <w:tblStylePr w:type="neCell"/>
    <w:tblStylePr w:type="nwCell"/>
    <w:tblStylePr w:type="seCell"/>
    <w:tblStylePr w:type="swCell"/>
  </w:style>
  <w:style w:type="table" w:customStyle="1" w:styleId="63">
    <w:name w:val="Grid Table 4 - Accent 2"/>
    <w:basedOn w:val="12"/>
    <w:qFormat/>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64">
    <w:name w:val="Grid Table 4 - Accent 3"/>
    <w:basedOn w:val="12"/>
    <w:qFormat/>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65">
    <w:name w:val="Grid Table 4 - Accent 4"/>
    <w:basedOn w:val="12"/>
    <w:qFormat/>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66">
    <w:name w:val="Grid Table 4 - Accent 5"/>
    <w:basedOn w:val="12"/>
    <w:qFormat/>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67">
    <w:name w:val="Grid Table 4 - Accent 6"/>
    <w:basedOn w:val="12"/>
    <w:qFormat/>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68">
    <w:name w:val="Grid Table 5 Dark - Accent 2"/>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2Vert"/>
    <w:tblStylePr w:type="band1Horz">
      <w:tcPr>
        <w:shd w:val="clear" w:color="F6C3A0" w:themeColor="accent2" w:themeTint="75" w:fill="F6C3A0" w:themeFill="accent2" w:themeFillTint="75"/>
      </w:tcPr>
    </w:tblStylePr>
    <w:tblStylePr w:type="band2Horz"/>
    <w:tblStylePr w:type="neCell"/>
    <w:tblStylePr w:type="nwCell"/>
    <w:tblStylePr w:type="seCell"/>
    <w:tblStylePr w:type="swCell"/>
  </w:style>
  <w:style w:type="table" w:customStyle="1" w:styleId="69">
    <w:name w:val="Grid Table 5 Dark - Accent 3"/>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2Vert"/>
    <w:tblStylePr w:type="band1Horz">
      <w:tcPr>
        <w:shd w:val="clear" w:color="D5D5D5" w:themeColor="accent3" w:themeTint="75" w:fill="D5D5D5" w:themeFill="accent3" w:themeFillTint="75"/>
      </w:tcPr>
    </w:tblStylePr>
    <w:tblStylePr w:type="band2Horz"/>
    <w:tblStylePr w:type="neCell"/>
    <w:tblStylePr w:type="nwCell"/>
    <w:tblStylePr w:type="seCell"/>
    <w:tblStylePr w:type="swCell"/>
  </w:style>
  <w:style w:type="table" w:customStyle="1" w:styleId="70">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2Vert"/>
    <w:tblStylePr w:type="band1Horz">
      <w:tcPr>
        <w:shd w:val="clear" w:color="A9BEE3" w:themeColor="accent5" w:themeTint="75" w:fill="A9BEE3" w:themeFill="accent5" w:themeFillTint="75"/>
      </w:tcPr>
    </w:tblStylePr>
    <w:tblStylePr w:type="band2Horz"/>
    <w:tblStylePr w:type="neCell"/>
    <w:tblStylePr w:type="nwCell"/>
    <w:tblStylePr w:type="seCell"/>
    <w:tblStylePr w:type="swCell"/>
  </w:style>
  <w:style w:type="table" w:customStyle="1" w:styleId="71">
    <w:name w:val="Grid Table 5 Dark - Accent 6"/>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2Vert"/>
    <w:tblStylePr w:type="band1Horz">
      <w:tcPr>
        <w:shd w:val="clear" w:color="BCDBA8" w:themeColor="accent6" w:themeTint="75" w:fill="BCDBA8" w:themeFill="accent6" w:themeFillTint="75"/>
      </w:tcPr>
    </w:tblStylePr>
    <w:tblStylePr w:type="band2Horz"/>
    <w:tblStylePr w:type="neCell"/>
    <w:tblStylePr w:type="nwCell"/>
    <w:tblStylePr w:type="seCell"/>
    <w:tblStylePr w:type="swCell"/>
  </w:style>
  <w:style w:type="table" w:customStyle="1" w:styleId="72">
    <w:name w:val="Grid Table 6 Colorful - Accent 1"/>
    <w:basedOn w:val="12"/>
    <w:qFormat/>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73">
    <w:name w:val="Grid Table 6 Colorful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74">
    <w:name w:val="Grid Table 6 Colorful - Accent 3"/>
    <w:basedOn w:val="12"/>
    <w:qFormat/>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75">
    <w:name w:val="Grid Table 6 Colorful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76">
    <w:name w:val="Grid Table 6 Colorful - Accent 5"/>
    <w:basedOn w:val="12"/>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77">
    <w:name w:val="Grid Table 6 Colorful - Accent 6"/>
    <w:basedOn w:val="12"/>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2Vert"/>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78">
    <w:name w:val="Grid Table 7 Colorful - Accent 1"/>
    <w:basedOn w:val="12"/>
    <w:qFormat/>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79">
    <w:name w:val="Grid Table 7 Colorful - Accent 2"/>
    <w:basedOn w:val="1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80">
    <w:name w:val="Grid Table 7 Colorful - Accent 3"/>
    <w:basedOn w:val="12"/>
    <w:qFormat/>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81">
    <w:name w:val="Grid Table 7 Colorful - Accent 4"/>
    <w:basedOn w:val="12"/>
    <w:qFormat/>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82">
    <w:name w:val="Grid Table 7 Colorful - Accent 5"/>
    <w:basedOn w:val="12"/>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83">
    <w:name w:val="Grid Table 7 Colorful - Accent 6"/>
    <w:basedOn w:val="12"/>
    <w:qFormat/>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2Vert"/>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neCell"/>
    <w:tblStylePr w:type="nwCell"/>
    <w:tblStylePr w:type="seCell"/>
    <w:tblStylePr w:type="swCell"/>
  </w:style>
  <w:style w:type="table" w:customStyle="1" w:styleId="84">
    <w:name w:val="List Table 1 Light - Accent 1"/>
    <w:basedOn w:val="12"/>
    <w:uiPriority w:val="99"/>
    <w:pPr>
      <w:spacing w:after="0" w:line="240" w:lineRule="auto"/>
    </w:p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2Vert"/>
    <w:tblStylePr w:type="band1Horz">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85">
    <w:name w:val="List Table 1 Light - Accent 2"/>
    <w:basedOn w:val="12"/>
    <w:uiPriority w:val="99"/>
    <w:pPr>
      <w:spacing w:after="0" w:line="240" w:lineRule="auto"/>
    </w:p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2Vert"/>
    <w:tblStylePr w:type="band1Horz">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86">
    <w:name w:val="List Table 1 Light - Accent 3"/>
    <w:basedOn w:val="12"/>
    <w:qFormat/>
    <w:uiPriority w:val="99"/>
    <w:pPr>
      <w:spacing w:after="0" w:line="240" w:lineRule="auto"/>
    </w:p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2Vert"/>
    <w:tblStylePr w:type="band1Horz">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87">
    <w:name w:val="List Table 1 Light - Accent 4"/>
    <w:basedOn w:val="12"/>
    <w:uiPriority w:val="99"/>
    <w:pPr>
      <w:spacing w:after="0" w:line="240" w:lineRule="auto"/>
    </w:p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2Vert"/>
    <w:tblStylePr w:type="band1Horz">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88">
    <w:name w:val="List Table 1 Light - Accent 5"/>
    <w:basedOn w:val="12"/>
    <w:qFormat/>
    <w:uiPriority w:val="99"/>
    <w:pPr>
      <w:spacing w:after="0" w:line="240" w:lineRule="auto"/>
    </w:p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2Vert"/>
    <w:tblStylePr w:type="band1Horz">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89">
    <w:name w:val="List Table 1 Light - Accent 6"/>
    <w:basedOn w:val="12"/>
    <w:qFormat/>
    <w:uiPriority w:val="99"/>
    <w:pPr>
      <w:spacing w:after="0" w:line="240" w:lineRule="auto"/>
    </w:p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2Vert"/>
    <w:tblStylePr w:type="band1Horz">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90">
    <w:name w:val="List Table 2 - Accent 1"/>
    <w:basedOn w:val="12"/>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91">
    <w:name w:val="List Table 2 - Accent 2"/>
    <w:basedOn w:val="12"/>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92">
    <w:name w:val="List Table 2 - Accent 3"/>
    <w:basedOn w:val="12"/>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93">
    <w:name w:val="List Table 2 - Accent 4"/>
    <w:basedOn w:val="12"/>
    <w:qFormat/>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94">
    <w:name w:val="List Table 2 - Accent 5"/>
    <w:basedOn w:val="12"/>
    <w:qFormat/>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95">
    <w:name w:val="List Table 2 - Accent 6"/>
    <w:basedOn w:val="12"/>
    <w:qFormat/>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96">
    <w:name w:val="List Table 3 - Accent 1"/>
    <w:basedOn w:val="12"/>
    <w:qFormat/>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2Vert"/>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2Horz"/>
    <w:tblStylePr w:type="neCell"/>
    <w:tblStylePr w:type="nwCell"/>
    <w:tblStylePr w:type="seCell"/>
    <w:tblStylePr w:type="swCell"/>
  </w:style>
  <w:style w:type="table" w:customStyle="1" w:styleId="97">
    <w:name w:val="List Table 3 - Accent 2"/>
    <w:basedOn w:val="1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2Vert"/>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2Horz"/>
    <w:tblStylePr w:type="neCell"/>
    <w:tblStylePr w:type="nwCell"/>
    <w:tblStylePr w:type="seCell"/>
    <w:tblStylePr w:type="swCell"/>
  </w:style>
  <w:style w:type="table" w:customStyle="1" w:styleId="98">
    <w:name w:val="List Table 3 - Accent 3"/>
    <w:basedOn w:val="12"/>
    <w:qFormat/>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2Vert"/>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2Horz"/>
    <w:tblStylePr w:type="neCell"/>
    <w:tblStylePr w:type="nwCell"/>
    <w:tblStylePr w:type="seCell"/>
    <w:tblStylePr w:type="swCell"/>
  </w:style>
  <w:style w:type="table" w:customStyle="1" w:styleId="99">
    <w:name w:val="List Table 3 - Accent 4"/>
    <w:basedOn w:val="1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2Vert"/>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2Horz"/>
    <w:tblStylePr w:type="neCell"/>
    <w:tblStylePr w:type="nwCell"/>
    <w:tblStylePr w:type="seCell"/>
    <w:tblStylePr w:type="swCell"/>
  </w:style>
  <w:style w:type="table" w:customStyle="1" w:styleId="100">
    <w:name w:val="List Table 3 - Accent 5"/>
    <w:basedOn w:val="12"/>
    <w:qFormat/>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2Vert"/>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2Horz"/>
    <w:tblStylePr w:type="neCell"/>
    <w:tblStylePr w:type="nwCell"/>
    <w:tblStylePr w:type="seCell"/>
    <w:tblStylePr w:type="swCell"/>
  </w:style>
  <w:style w:type="table" w:customStyle="1" w:styleId="101">
    <w:name w:val="List Table 3 - Accent 6"/>
    <w:basedOn w:val="12"/>
    <w:qFormat/>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2Vert"/>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2Horz"/>
    <w:tblStylePr w:type="neCell"/>
    <w:tblStylePr w:type="nwCell"/>
    <w:tblStylePr w:type="seCell"/>
    <w:tblStylePr w:type="swCell"/>
  </w:style>
  <w:style w:type="table" w:customStyle="1" w:styleId="102">
    <w:name w:val="List Table 4 - Accent 1"/>
    <w:basedOn w:val="12"/>
    <w:qFormat/>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103">
    <w:name w:val="List Table 4 - Accent 2"/>
    <w:basedOn w:val="12"/>
    <w:qFormat/>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04">
    <w:name w:val="List Table 4 - Accent 3"/>
    <w:basedOn w:val="12"/>
    <w:qFormat/>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05">
    <w:name w:val="List Table 4 - Accent 4"/>
    <w:basedOn w:val="12"/>
    <w:qFormat/>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06">
    <w:name w:val="List Table 4 - Accent 5"/>
    <w:basedOn w:val="12"/>
    <w:qFormat/>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07">
    <w:name w:val="List Table 4 - Accent 6"/>
    <w:basedOn w:val="12"/>
    <w:qFormat/>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08">
    <w:name w:val="List Table 5 Dark - Accent 1"/>
    <w:basedOn w:val="12"/>
    <w:qFormat/>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tblStylePr w:type="neCell"/>
    <w:tblStylePr w:type="nwCell"/>
    <w:tblStylePr w:type="seCell"/>
    <w:tblStylePr w:type="swCell"/>
  </w:style>
  <w:style w:type="table" w:customStyle="1" w:styleId="109">
    <w:name w:val="List Table 5 Dark - Accent 2"/>
    <w:basedOn w:val="12"/>
    <w:qFormat/>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neCell"/>
    <w:tblStylePr w:type="nwCell"/>
    <w:tblStylePr w:type="seCell"/>
    <w:tblStylePr w:type="swCell"/>
  </w:style>
  <w:style w:type="table" w:customStyle="1" w:styleId="110">
    <w:name w:val="List Table 5 Dark - Accent 3"/>
    <w:basedOn w:val="12"/>
    <w:qFormat/>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neCell"/>
    <w:tblStylePr w:type="nwCell"/>
    <w:tblStylePr w:type="seCell"/>
    <w:tblStylePr w:type="swCell"/>
  </w:style>
  <w:style w:type="table" w:customStyle="1" w:styleId="111">
    <w:name w:val="List Table 5 Dark - Accent 4"/>
    <w:basedOn w:val="12"/>
    <w:qFormat/>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neCell"/>
    <w:tblStylePr w:type="nwCell"/>
    <w:tblStylePr w:type="seCell"/>
    <w:tblStylePr w:type="swCell"/>
  </w:style>
  <w:style w:type="table" w:customStyle="1" w:styleId="112">
    <w:name w:val="List Table 5 Dark - Accent 5"/>
    <w:basedOn w:val="12"/>
    <w:qFormat/>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neCell"/>
    <w:tblStylePr w:type="nwCell"/>
    <w:tblStylePr w:type="seCell"/>
    <w:tblStylePr w:type="swCell"/>
  </w:style>
  <w:style w:type="table" w:customStyle="1" w:styleId="113">
    <w:name w:val="List Table 5 Dark - Accent 6"/>
    <w:basedOn w:val="12"/>
    <w:qFormat/>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neCell"/>
    <w:tblStylePr w:type="nwCell"/>
    <w:tblStylePr w:type="seCell"/>
    <w:tblStylePr w:type="swCell"/>
  </w:style>
  <w:style w:type="table" w:customStyle="1" w:styleId="114">
    <w:name w:val="List Table 6 Colorful - Accent 1"/>
    <w:basedOn w:val="12"/>
    <w:qFormat/>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115">
    <w:name w:val="List Table 6 Colorful - Accent 2"/>
    <w:basedOn w:val="12"/>
    <w:qFormat/>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16">
    <w:name w:val="List Table 6 Colorful - Accent 3"/>
    <w:basedOn w:val="12"/>
    <w:qFormat/>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17">
    <w:name w:val="List Table 6 Colorful - Accent 4"/>
    <w:basedOn w:val="12"/>
    <w:qFormat/>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18">
    <w:name w:val="List Table 6 Colorful - Accent 5"/>
    <w:basedOn w:val="12"/>
    <w:qFormat/>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19">
    <w:name w:val="List Table 6 Colorful - Accent 6"/>
    <w:basedOn w:val="12"/>
    <w:qFormat/>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20">
    <w:name w:val="List Table 7 Colorful - Accent 1"/>
    <w:basedOn w:val="12"/>
    <w:qFormat/>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121">
    <w:name w:val="List Table 7 Colorful - Accent 2"/>
    <w:basedOn w:val="12"/>
    <w:qFormat/>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22">
    <w:name w:val="List Table 7 Colorful - Accent 3"/>
    <w:basedOn w:val="12"/>
    <w:qFormat/>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23">
    <w:name w:val="List Table 7 Colorful - Accent 4"/>
    <w:basedOn w:val="12"/>
    <w:qFormat/>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24">
    <w:name w:val="List Table 7 Colorful - Accent 5"/>
    <w:basedOn w:val="12"/>
    <w:qFormat/>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25">
    <w:name w:val="List Table 7 Colorful - Accent 6"/>
    <w:basedOn w:val="12"/>
    <w:qFormat/>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26">
    <w:name w:val="Grid Table Light"/>
    <w:basedOn w:val="12"/>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27">
    <w:name w:val="Plain Table 1"/>
    <w:basedOn w:val="12"/>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28">
    <w:name w:val="Plain Table 2"/>
    <w:basedOn w:val="12"/>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29">
    <w:name w:val="Plain Table 3"/>
    <w:basedOn w:val="12"/>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30">
    <w:name w:val="Plain Table 4"/>
    <w:basedOn w:val="12"/>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31">
    <w:name w:val="Plain Table 5"/>
    <w:basedOn w:val="12"/>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32">
    <w:name w:val="Grid Table 1 Light"/>
    <w:basedOn w:val="12"/>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133">
    <w:name w:val="Grid Table 1 Light Accent 1"/>
    <w:basedOn w:val="12"/>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134">
    <w:name w:val="Grid Table 1 Light Accent 2"/>
    <w:basedOn w:val="12"/>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135">
    <w:name w:val="Grid Table 1 Light Accent 3"/>
    <w:basedOn w:val="12"/>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136">
    <w:name w:val="Grid Table 1 Light Accent 4"/>
    <w:basedOn w:val="12"/>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137">
    <w:name w:val="Grid Table 1 Light Accent 5"/>
    <w:basedOn w:val="12"/>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138">
    <w:name w:val="Grid Table 1 Light Accent 6"/>
    <w:basedOn w:val="12"/>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table" w:customStyle="1" w:styleId="139">
    <w:name w:val="Grid Table 2"/>
    <w:basedOn w:val="12"/>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140">
    <w:name w:val="Grid Table 2 Accent 1"/>
    <w:basedOn w:val="12"/>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141">
    <w:name w:val="Grid Table 2 Accent 2"/>
    <w:basedOn w:val="12"/>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142">
    <w:name w:val="Grid Table 2 Accent 3"/>
    <w:basedOn w:val="12"/>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143">
    <w:name w:val="Grid Table 2 Accent 4"/>
    <w:basedOn w:val="12"/>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144">
    <w:name w:val="Grid Table 2 Accent 5"/>
    <w:basedOn w:val="12"/>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145">
    <w:name w:val="Grid Table 2 Accent 6"/>
    <w:basedOn w:val="12"/>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146">
    <w:name w:val="Grid Table 3"/>
    <w:basedOn w:val="12"/>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147">
    <w:name w:val="Grid Table 3 Accent 1"/>
    <w:basedOn w:val="12"/>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148">
    <w:name w:val="Grid Table 3 Accent 2"/>
    <w:basedOn w:val="12"/>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149">
    <w:name w:val="Grid Table 3 Accent 3"/>
    <w:basedOn w:val="12"/>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150">
    <w:name w:val="Grid Table 3 Accent 4"/>
    <w:basedOn w:val="12"/>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151">
    <w:name w:val="Grid Table 3 Accent 5"/>
    <w:basedOn w:val="12"/>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152">
    <w:name w:val="Grid Table 3 Accent 6"/>
    <w:basedOn w:val="12"/>
    <w:qFormat/>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153">
    <w:name w:val="Grid Table 4"/>
    <w:basedOn w:val="12"/>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154">
    <w:name w:val="Grid Table 4 Accent 1"/>
    <w:basedOn w:val="12"/>
    <w:uiPriority w:val="5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2Vert"/>
    <w:tblStylePr w:type="band1Horz">
      <w:rPr>
        <w:rFonts w:ascii="Arial" w:hAnsi="Arial"/>
        <w:color w:val="404040"/>
        <w:sz w:val="22"/>
      </w:rPr>
      <w:tcPr>
        <w:shd w:val="clear" w:color="DEEBF6" w:themeColor="accent1" w:themeTint="32" w:fill="DEEBF6" w:themeFill="accent1" w:themeFillTint="32"/>
      </w:tcPr>
    </w:tblStylePr>
    <w:tblStylePr w:type="band2Horz"/>
    <w:tblStylePr w:type="neCell"/>
    <w:tblStylePr w:type="nwCell"/>
    <w:tblStylePr w:type="seCell"/>
    <w:tblStylePr w:type="swCell"/>
  </w:style>
  <w:style w:type="table" w:customStyle="1" w:styleId="155">
    <w:name w:val="Grid Table 4 Accent 2"/>
    <w:basedOn w:val="12"/>
    <w:qFormat/>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156">
    <w:name w:val="Grid Table 4 Accent 3"/>
    <w:basedOn w:val="12"/>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157">
    <w:name w:val="Grid Table 4 Accent 4"/>
    <w:basedOn w:val="12"/>
    <w:qFormat/>
    <w:uiPriority w:val="5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158">
    <w:name w:val="Grid Table 4 Accent 5"/>
    <w:basedOn w:val="12"/>
    <w:qFormat/>
    <w:uiPriority w:val="5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159">
    <w:name w:val="Grid Table 4 Accent 6"/>
    <w:basedOn w:val="12"/>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160">
    <w:name w:val="Grid Table 5 Dark"/>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161">
    <w:name w:val="Grid Table 5 Dark- Accent 1"/>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2Vert"/>
    <w:tblStylePr w:type="band1Horz">
      <w:tcPr>
        <w:shd w:val="clear" w:color="B3D1EB" w:themeColor="accent1" w:themeTint="75" w:fill="B3D1EB" w:themeFill="accent1" w:themeFillTint="75"/>
      </w:tcPr>
    </w:tblStylePr>
    <w:tblStylePr w:type="band2Horz"/>
    <w:tblStylePr w:type="neCell"/>
    <w:tblStylePr w:type="nwCell"/>
    <w:tblStylePr w:type="seCell"/>
    <w:tblStylePr w:type="swCell"/>
  </w:style>
  <w:style w:type="table" w:customStyle="1" w:styleId="162">
    <w:name w:val="Grid Table 5 Dark Accent 2"/>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2Vert"/>
    <w:tblStylePr w:type="band1Horz">
      <w:tcPr>
        <w:shd w:val="clear" w:color="F6C3A0" w:themeColor="accent2" w:themeTint="75" w:fill="F6C3A0" w:themeFill="accent2" w:themeFillTint="75"/>
      </w:tcPr>
    </w:tblStylePr>
    <w:tblStylePr w:type="band2Horz"/>
    <w:tblStylePr w:type="neCell"/>
    <w:tblStylePr w:type="nwCell"/>
    <w:tblStylePr w:type="seCell"/>
    <w:tblStylePr w:type="swCell"/>
  </w:style>
  <w:style w:type="table" w:customStyle="1" w:styleId="163">
    <w:name w:val="Grid Table 5 Dark Accent 3"/>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2Vert"/>
    <w:tblStylePr w:type="band1Horz">
      <w:tcPr>
        <w:shd w:val="clear" w:color="D5D5D5" w:themeColor="accent3" w:themeTint="75" w:fill="D5D5D5" w:themeFill="accent3" w:themeFillTint="75"/>
      </w:tcPr>
    </w:tblStylePr>
    <w:tblStylePr w:type="band2Horz"/>
    <w:tblStylePr w:type="neCell"/>
    <w:tblStylePr w:type="nwCell"/>
    <w:tblStylePr w:type="seCell"/>
    <w:tblStylePr w:type="swCell"/>
  </w:style>
  <w:style w:type="table" w:customStyle="1" w:styleId="164">
    <w:name w:val="Grid Table 5 Dark- Accent 4"/>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2Vert"/>
    <w:tblStylePr w:type="band1Horz">
      <w:tcPr>
        <w:shd w:val="clear" w:color="FEE289" w:themeColor="accent4" w:themeTint="75" w:fill="FEE289" w:themeFill="accent4" w:themeFillTint="75"/>
      </w:tcPr>
    </w:tblStylePr>
    <w:tblStylePr w:type="band2Horz"/>
    <w:tblStylePr w:type="neCell"/>
    <w:tblStylePr w:type="nwCell"/>
    <w:tblStylePr w:type="seCell"/>
    <w:tblStylePr w:type="swCell"/>
  </w:style>
  <w:style w:type="table" w:customStyle="1" w:styleId="165">
    <w:name w:val="Grid Table 5 Dark Accent 5"/>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2Vert"/>
    <w:tblStylePr w:type="band1Horz">
      <w:tcPr>
        <w:shd w:val="clear" w:color="A9BEE3" w:themeColor="accent5" w:themeTint="75" w:fill="A9BEE3" w:themeFill="accent5" w:themeFillTint="75"/>
      </w:tcPr>
    </w:tblStylePr>
    <w:tblStylePr w:type="band2Horz"/>
    <w:tblStylePr w:type="neCell"/>
    <w:tblStylePr w:type="nwCell"/>
    <w:tblStylePr w:type="seCell"/>
    <w:tblStylePr w:type="swCell"/>
  </w:style>
  <w:style w:type="table" w:customStyle="1" w:styleId="166">
    <w:name w:val="Grid Table 5 Dark Accent 6"/>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2Vert"/>
    <w:tblStylePr w:type="band1Horz">
      <w:tcPr>
        <w:shd w:val="clear" w:color="BCDBA8" w:themeColor="accent6" w:themeTint="75" w:fill="BCDBA8" w:themeFill="accent6" w:themeFillTint="75"/>
      </w:tcPr>
    </w:tblStylePr>
    <w:tblStylePr w:type="band2Horz"/>
    <w:tblStylePr w:type="neCell"/>
    <w:tblStylePr w:type="nwCell"/>
    <w:tblStylePr w:type="seCell"/>
    <w:tblStylePr w:type="swCell"/>
  </w:style>
  <w:style w:type="table" w:customStyle="1" w:styleId="167">
    <w:name w:val="Grid Table 6 Colorful"/>
    <w:basedOn w:val="12"/>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68">
    <w:name w:val="Grid Table 6 Colorful Accent 1"/>
    <w:basedOn w:val="12"/>
    <w:uiPriority w:val="99"/>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169">
    <w:name w:val="Grid Table 6 Colorful Accent 2"/>
    <w:basedOn w:val="12"/>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70">
    <w:name w:val="Grid Table 6 Colorful Accent 3"/>
    <w:basedOn w:val="12"/>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171">
    <w:name w:val="Grid Table 6 Colorful Accent 4"/>
    <w:basedOn w:val="12"/>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72">
    <w:name w:val="Grid Table 6 Colorful Accent 5"/>
    <w:basedOn w:val="12"/>
    <w:uiPriority w:val="99"/>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173">
    <w:name w:val="Grid Table 6 Colorful Accent 6"/>
    <w:basedOn w:val="12"/>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2Vert"/>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174">
    <w:name w:val="Grid Table 7 Colorful"/>
    <w:basedOn w:val="12"/>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75">
    <w:name w:val="Grid Table 7 Colorful Accent 1"/>
    <w:basedOn w:val="12"/>
    <w:uiPriority w:val="99"/>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176">
    <w:name w:val="Grid Table 7 Colorful Accent 2"/>
    <w:basedOn w:val="12"/>
    <w:uiPriority w:val="99"/>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77">
    <w:name w:val="Grid Table 7 Colorful Accent 3"/>
    <w:basedOn w:val="12"/>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178">
    <w:name w:val="Grid Table 7 Colorful Accent 4"/>
    <w:basedOn w:val="12"/>
    <w:uiPriority w:val="99"/>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79">
    <w:name w:val="Grid Table 7 Colorful Accent 5"/>
    <w:basedOn w:val="12"/>
    <w:uiPriority w:val="99"/>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180">
    <w:name w:val="Grid Table 7 Colorful Accent 6"/>
    <w:basedOn w:val="12"/>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2Vert"/>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neCell"/>
    <w:tblStylePr w:type="nwCell"/>
    <w:tblStylePr w:type="seCell"/>
    <w:tblStylePr w:type="swCell"/>
  </w:style>
  <w:style w:type="table" w:customStyle="1" w:styleId="181">
    <w:name w:val="List Table 1 Light"/>
    <w:basedOn w:val="12"/>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82">
    <w:name w:val="List Table 1 Light Accent 1"/>
    <w:basedOn w:val="12"/>
    <w:uiPriority w:val="99"/>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2Vert"/>
    <w:tblStylePr w:type="band1Horz">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183">
    <w:name w:val="List Table 1 Light Accent 2"/>
    <w:basedOn w:val="12"/>
    <w:uiPriority w:val="99"/>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2Vert"/>
    <w:tblStylePr w:type="band1Horz">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84">
    <w:name w:val="List Table 1 Light Accent 3"/>
    <w:basedOn w:val="12"/>
    <w:qFormat/>
    <w:uiPriority w:val="99"/>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2Vert"/>
    <w:tblStylePr w:type="band1Horz">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85">
    <w:name w:val="List Table 1 Light Accent 4"/>
    <w:basedOn w:val="12"/>
    <w:uiPriority w:val="99"/>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2Vert"/>
    <w:tblStylePr w:type="band1Horz">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86">
    <w:name w:val="List Table 1 Light Accent 5"/>
    <w:basedOn w:val="12"/>
    <w:uiPriority w:val="99"/>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2Vert"/>
    <w:tblStylePr w:type="band1Horz">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87">
    <w:name w:val="List Table 1 Light Accent 6"/>
    <w:basedOn w:val="12"/>
    <w:uiPriority w:val="99"/>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2Vert"/>
    <w:tblStylePr w:type="band1Horz">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88">
    <w:name w:val="List Table 2"/>
    <w:basedOn w:val="12"/>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89">
    <w:name w:val="List Table 2 Accent 1"/>
    <w:basedOn w:val="12"/>
    <w:uiPriority w:val="99"/>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190">
    <w:name w:val="List Table 2 Accent 2"/>
    <w:basedOn w:val="12"/>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91">
    <w:name w:val="List Table 2 Accent 3"/>
    <w:basedOn w:val="12"/>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92">
    <w:name w:val="List Table 2 Accent 4"/>
    <w:basedOn w:val="12"/>
    <w:uiPriority w:val="99"/>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93">
    <w:name w:val="List Table 2 Accent 5"/>
    <w:basedOn w:val="12"/>
    <w:qFormat/>
    <w:uiPriority w:val="99"/>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94">
    <w:name w:val="List Table 2 Accent 6"/>
    <w:basedOn w:val="12"/>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95">
    <w:name w:val="List Table 3"/>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96">
    <w:name w:val="List Table 3 Accent 1"/>
    <w:basedOn w:val="12"/>
    <w:uiPriority w:val="99"/>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2Vert"/>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2Horz"/>
    <w:tblStylePr w:type="neCell"/>
    <w:tblStylePr w:type="nwCell"/>
    <w:tblStylePr w:type="seCell"/>
    <w:tblStylePr w:type="swCell"/>
  </w:style>
  <w:style w:type="table" w:customStyle="1" w:styleId="197">
    <w:name w:val="List Table 3 Accent 2"/>
    <w:basedOn w:val="12"/>
    <w:qFormat/>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2Vert"/>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2Horz"/>
    <w:tblStylePr w:type="neCell"/>
    <w:tblStylePr w:type="nwCell"/>
    <w:tblStylePr w:type="seCell"/>
    <w:tblStylePr w:type="swCell"/>
  </w:style>
  <w:style w:type="table" w:customStyle="1" w:styleId="198">
    <w:name w:val="List Table 3 Accent 3"/>
    <w:basedOn w:val="12"/>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2Vert"/>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2Horz"/>
    <w:tblStylePr w:type="neCell"/>
    <w:tblStylePr w:type="nwCell"/>
    <w:tblStylePr w:type="seCell"/>
    <w:tblStylePr w:type="swCell"/>
  </w:style>
  <w:style w:type="table" w:customStyle="1" w:styleId="199">
    <w:name w:val="List Table 3 Accent 4"/>
    <w:basedOn w:val="12"/>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2Vert"/>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2Horz"/>
    <w:tblStylePr w:type="neCell"/>
    <w:tblStylePr w:type="nwCell"/>
    <w:tblStylePr w:type="seCell"/>
    <w:tblStylePr w:type="swCell"/>
  </w:style>
  <w:style w:type="table" w:customStyle="1" w:styleId="200">
    <w:name w:val="List Table 3 Accent 5"/>
    <w:basedOn w:val="12"/>
    <w:uiPriority w:val="99"/>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2Vert"/>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2Horz"/>
    <w:tblStylePr w:type="neCell"/>
    <w:tblStylePr w:type="nwCell"/>
    <w:tblStylePr w:type="seCell"/>
    <w:tblStylePr w:type="swCell"/>
  </w:style>
  <w:style w:type="table" w:customStyle="1" w:styleId="201">
    <w:name w:val="List Table 3 Accent 6"/>
    <w:basedOn w:val="12"/>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2Vert"/>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2Horz"/>
    <w:tblStylePr w:type="neCell"/>
    <w:tblStylePr w:type="nwCell"/>
    <w:tblStylePr w:type="seCell"/>
    <w:tblStylePr w:type="swCell"/>
  </w:style>
  <w:style w:type="table" w:customStyle="1" w:styleId="202">
    <w:name w:val="List Table 4"/>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203">
    <w:name w:val="List Table 4 Accent 1"/>
    <w:basedOn w:val="12"/>
    <w:uiPriority w:val="9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204">
    <w:name w:val="List Table 4 Accent 2"/>
    <w:basedOn w:val="12"/>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205">
    <w:name w:val="List Table 4 Accent 3"/>
    <w:basedOn w:val="12"/>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206">
    <w:name w:val="List Table 4 Accent 4"/>
    <w:basedOn w:val="12"/>
    <w:uiPriority w:val="9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207">
    <w:name w:val="List Table 4 Accent 5"/>
    <w:basedOn w:val="12"/>
    <w:uiPriority w:val="9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208">
    <w:name w:val="List Table 4 Accent 6"/>
    <w:basedOn w:val="12"/>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209">
    <w:name w:val="List Table 5 Dark"/>
    <w:basedOn w:val="12"/>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210">
    <w:name w:val="List Table 5 Dark Accent 1"/>
    <w:basedOn w:val="12"/>
    <w:uiPriority w:val="99"/>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tblStylePr w:type="neCell"/>
    <w:tblStylePr w:type="nwCell"/>
    <w:tblStylePr w:type="seCell"/>
    <w:tblStylePr w:type="swCell"/>
  </w:style>
  <w:style w:type="table" w:customStyle="1" w:styleId="211">
    <w:name w:val="List Table 5 Dark Accent 2"/>
    <w:basedOn w:val="12"/>
    <w:uiPriority w:val="99"/>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neCell"/>
    <w:tblStylePr w:type="nwCell"/>
    <w:tblStylePr w:type="seCell"/>
    <w:tblStylePr w:type="swCell"/>
  </w:style>
  <w:style w:type="table" w:customStyle="1" w:styleId="212">
    <w:name w:val="List Table 5 Dark Accent 3"/>
    <w:basedOn w:val="12"/>
    <w:qFormat/>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neCell"/>
    <w:tblStylePr w:type="nwCell"/>
    <w:tblStylePr w:type="seCell"/>
    <w:tblStylePr w:type="swCell"/>
  </w:style>
  <w:style w:type="table" w:customStyle="1" w:styleId="213">
    <w:name w:val="List Table 5 Dark Accent 4"/>
    <w:basedOn w:val="12"/>
    <w:uiPriority w:val="99"/>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neCell"/>
    <w:tblStylePr w:type="nwCell"/>
    <w:tblStylePr w:type="seCell"/>
    <w:tblStylePr w:type="swCell"/>
  </w:style>
  <w:style w:type="table" w:customStyle="1" w:styleId="214">
    <w:name w:val="List Table 5 Dark Accent 5"/>
    <w:basedOn w:val="12"/>
    <w:uiPriority w:val="99"/>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neCell"/>
    <w:tblStylePr w:type="nwCell"/>
    <w:tblStylePr w:type="seCell"/>
    <w:tblStylePr w:type="swCell"/>
  </w:style>
  <w:style w:type="table" w:customStyle="1" w:styleId="215">
    <w:name w:val="List Table 5 Dark Accent 6"/>
    <w:basedOn w:val="12"/>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neCell"/>
    <w:tblStylePr w:type="nwCell"/>
    <w:tblStylePr w:type="seCell"/>
    <w:tblStylePr w:type="swCell"/>
  </w:style>
  <w:style w:type="table" w:customStyle="1" w:styleId="216">
    <w:name w:val="List Table 6 Colorful"/>
    <w:basedOn w:val="12"/>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217">
    <w:name w:val="List Table 6 Colorful Accent 1"/>
    <w:basedOn w:val="12"/>
    <w:uiPriority w:val="99"/>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218">
    <w:name w:val="List Table 6 Colorful Accent 2"/>
    <w:basedOn w:val="12"/>
    <w:uiPriority w:val="99"/>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219">
    <w:name w:val="List Table 6 Colorful Accent 3"/>
    <w:basedOn w:val="12"/>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220">
    <w:name w:val="List Table 6 Colorful Accent 4"/>
    <w:basedOn w:val="12"/>
    <w:uiPriority w:val="99"/>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221">
    <w:name w:val="List Table 6 Colorful Accent 5"/>
    <w:basedOn w:val="12"/>
    <w:uiPriority w:val="99"/>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222">
    <w:name w:val="List Table 6 Colorful Accent 6"/>
    <w:basedOn w:val="12"/>
    <w:uiPriority w:val="99"/>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223">
    <w:name w:val="List Table 7 Colorful"/>
    <w:basedOn w:val="12"/>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224">
    <w:name w:val="List Table 7 Colorful Accent 1"/>
    <w:basedOn w:val="12"/>
    <w:uiPriority w:val="99"/>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225">
    <w:name w:val="List Table 7 Colorful Accent 2"/>
    <w:basedOn w:val="12"/>
    <w:uiPriority w:val="99"/>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226">
    <w:name w:val="List Table 7 Colorful Accent 3"/>
    <w:basedOn w:val="12"/>
    <w:uiPriority w:val="99"/>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227">
    <w:name w:val="List Table 7 Colorful Accent 4"/>
    <w:basedOn w:val="12"/>
    <w:uiPriority w:val="99"/>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228">
    <w:name w:val="List Table 7 Colorful Accent 5"/>
    <w:basedOn w:val="12"/>
    <w:uiPriority w:val="99"/>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229">
    <w:name w:val="List Table 7 Colorful Accent 6"/>
    <w:basedOn w:val="12"/>
    <w:uiPriority w:val="99"/>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230">
    <w:name w:val="Lined - Accent"/>
    <w:basedOn w:val="12"/>
    <w:uiPriority w:val="99"/>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231">
    <w:name w:val="Lined - Accent 1"/>
    <w:basedOn w:val="12"/>
    <w:uiPriority w:val="99"/>
    <w:rPr>
      <w:color w:val="404040"/>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neCell"/>
    <w:tblStylePr w:type="nwCell"/>
    <w:tblStylePr w:type="seCell"/>
    <w:tblStylePr w:type="swCell"/>
  </w:style>
  <w:style w:type="table" w:customStyle="1" w:styleId="232">
    <w:name w:val="Lined - Accent 2"/>
    <w:basedOn w:val="12"/>
    <w:uiPriority w:val="99"/>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233">
    <w:name w:val="Lined - Accent 3"/>
    <w:basedOn w:val="12"/>
    <w:uiPriority w:val="99"/>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234">
    <w:name w:val="Lined - Accent 4"/>
    <w:basedOn w:val="12"/>
    <w:uiPriority w:val="99"/>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235">
    <w:name w:val="Lined - Accent 5"/>
    <w:basedOn w:val="12"/>
    <w:uiPriority w:val="99"/>
    <w:rPr>
      <w:color w:val="404040"/>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neCell"/>
    <w:tblStylePr w:type="nwCell"/>
    <w:tblStylePr w:type="seCell"/>
    <w:tblStylePr w:type="swCell"/>
  </w:style>
  <w:style w:type="table" w:customStyle="1" w:styleId="236">
    <w:name w:val="Lined - Accent 6"/>
    <w:basedOn w:val="12"/>
    <w:uiPriority w:val="99"/>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237">
    <w:name w:val="Bordered &amp; Lined - Accent"/>
    <w:basedOn w:val="12"/>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238">
    <w:name w:val="Bordered &amp; Lined - Accent 1"/>
    <w:basedOn w:val="12"/>
    <w:uiPriority w:val="99"/>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neCell"/>
    <w:tblStylePr w:type="nwCell"/>
    <w:tblStylePr w:type="seCell"/>
    <w:tblStylePr w:type="swCell"/>
  </w:style>
  <w:style w:type="table" w:customStyle="1" w:styleId="239">
    <w:name w:val="Bordered &amp; Lined - Accent 2"/>
    <w:basedOn w:val="12"/>
    <w:uiPriority w:val="99"/>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240">
    <w:name w:val="Bordered &amp; Lined - Accent 3"/>
    <w:basedOn w:val="12"/>
    <w:uiPriority w:val="99"/>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241">
    <w:name w:val="Bordered &amp; Lined - Accent 4"/>
    <w:basedOn w:val="12"/>
    <w:uiPriority w:val="99"/>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242">
    <w:name w:val="Bordered &amp; Lined - Accent 5"/>
    <w:basedOn w:val="12"/>
    <w:uiPriority w:val="99"/>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neCell"/>
    <w:tblStylePr w:type="nwCell"/>
    <w:tblStylePr w:type="seCell"/>
    <w:tblStylePr w:type="swCell"/>
  </w:style>
  <w:style w:type="table" w:customStyle="1" w:styleId="243">
    <w:name w:val="Bordered &amp; Lined - Accent 6"/>
    <w:basedOn w:val="12"/>
    <w:uiPriority w:val="99"/>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244">
    <w:name w:val="Bordered"/>
    <w:basedOn w:val="12"/>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245">
    <w:name w:val="Bordered - Accent 1"/>
    <w:basedOn w:val="12"/>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246">
    <w:name w:val="Bordered - Accent 2"/>
    <w:basedOn w:val="12"/>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247">
    <w:name w:val="Bordered - Accent 3"/>
    <w:basedOn w:val="12"/>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248">
    <w:name w:val="Bordered - Accent 4"/>
    <w:basedOn w:val="12"/>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249">
    <w:name w:val="Bordered - Accent 5"/>
    <w:basedOn w:val="12"/>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250">
    <w:name w:val="Bordered - Accent 6"/>
    <w:basedOn w:val="12"/>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character" w:customStyle="1" w:styleId="251">
    <w:name w:val="Heading 1 Char"/>
    <w:basedOn w:val="11"/>
    <w:link w:val="2"/>
    <w:uiPriority w:val="9"/>
    <w:rPr>
      <w:rFonts w:ascii="Arial" w:hAnsi="Arial" w:eastAsia="Arial" w:cs="Arial"/>
      <w:color w:val="2E75B6" w:themeColor="accent1" w:themeShade="BF"/>
      <w:sz w:val="40"/>
      <w:szCs w:val="40"/>
    </w:rPr>
  </w:style>
  <w:style w:type="character" w:customStyle="1" w:styleId="252">
    <w:name w:val="Heading 2 Char"/>
    <w:basedOn w:val="11"/>
    <w:link w:val="3"/>
    <w:uiPriority w:val="9"/>
    <w:rPr>
      <w:rFonts w:ascii="Arial" w:hAnsi="Arial" w:eastAsia="Arial" w:cs="Arial"/>
      <w:color w:val="2E75B6" w:themeColor="accent1" w:themeShade="BF"/>
      <w:sz w:val="32"/>
      <w:szCs w:val="32"/>
    </w:rPr>
  </w:style>
  <w:style w:type="character" w:customStyle="1" w:styleId="253">
    <w:name w:val="Heading 3 Char"/>
    <w:basedOn w:val="11"/>
    <w:link w:val="4"/>
    <w:uiPriority w:val="9"/>
    <w:rPr>
      <w:rFonts w:ascii="Arial" w:hAnsi="Arial" w:eastAsia="Arial" w:cs="Arial"/>
      <w:color w:val="2E75B6" w:themeColor="accent1" w:themeShade="BF"/>
      <w:sz w:val="28"/>
      <w:szCs w:val="28"/>
    </w:rPr>
  </w:style>
  <w:style w:type="character" w:customStyle="1" w:styleId="254">
    <w:name w:val="Heading 4 Char"/>
    <w:basedOn w:val="11"/>
    <w:link w:val="5"/>
    <w:uiPriority w:val="9"/>
    <w:rPr>
      <w:rFonts w:ascii="Arial" w:hAnsi="Arial" w:eastAsia="Arial" w:cs="Arial"/>
      <w:i/>
      <w:iCs/>
      <w:color w:val="2E75B6" w:themeColor="accent1" w:themeShade="BF"/>
    </w:rPr>
  </w:style>
  <w:style w:type="character" w:customStyle="1" w:styleId="255">
    <w:name w:val="Heading 5 Char"/>
    <w:basedOn w:val="11"/>
    <w:link w:val="6"/>
    <w:uiPriority w:val="9"/>
    <w:rPr>
      <w:rFonts w:ascii="Arial" w:hAnsi="Arial" w:eastAsia="Arial" w:cs="Arial"/>
      <w:color w:val="2E75B6" w:themeColor="accent1" w:themeShade="BF"/>
    </w:rPr>
  </w:style>
  <w:style w:type="character" w:customStyle="1" w:styleId="256">
    <w:name w:val="Heading 6 Char"/>
    <w:basedOn w:val="11"/>
    <w:link w:val="7"/>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257">
    <w:name w:val="Heading 7 Char"/>
    <w:basedOn w:val="11"/>
    <w:link w:val="8"/>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258">
    <w:name w:val="Heading 8 Char"/>
    <w:basedOn w:val="11"/>
    <w:link w:val="9"/>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259">
    <w:name w:val="Heading 9 Char"/>
    <w:basedOn w:val="11"/>
    <w:link w:val="10"/>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260">
    <w:name w:val="Title Char"/>
    <w:basedOn w:val="11"/>
    <w:link w:val="33"/>
    <w:uiPriority w:val="10"/>
    <w:rPr>
      <w:rFonts w:ascii="Arial" w:hAnsi="Arial" w:eastAsia="Arial" w:cs="Arial"/>
      <w:spacing w:val="-10"/>
      <w:sz w:val="56"/>
      <w:szCs w:val="56"/>
    </w:rPr>
  </w:style>
  <w:style w:type="character" w:customStyle="1" w:styleId="261">
    <w:name w:val="Subtitle Char"/>
    <w:basedOn w:val="11"/>
    <w:link w:val="30"/>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262">
    <w:name w:val="Quote"/>
    <w:basedOn w:val="1"/>
    <w:next w:val="1"/>
    <w:link w:val="26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63">
    <w:name w:val="Quote Char"/>
    <w:basedOn w:val="11"/>
    <w:link w:val="262"/>
    <w:qFormat/>
    <w:uiPriority w:val="29"/>
    <w:rPr>
      <w:i/>
      <w:iCs/>
      <w:color w:val="404040" w:themeColor="text1" w:themeTint="BF"/>
      <w14:textFill>
        <w14:solidFill>
          <w14:schemeClr w14:val="tx1">
            <w14:lumMod w14:val="75000"/>
            <w14:lumOff w14:val="25000"/>
          </w14:schemeClr>
        </w14:solidFill>
      </w14:textFill>
    </w:rPr>
  </w:style>
  <w:style w:type="character" w:customStyle="1" w:styleId="264">
    <w:name w:val="Intense Emphasis"/>
    <w:basedOn w:val="11"/>
    <w:qFormat/>
    <w:uiPriority w:val="21"/>
    <w:rPr>
      <w:i/>
      <w:iCs/>
      <w:color w:val="2E75B6" w:themeColor="accent1" w:themeShade="BF"/>
    </w:rPr>
  </w:style>
  <w:style w:type="paragraph" w:styleId="265">
    <w:name w:val="Intense Quote"/>
    <w:basedOn w:val="1"/>
    <w:next w:val="1"/>
    <w:link w:val="266"/>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266">
    <w:name w:val="Intense Quote Char"/>
    <w:basedOn w:val="11"/>
    <w:link w:val="265"/>
    <w:uiPriority w:val="30"/>
    <w:rPr>
      <w:i/>
      <w:iCs/>
      <w:color w:val="2E75B6" w:themeColor="accent1" w:themeShade="BF"/>
    </w:rPr>
  </w:style>
  <w:style w:type="character" w:customStyle="1" w:styleId="267">
    <w:name w:val="Intense Reference"/>
    <w:basedOn w:val="11"/>
    <w:qFormat/>
    <w:uiPriority w:val="32"/>
    <w:rPr>
      <w:b/>
      <w:bCs/>
      <w:smallCaps/>
      <w:color w:val="2E75B6" w:themeColor="accent1" w:themeShade="BF"/>
      <w:spacing w:val="5"/>
    </w:rPr>
  </w:style>
  <w:style w:type="paragraph" w:styleId="268">
    <w:name w:val="No Spacing"/>
    <w:basedOn w:val="1"/>
    <w:qFormat/>
    <w:uiPriority w:val="1"/>
    <w:pPr>
      <w:spacing w:line="240" w:lineRule="auto"/>
    </w:pPr>
  </w:style>
  <w:style w:type="character" w:customStyle="1" w:styleId="269">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270">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271">
    <w:name w:val="Book Title"/>
    <w:basedOn w:val="11"/>
    <w:qFormat/>
    <w:uiPriority w:val="33"/>
    <w:rPr>
      <w:b/>
      <w:bCs/>
      <w:i/>
      <w:iCs/>
      <w:spacing w:val="5"/>
    </w:rPr>
  </w:style>
  <w:style w:type="character" w:customStyle="1" w:styleId="272">
    <w:name w:val="Header Char"/>
    <w:basedOn w:val="11"/>
    <w:link w:val="25"/>
    <w:uiPriority w:val="99"/>
  </w:style>
  <w:style w:type="character" w:customStyle="1" w:styleId="273">
    <w:name w:val="Footer Char"/>
    <w:basedOn w:val="11"/>
    <w:link w:val="22"/>
    <w:uiPriority w:val="99"/>
  </w:style>
  <w:style w:type="character" w:customStyle="1" w:styleId="274">
    <w:name w:val="Footnote Text Char"/>
    <w:basedOn w:val="11"/>
    <w:link w:val="24"/>
    <w:semiHidden/>
    <w:uiPriority w:val="99"/>
    <w:rPr>
      <w:sz w:val="20"/>
      <w:szCs w:val="20"/>
    </w:rPr>
  </w:style>
  <w:style w:type="character" w:customStyle="1" w:styleId="275">
    <w:name w:val="Endnote Text Char"/>
    <w:basedOn w:val="11"/>
    <w:link w:val="20"/>
    <w:semiHidden/>
    <w:uiPriority w:val="99"/>
    <w:rPr>
      <w:sz w:val="20"/>
      <w:szCs w:val="20"/>
    </w:rPr>
  </w:style>
  <w:style w:type="character" w:styleId="276">
    <w:name w:val="Placeholder Text"/>
    <w:basedOn w:val="11"/>
    <w:semiHidden/>
    <w:uiPriority w:val="99"/>
    <w:rPr>
      <w:color w:val="666666"/>
    </w:rPr>
  </w:style>
  <w:style w:type="paragraph" w:customStyle="1" w:styleId="277">
    <w:name w:val="TOC Heading"/>
    <w:unhideWhenUsed/>
    <w:uiPriority w:val="39"/>
    <w:rPr>
      <w:rFonts w:asciiTheme="minorHAnsi" w:hAnsiTheme="minorHAnsi" w:eastAsiaTheme="minorEastAsia" w:cstheme="minorBidi"/>
      <w:lang w:val="en-US" w:eastAsia="en-US" w:bidi="ar-SA"/>
    </w:rPr>
  </w:style>
  <w:style w:type="paragraph" w:customStyle="1" w:styleId="278">
    <w:name w:val="Paragraph2"/>
    <w:basedOn w:val="1"/>
    <w:uiPriority w:val="0"/>
    <w:pPr>
      <w:spacing w:before="80"/>
      <w:ind w:left="720"/>
      <w:jc w:val="both"/>
    </w:pPr>
    <w:rPr>
      <w:color w:val="000000"/>
      <w:lang w:val="en-AU"/>
    </w:rPr>
  </w:style>
  <w:style w:type="paragraph" w:customStyle="1" w:styleId="279">
    <w:name w:val="Bullet1"/>
    <w:basedOn w:val="1"/>
    <w:uiPriority w:val="0"/>
    <w:pPr>
      <w:ind w:left="720" w:hanging="432"/>
    </w:pPr>
  </w:style>
  <w:style w:type="paragraph" w:customStyle="1" w:styleId="280">
    <w:name w:val="Bullet2"/>
    <w:basedOn w:val="1"/>
    <w:uiPriority w:val="0"/>
    <w:pPr>
      <w:ind w:left="1440" w:hanging="360"/>
    </w:pPr>
    <w:rPr>
      <w:color w:val="000080"/>
    </w:rPr>
  </w:style>
  <w:style w:type="paragraph" w:customStyle="1" w:styleId="281">
    <w:name w:val="Tabletext"/>
    <w:basedOn w:val="1"/>
    <w:qFormat/>
    <w:uiPriority w:val="0"/>
    <w:pPr>
      <w:keepLines/>
      <w:spacing w:after="120"/>
    </w:pPr>
  </w:style>
  <w:style w:type="paragraph" w:customStyle="1" w:styleId="282">
    <w:name w:val="Main Title"/>
    <w:basedOn w:val="1"/>
    <w:uiPriority w:val="0"/>
    <w:pPr>
      <w:spacing w:before="480" w:after="60" w:line="240" w:lineRule="auto"/>
      <w:jc w:val="center"/>
    </w:pPr>
    <w:rPr>
      <w:rFonts w:ascii="Arial" w:hAnsi="Arial"/>
      <w:b/>
      <w:sz w:val="32"/>
    </w:rPr>
  </w:style>
  <w:style w:type="paragraph" w:customStyle="1" w:styleId="283">
    <w:name w:val="Paragraph1"/>
    <w:basedOn w:val="1"/>
    <w:uiPriority w:val="0"/>
    <w:pPr>
      <w:spacing w:before="80" w:line="240" w:lineRule="auto"/>
      <w:jc w:val="both"/>
    </w:pPr>
  </w:style>
  <w:style w:type="paragraph" w:customStyle="1" w:styleId="284">
    <w:name w:val="Paragraph3"/>
    <w:basedOn w:val="1"/>
    <w:uiPriority w:val="0"/>
    <w:pPr>
      <w:spacing w:before="80" w:line="240" w:lineRule="auto"/>
      <w:ind w:left="1530"/>
      <w:jc w:val="both"/>
    </w:pPr>
  </w:style>
  <w:style w:type="paragraph" w:customStyle="1" w:styleId="285">
    <w:name w:val="Paragraph4"/>
    <w:basedOn w:val="1"/>
    <w:uiPriority w:val="0"/>
    <w:pPr>
      <w:spacing w:before="80" w:line="240" w:lineRule="auto"/>
      <w:ind w:left="2250"/>
      <w:jc w:val="both"/>
    </w:pPr>
  </w:style>
  <w:style w:type="paragraph" w:customStyle="1" w:styleId="286">
    <w:name w:val="Body"/>
    <w:basedOn w:val="1"/>
    <w:uiPriority w:val="0"/>
    <w:pPr>
      <w:widowControl/>
      <w:spacing w:before="120" w:line="240" w:lineRule="auto"/>
      <w:jc w:val="both"/>
    </w:pPr>
    <w:rPr>
      <w:rFonts w:ascii="Book Antiqua" w:hAnsi="Book Antiqua"/>
    </w:rPr>
  </w:style>
  <w:style w:type="paragraph" w:customStyle="1" w:styleId="287">
    <w:name w:val="Bullet"/>
    <w:basedOn w:val="1"/>
    <w:uiPriority w:val="0"/>
    <w:pPr>
      <w:widowControl/>
      <w:numPr>
        <w:ilvl w:val="0"/>
        <w:numId w:val="2"/>
      </w:numPr>
      <w:spacing w:before="120" w:line="240" w:lineRule="auto"/>
      <w:ind w:right="360"/>
      <w:jc w:val="both"/>
    </w:pPr>
    <w:rPr>
      <w:rFonts w:ascii="Book Antiqua" w:hAnsi="Book Antiqua"/>
    </w:rPr>
  </w:style>
  <w:style w:type="paragraph" w:customStyle="1" w:styleId="288">
    <w:name w:val="InfoBlue"/>
    <w:basedOn w:val="1"/>
    <w:next w:val="13"/>
    <w:uiPriority w:val="0"/>
    <w:pPr>
      <w:spacing w:after="120"/>
      <w:ind w:left="720"/>
    </w:pPr>
    <w:rPr>
      <w:i/>
      <w:color w:val="0000FF"/>
    </w:rPr>
  </w:style>
  <w:style w:type="paragraph" w:styleId="28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Group11</Company>
  <Pages>14</Pages>
  <Words>1773</Words>
  <Characters>10830</Characters>
  <TotalTime>6</TotalTime>
  <ScaleCrop>false</ScaleCrop>
  <LinksUpToDate>false</LinksUpToDate>
  <CharactersWithSpaces>12646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2015-06-17T01:17:00Z</dcterms:created>
  <dc:creator>Nguyễn Hoài Đức</dc:creator>
  <cp:lastModifiedBy>letha</cp:lastModifiedBy>
  <dcterms:modified xsi:type="dcterms:W3CDTF">2026-08-14T16:40:47Z</dcterms:modified>
  <dc:subject>Wandora</dc:subject>
  <dc:title>Software Architecture Document</dc:title>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y fmtid="{D5CDD505-2E9C-101B-9397-08002B2CF9AE}" pid="3" name="KSOTemplateDocerSaveRecord">
    <vt:lpwstr>eyJoZGlkIjoiYjJjOTQxYzhjODMyMDAzZmE0MDJkMWFkNmJlNDkwYTUifQ==</vt:lpwstr>
  </property>
  <property fmtid="{D5CDD505-2E9C-101B-9397-08002B2CF9AE}" pid="4" name="KSOProductBuildVer">
    <vt:lpwstr>1033-12.1.0.28032</vt:lpwstr>
  </property>
  <property fmtid="{D5CDD505-2E9C-101B-9397-08002B2CF9AE}" pid="5" name="ICV">
    <vt:lpwstr>4613580CE82C4A6CB57DBDD69938C5EF_12</vt:lpwstr>
  </property>
</Properties>
</file>