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A0541" w14:textId="77777777" w:rsidR="00047738" w:rsidRDefault="00047738" w:rsidP="00047738">
      <w:r>
        <w:t>Dossiê</w:t>
      </w:r>
    </w:p>
    <w:p w14:paraId="29984E61" w14:textId="77777777" w:rsidR="00047738" w:rsidRDefault="00047738" w:rsidP="00047738">
      <w:r>
        <w:t xml:space="preserve">Plataforma de Engajamento Patrocinado — </w:t>
      </w:r>
      <w:proofErr w:type="spellStart"/>
      <w:r>
        <w:t>GameLink</w:t>
      </w:r>
      <w:proofErr w:type="spellEnd"/>
    </w:p>
    <w:p w14:paraId="5303A8D1" w14:textId="77777777" w:rsidR="00047738" w:rsidRDefault="00047738" w:rsidP="00047738">
      <w:r>
        <w:t>(Junção de “Game” e “Link”, simbolizando a conexão entre empresas, jogadores e fãs.)</w:t>
      </w:r>
    </w:p>
    <w:p w14:paraId="4E704200" w14:textId="77777777" w:rsidR="00047738" w:rsidRDefault="00047738" w:rsidP="00047738"/>
    <w:p w14:paraId="43A0DF4E" w14:textId="77777777" w:rsidR="00047738" w:rsidRDefault="00047738" w:rsidP="00047738">
      <w:r>
        <w:t>1. Identificação do Problema</w:t>
      </w:r>
    </w:p>
    <w:p w14:paraId="0DA37CFE" w14:textId="77777777" w:rsidR="00047738" w:rsidRDefault="00047738" w:rsidP="00047738">
      <w:r>
        <w:t xml:space="preserve">O mercado de </w:t>
      </w:r>
      <w:proofErr w:type="spellStart"/>
      <w:r>
        <w:t>e-sports</w:t>
      </w:r>
      <w:proofErr w:type="spellEnd"/>
      <w:r>
        <w:t xml:space="preserve"> no Brasil vem crescendo de forma consistente, mas ainda enfrenta dificuldades de monetização, especialmente para times e jogadores de pequeno e médio porte.</w:t>
      </w:r>
    </w:p>
    <w:p w14:paraId="53FEE4F4" w14:textId="77777777" w:rsidR="00047738" w:rsidRDefault="00047738" w:rsidP="00047738"/>
    <w:p w14:paraId="74A245D2" w14:textId="77777777" w:rsidR="00047738" w:rsidRDefault="00047738" w:rsidP="00047738">
      <w:r>
        <w:t xml:space="preserve">Segundo dados da </w:t>
      </w:r>
      <w:proofErr w:type="spellStart"/>
      <w:r>
        <w:t>Newzoo</w:t>
      </w:r>
      <w:proofErr w:type="spellEnd"/>
      <w:r>
        <w:t xml:space="preserve"> e da ABEE, em 2024 o Brasil ocupava o 3º lugar no mundo em audiência de </w:t>
      </w:r>
      <w:proofErr w:type="spellStart"/>
      <w:r>
        <w:t>e-sports</w:t>
      </w:r>
      <w:proofErr w:type="spellEnd"/>
      <w:r>
        <w:t>, mas apenas uma pequena parcela dos jogadores profissionais tinha contratos estáveis de patrocínio. Estima-se que mais de 60% dos atletas dependam de renda secundária para sustentar a carreira.</w:t>
      </w:r>
    </w:p>
    <w:p w14:paraId="105D79AF" w14:textId="77777777" w:rsidR="00047738" w:rsidRDefault="00047738" w:rsidP="00047738"/>
    <w:p w14:paraId="6D11F3BB" w14:textId="77777777" w:rsidR="00047738" w:rsidRDefault="00047738" w:rsidP="00047738">
      <w:r>
        <w:t xml:space="preserve">Para empresas, o problema está na dificuldade de mensurar o retorno sobre o investimento (ROI) em ações no setor. Relatórios da </w:t>
      </w:r>
      <w:proofErr w:type="spellStart"/>
      <w:r>
        <w:t>Esports</w:t>
      </w:r>
      <w:proofErr w:type="spellEnd"/>
      <w:r>
        <w:t xml:space="preserve"> Insider apontam que 47% dos patrocinadores deixam de renovar parcerias por falta de métricas claras de impacto.</w:t>
      </w:r>
    </w:p>
    <w:p w14:paraId="64C03FDF" w14:textId="77777777" w:rsidR="00047738" w:rsidRDefault="00047738" w:rsidP="00047738"/>
    <w:p w14:paraId="3E5F406D" w14:textId="77777777" w:rsidR="00047738" w:rsidRDefault="00047738" w:rsidP="00047738">
      <w:r>
        <w:t>Além disso:</w:t>
      </w:r>
    </w:p>
    <w:p w14:paraId="67377D72" w14:textId="77777777" w:rsidR="00047738" w:rsidRDefault="00047738" w:rsidP="00047738"/>
    <w:p w14:paraId="56D4752D" w14:textId="77777777" w:rsidR="00047738" w:rsidRDefault="00047738" w:rsidP="00047738">
      <w:r>
        <w:t>O público participa pouco de campanhas promocionais por não ver relação direta com o apoio aos times que admira.</w:t>
      </w:r>
    </w:p>
    <w:p w14:paraId="2FA0155E" w14:textId="77777777" w:rsidR="00047738" w:rsidRDefault="00047738" w:rsidP="00047738"/>
    <w:p w14:paraId="2B607EB5" w14:textId="77777777" w:rsidR="00047738" w:rsidRDefault="00047738" w:rsidP="00047738">
      <w:r>
        <w:t>Patrocinadores priorizam grandes organizações e negligenciam atletas emergentes, que não têm visibilidade.</w:t>
      </w:r>
    </w:p>
    <w:p w14:paraId="2FE9AB24" w14:textId="77777777" w:rsidR="00047738" w:rsidRDefault="00047738" w:rsidP="00047738"/>
    <w:p w14:paraId="32573F33" w14:textId="77777777" w:rsidR="00047738" w:rsidRDefault="00047738" w:rsidP="00047738">
      <w:r>
        <w:t>Não há ferramentas centralizadas para transformar engajamento digital (curtidas, compartilhamentos, visualizações) em benefícios concretos para atletas e equipes.</w:t>
      </w:r>
    </w:p>
    <w:p w14:paraId="58204711" w14:textId="77777777" w:rsidR="00047738" w:rsidRDefault="00047738" w:rsidP="00047738"/>
    <w:p w14:paraId="69533236" w14:textId="77777777" w:rsidR="00047738" w:rsidRDefault="00047738" w:rsidP="00047738">
      <w:r>
        <w:t>2. Contexto e Impacto</w:t>
      </w:r>
    </w:p>
    <w:p w14:paraId="37BA360E" w14:textId="77777777" w:rsidR="00047738" w:rsidRDefault="00047738" w:rsidP="00047738">
      <w:r>
        <w:t>Impactos individuais:</w:t>
      </w:r>
    </w:p>
    <w:p w14:paraId="7DB89B43" w14:textId="77777777" w:rsidR="00047738" w:rsidRDefault="00047738" w:rsidP="00047738"/>
    <w:p w14:paraId="2E2953ED" w14:textId="77777777" w:rsidR="00047738" w:rsidRDefault="00047738" w:rsidP="00047738">
      <w:r>
        <w:t>Atletas perdem oportunidades de financiamento para treinos e competições.</w:t>
      </w:r>
    </w:p>
    <w:p w14:paraId="028564DF" w14:textId="77777777" w:rsidR="00047738" w:rsidRDefault="00047738" w:rsidP="00047738"/>
    <w:p w14:paraId="527B7436" w14:textId="77777777" w:rsidR="00047738" w:rsidRDefault="00047738" w:rsidP="00047738">
      <w:r>
        <w:t>Pequenos times não conseguem manter elenco ou participar de torneios pagos.</w:t>
      </w:r>
    </w:p>
    <w:p w14:paraId="6526141C" w14:textId="77777777" w:rsidR="00047738" w:rsidRDefault="00047738" w:rsidP="00047738"/>
    <w:p w14:paraId="00DE5483" w14:textId="77777777" w:rsidR="00047738" w:rsidRDefault="00047738" w:rsidP="00047738">
      <w:r>
        <w:t>Profissionais talentosos abandonam a carreira por falta de suporte financeiro.</w:t>
      </w:r>
    </w:p>
    <w:p w14:paraId="6C5CCD00" w14:textId="77777777" w:rsidR="00047738" w:rsidRDefault="00047738" w:rsidP="00047738"/>
    <w:p w14:paraId="3F3167AC" w14:textId="77777777" w:rsidR="00047738" w:rsidRDefault="00047738" w:rsidP="00047738">
      <w:r>
        <w:t>Impactos empresariais:</w:t>
      </w:r>
    </w:p>
    <w:p w14:paraId="6562FB70" w14:textId="77777777" w:rsidR="00047738" w:rsidRDefault="00047738" w:rsidP="00047738"/>
    <w:p w14:paraId="2154DC3E" w14:textId="77777777" w:rsidR="00047738" w:rsidRDefault="00047738" w:rsidP="00047738">
      <w:r>
        <w:t>Patrocinadores não conseguem provar que suas ações impactaram o público-alvo.</w:t>
      </w:r>
    </w:p>
    <w:p w14:paraId="4F920738" w14:textId="77777777" w:rsidR="00047738" w:rsidRDefault="00047738" w:rsidP="00047738"/>
    <w:p w14:paraId="302BE13C" w14:textId="77777777" w:rsidR="00047738" w:rsidRDefault="00047738" w:rsidP="00047738">
      <w:r>
        <w:t>Empresas deixam de investir por não perceber retorno claro.</w:t>
      </w:r>
    </w:p>
    <w:p w14:paraId="1E6C983C" w14:textId="77777777" w:rsidR="00047738" w:rsidRDefault="00047738" w:rsidP="00047738"/>
    <w:p w14:paraId="4718FCAE" w14:textId="77777777" w:rsidR="00047738" w:rsidRDefault="00047738" w:rsidP="00047738">
      <w:r>
        <w:t xml:space="preserve">Impactos sociais no ecossistema de </w:t>
      </w:r>
      <w:proofErr w:type="spellStart"/>
      <w:r>
        <w:t>e-sports</w:t>
      </w:r>
      <w:proofErr w:type="spellEnd"/>
      <w:r>
        <w:t>:</w:t>
      </w:r>
    </w:p>
    <w:p w14:paraId="24A2729C" w14:textId="77777777" w:rsidR="00047738" w:rsidRDefault="00047738" w:rsidP="00047738"/>
    <w:p w14:paraId="07138485" w14:textId="77777777" w:rsidR="00047738" w:rsidRDefault="00047738" w:rsidP="00047738">
      <w:r>
        <w:t>Menor diversidade de equipes e jogadores nos campeonatos.</w:t>
      </w:r>
    </w:p>
    <w:p w14:paraId="12CF9E7D" w14:textId="77777777" w:rsidR="00047738" w:rsidRDefault="00047738" w:rsidP="00047738"/>
    <w:p w14:paraId="41FFCF6B" w14:textId="77777777" w:rsidR="00047738" w:rsidRDefault="00047738" w:rsidP="00047738">
      <w:r>
        <w:t>Concentração de recursos em poucas organizações.</w:t>
      </w:r>
    </w:p>
    <w:p w14:paraId="0DC50395" w14:textId="77777777" w:rsidR="00047738" w:rsidRDefault="00047738" w:rsidP="00047738"/>
    <w:p w14:paraId="5A271816" w14:textId="77777777" w:rsidR="00047738" w:rsidRDefault="00047738" w:rsidP="00047738">
      <w:r>
        <w:t>Redução do potencial de crescimento do cenário competitivo brasileiro.</w:t>
      </w:r>
    </w:p>
    <w:p w14:paraId="28D3DD3C" w14:textId="77777777" w:rsidR="00047738" w:rsidRDefault="00047738" w:rsidP="00047738"/>
    <w:p w14:paraId="62DB0715" w14:textId="77777777" w:rsidR="00047738" w:rsidRDefault="00047738" w:rsidP="00047738">
      <w:r>
        <w:t>3. Solução Proposta</w:t>
      </w:r>
    </w:p>
    <w:p w14:paraId="07ABAAFE" w14:textId="77777777" w:rsidR="00047738" w:rsidRDefault="00047738" w:rsidP="00047738">
      <w:r>
        <w:t>Plataforma/App “</w:t>
      </w:r>
      <w:proofErr w:type="spellStart"/>
      <w:r>
        <w:t>GameLink</w:t>
      </w:r>
      <w:proofErr w:type="spellEnd"/>
      <w:r>
        <w:t>” para engajamento patrocinado:</w:t>
      </w:r>
    </w:p>
    <w:p w14:paraId="5FCB7723" w14:textId="77777777" w:rsidR="00047738" w:rsidRDefault="00047738" w:rsidP="00047738"/>
    <w:p w14:paraId="1BA661A5" w14:textId="77777777" w:rsidR="00047738" w:rsidRDefault="00047738" w:rsidP="00047738">
      <w:r>
        <w:t xml:space="preserve">Cadastro de empresas patrocinadoras para criar campanhas com metas (ex.: 10 mil curtidas, 5 mil compartilhamentos, 20 mil </w:t>
      </w:r>
      <w:proofErr w:type="spellStart"/>
      <w:r>
        <w:t>views</w:t>
      </w:r>
      <w:proofErr w:type="spellEnd"/>
      <w:r>
        <w:t>).</w:t>
      </w:r>
    </w:p>
    <w:p w14:paraId="58FCA7F1" w14:textId="77777777" w:rsidR="00047738" w:rsidRDefault="00047738" w:rsidP="00047738"/>
    <w:p w14:paraId="6FC3C0CF" w14:textId="77777777" w:rsidR="00047738" w:rsidRDefault="00047738" w:rsidP="00047738">
      <w:r>
        <w:t>Cadastro de times e jogadores para vincular-se às campanhas que desejam apoiar.</w:t>
      </w:r>
    </w:p>
    <w:p w14:paraId="43C8B37E" w14:textId="77777777" w:rsidR="00047738" w:rsidRDefault="00047738" w:rsidP="00047738"/>
    <w:p w14:paraId="059AD101" w14:textId="77777777" w:rsidR="00047738" w:rsidRDefault="00047738" w:rsidP="00047738">
      <w:r>
        <w:t>Ações de engajamento realizadas por fãs em redes sociais (curtidas, comentários, compartilhamentos, visualizações).</w:t>
      </w:r>
    </w:p>
    <w:p w14:paraId="1F50B9E1" w14:textId="77777777" w:rsidR="00047738" w:rsidRDefault="00047738" w:rsidP="00047738"/>
    <w:p w14:paraId="76F7AE26" w14:textId="77777777" w:rsidR="00047738" w:rsidRDefault="00047738" w:rsidP="00047738">
      <w:r>
        <w:t>Integração com APIs do Instagram, YouTube e Twitter para monitorar métricas em tempo real.</w:t>
      </w:r>
    </w:p>
    <w:p w14:paraId="16E0D79A" w14:textId="77777777" w:rsidR="00047738" w:rsidRDefault="00047738" w:rsidP="00047738"/>
    <w:p w14:paraId="4ABBE2B8" w14:textId="77777777" w:rsidR="00047738" w:rsidRDefault="00047738" w:rsidP="00047738">
      <w:r>
        <w:t>Desbloqueio automático de recompensas quando a meta é atingida (uniformes, equipamentos, inscrição em torneios, ajuda de custo).</w:t>
      </w:r>
    </w:p>
    <w:p w14:paraId="24F59A64" w14:textId="77777777" w:rsidR="00047738" w:rsidRDefault="00047738" w:rsidP="00047738"/>
    <w:p w14:paraId="7D30B73B" w14:textId="77777777" w:rsidR="00047738" w:rsidRDefault="00047738" w:rsidP="00047738">
      <w:r>
        <w:t>Relatórios e dashboards para empresas, mostrando métricas de alcance e impacto.</w:t>
      </w:r>
    </w:p>
    <w:p w14:paraId="50F24885" w14:textId="77777777" w:rsidR="00047738" w:rsidRDefault="00047738" w:rsidP="00047738"/>
    <w:p w14:paraId="79D4FA58" w14:textId="77777777" w:rsidR="00047738" w:rsidRDefault="00047738" w:rsidP="00047738">
      <w:r>
        <w:t>A aplicação será:</w:t>
      </w:r>
    </w:p>
    <w:p w14:paraId="7A94EE9D" w14:textId="77777777" w:rsidR="00047738" w:rsidRDefault="00047738" w:rsidP="00047738"/>
    <w:p w14:paraId="3E92E58F" w14:textId="77777777" w:rsidR="00047738" w:rsidRDefault="00047738" w:rsidP="00047738">
      <w:r>
        <w:t>Gamificada: com metas, progressos e conquistas visíveis para fãs, incentivando a participação.</w:t>
      </w:r>
    </w:p>
    <w:p w14:paraId="247D87C7" w14:textId="77777777" w:rsidR="00047738" w:rsidRDefault="00047738" w:rsidP="00047738"/>
    <w:p w14:paraId="7ECE9530" w14:textId="77777777" w:rsidR="00047738" w:rsidRDefault="00047738" w:rsidP="00047738">
      <w:r>
        <w:t>Simples: fácil de usar tanto para empresas quanto para usuários comuns.</w:t>
      </w:r>
    </w:p>
    <w:p w14:paraId="563E3F9B" w14:textId="77777777" w:rsidR="00047738" w:rsidRDefault="00047738" w:rsidP="00047738"/>
    <w:p w14:paraId="2D1B102D" w14:textId="77777777" w:rsidR="00047738" w:rsidRDefault="00047738" w:rsidP="00047738">
      <w:r>
        <w:t>Escalável: permitindo integração com múltiplas redes sociais e sistemas de pontuação.</w:t>
      </w:r>
    </w:p>
    <w:p w14:paraId="02485349" w14:textId="77777777" w:rsidR="00047738" w:rsidRDefault="00047738" w:rsidP="00047738"/>
    <w:p w14:paraId="2BAFCF31" w14:textId="77777777" w:rsidR="00047738" w:rsidRDefault="00047738" w:rsidP="00047738">
      <w:r>
        <w:t>4. Público-Alvo</w:t>
      </w:r>
    </w:p>
    <w:p w14:paraId="12AC6312" w14:textId="77777777" w:rsidR="00047738" w:rsidRDefault="00047738" w:rsidP="00047738">
      <w:r>
        <w:t xml:space="preserve">Atletas de </w:t>
      </w:r>
      <w:proofErr w:type="spellStart"/>
      <w:r>
        <w:t>e-sports</w:t>
      </w:r>
      <w:proofErr w:type="spellEnd"/>
      <w:r>
        <w:t xml:space="preserve"> independentes ou de times menores.</w:t>
      </w:r>
    </w:p>
    <w:p w14:paraId="7A6172F7" w14:textId="77777777" w:rsidR="00047738" w:rsidRDefault="00047738" w:rsidP="00047738"/>
    <w:p w14:paraId="07846E3C" w14:textId="77777777" w:rsidR="00047738" w:rsidRDefault="00047738" w:rsidP="00047738">
      <w:r>
        <w:t>Times emergentes que buscam mais visibilidade e patrocínio.</w:t>
      </w:r>
    </w:p>
    <w:p w14:paraId="7E85BB0D" w14:textId="77777777" w:rsidR="00047738" w:rsidRDefault="00047738" w:rsidP="00047738"/>
    <w:p w14:paraId="6B65D7F5" w14:textId="77777777" w:rsidR="00047738" w:rsidRDefault="00047738" w:rsidP="00047738">
      <w:r>
        <w:t xml:space="preserve">Empresas patrocinadoras que desejam associar sua marca a </w:t>
      </w:r>
      <w:proofErr w:type="spellStart"/>
      <w:r>
        <w:t>e-sports</w:t>
      </w:r>
      <w:proofErr w:type="spellEnd"/>
      <w:r>
        <w:t xml:space="preserve"> com retorno mensurável.</w:t>
      </w:r>
    </w:p>
    <w:p w14:paraId="3D1AC41F" w14:textId="77777777" w:rsidR="00047738" w:rsidRDefault="00047738" w:rsidP="00047738"/>
    <w:p w14:paraId="46E2A550" w14:textId="77777777" w:rsidR="00047738" w:rsidRDefault="00047738" w:rsidP="00047738">
      <w:r>
        <w:lastRenderedPageBreak/>
        <w:t>Fãs e comunidade gamer que querem ajudar seus times de forma prática e direta.</w:t>
      </w:r>
    </w:p>
    <w:p w14:paraId="7FECD5E9" w14:textId="77777777" w:rsidR="00047738" w:rsidRDefault="00047738" w:rsidP="00047738"/>
    <w:p w14:paraId="3BD74268" w14:textId="77777777" w:rsidR="00047738" w:rsidRDefault="00047738" w:rsidP="00047738">
      <w:r>
        <w:t>5. Conclusão</w:t>
      </w:r>
    </w:p>
    <w:p w14:paraId="4C1B65E0" w14:textId="77777777" w:rsidR="00047738" w:rsidRDefault="00047738" w:rsidP="00047738">
      <w:r>
        <w:t>O “</w:t>
      </w:r>
      <w:proofErr w:type="spellStart"/>
      <w:r>
        <w:t>GameLink</w:t>
      </w:r>
      <w:proofErr w:type="spellEnd"/>
      <w:r>
        <w:t xml:space="preserve">” responde a uma necessidade real no ecossistema de </w:t>
      </w:r>
      <w:proofErr w:type="spellStart"/>
      <w:r>
        <w:t>e-sports</w:t>
      </w:r>
      <w:proofErr w:type="spellEnd"/>
      <w:r>
        <w:t>: aproximar marcas, jogadores e público, transformando engajamento digital em impacto tangível.</w:t>
      </w:r>
    </w:p>
    <w:p w14:paraId="522010E6" w14:textId="77777777" w:rsidR="00047738" w:rsidRDefault="00047738" w:rsidP="00047738">
      <w:r>
        <w:t>Além de criar um ambiente mais inclusivo para atletas de menor visibilidade, oferece às empresas métricas claras para avaliar suas campanhas, aumentando a probabilidade de investimento contínuo.</w:t>
      </w:r>
    </w:p>
    <w:p w14:paraId="33352F2E" w14:textId="77777777" w:rsidR="00047738" w:rsidRDefault="00047738" w:rsidP="00047738"/>
    <w:p w14:paraId="1A5FD992" w14:textId="77777777" w:rsidR="00047738" w:rsidRDefault="00047738" w:rsidP="00047738">
      <w:r>
        <w:t>No contexto acadêmico, o projeto permite aplicar conhecimentos de:</w:t>
      </w:r>
    </w:p>
    <w:p w14:paraId="6A2A720E" w14:textId="77777777" w:rsidR="00047738" w:rsidRDefault="00047738" w:rsidP="00047738"/>
    <w:p w14:paraId="79666FE1" w14:textId="77777777" w:rsidR="00047738" w:rsidRDefault="00047738" w:rsidP="00047738">
      <w:r>
        <w:t>Integração de APIs (redes sociais, banco de dados).</w:t>
      </w:r>
    </w:p>
    <w:p w14:paraId="69DF010C" w14:textId="77777777" w:rsidR="00047738" w:rsidRDefault="00047738" w:rsidP="00047738"/>
    <w:p w14:paraId="2B38225F" w14:textId="77777777" w:rsidR="00047738" w:rsidRDefault="00047738" w:rsidP="00047738">
      <w:r>
        <w:t>Desenvolvimento de interface (web ou mobile).</w:t>
      </w:r>
    </w:p>
    <w:p w14:paraId="238B5767" w14:textId="77777777" w:rsidR="00047738" w:rsidRDefault="00047738" w:rsidP="00047738"/>
    <w:p w14:paraId="33A4C96F" w14:textId="77777777" w:rsidR="00047738" w:rsidRDefault="00047738" w:rsidP="00047738">
      <w:r>
        <w:t>Persistência e análise de dados (dashboards, relatórios).</w:t>
      </w:r>
    </w:p>
    <w:p w14:paraId="53D077F2" w14:textId="77777777" w:rsidR="00047738" w:rsidRDefault="00047738" w:rsidP="00047738"/>
    <w:p w14:paraId="7F9669D5" w14:textId="77777777" w:rsidR="00047738" w:rsidRDefault="00047738" w:rsidP="00047738">
      <w:r>
        <w:t>Lógica de negócios (metas, progressão, desbloqueio de recompensas).</w:t>
      </w:r>
    </w:p>
    <w:p w14:paraId="4867184C" w14:textId="77777777" w:rsidR="00047738" w:rsidRDefault="00047738" w:rsidP="00047738"/>
    <w:p w14:paraId="35BB7599" w14:textId="361C08A2" w:rsidR="0094455D" w:rsidRPr="00047738" w:rsidRDefault="00047738" w:rsidP="00047738">
      <w:r>
        <w:t>Com essa abordagem, o “</w:t>
      </w:r>
      <w:proofErr w:type="spellStart"/>
      <w:r>
        <w:t>GameLink</w:t>
      </w:r>
      <w:proofErr w:type="spellEnd"/>
      <w:r>
        <w:t>” se torna não apenas viável como protótipo de nível inicial, mas também relevante para o mercado real.</w:t>
      </w:r>
    </w:p>
    <w:sectPr w:rsidR="0094455D" w:rsidRPr="00047738">
      <w:pgSz w:w="11905" w:h="16840"/>
      <w:pgMar w:top="1440" w:right="1438" w:bottom="146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51EFD"/>
    <w:multiLevelType w:val="hybridMultilevel"/>
    <w:tmpl w:val="98EE8626"/>
    <w:lvl w:ilvl="0" w:tplc="D206EA8A">
      <w:start w:val="2"/>
      <w:numFmt w:val="decimal"/>
      <w:lvlText w:val="%1.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863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9CF3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620E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F89F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6D1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00E8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1286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418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AB62CF"/>
    <w:multiLevelType w:val="hybridMultilevel"/>
    <w:tmpl w:val="F11A2BF4"/>
    <w:lvl w:ilvl="0" w:tplc="9FDAD93A">
      <w:start w:val="4"/>
      <w:numFmt w:val="decimal"/>
      <w:lvlText w:val="%1.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201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0AC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6F7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B6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C494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A6CE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96CF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E7D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8995447">
    <w:abstractNumId w:val="0"/>
  </w:num>
  <w:num w:numId="2" w16cid:durableId="140668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5D"/>
    <w:rsid w:val="00047738"/>
    <w:rsid w:val="00706F71"/>
    <w:rsid w:val="0094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FD90"/>
  <w15:docId w15:val="{31C66903-76D7-4A9A-8D44-21E8E675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7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634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TORELLI DE MATOS .</dc:creator>
  <cp:keywords/>
  <cp:lastModifiedBy>Leandro Leite</cp:lastModifiedBy>
  <cp:revision>2</cp:revision>
  <dcterms:created xsi:type="dcterms:W3CDTF">2025-08-09T23:39:00Z</dcterms:created>
  <dcterms:modified xsi:type="dcterms:W3CDTF">2025-08-09T23:39:00Z</dcterms:modified>
</cp:coreProperties>
</file>