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Practical No. 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Aim :-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Using linux terminal or window cmd execute following networking commands and note the output :- ping, traceroute, netstat, arp,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210184</wp:posOffset>
            </wp:positionV>
            <wp:extent cx="5786755" cy="4038600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403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ipconfig 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307467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ping 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2451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tracert 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2451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hostname 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155829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netstat 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13098" cy="341165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098" cy="34116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footerReference r:id="rId16" w:type="default"/>
      <w:footerReference r:id="rId17" w:type="first"/>
      <w:footerReference r:id="rId18" w:type="even"/>
      <w:pgSz w:h="16838" w:w="11906" w:orient="portrait"/>
      <w:pgMar w:bottom="1440" w:top="3459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Roll No :-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17" Type="http://schemas.openxmlformats.org/officeDocument/2006/relationships/footer" Target="footer2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LoM7tfsYD8UyYrbGloH+lDFMnw==">CgMxLjAyCGguZ2pkZ3hzOAByITFOMzhQLUd0Q2FId05ISWk3OW5yeDBDeWt2MzJuRXlVVQ==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