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82F5C" w14:textId="1149416F" w:rsidR="008A1DED" w:rsidRDefault="008A1DED"/>
    <w:p w14:paraId="1EE82F5E" w14:textId="57127238" w:rsidR="008A1DED" w:rsidRDefault="008A1DED">
      <w:pPr>
        <w:jc w:val="center"/>
      </w:pPr>
    </w:p>
    <w:p w14:paraId="1EE82F5F" w14:textId="371D3FB6" w:rsidR="008A1DED" w:rsidRDefault="008A1DED"/>
    <w:p w14:paraId="1EE82F60" w14:textId="5F2FF24C" w:rsidR="008A1DED" w:rsidRDefault="008A1DED"/>
    <w:p w14:paraId="1EE82F61" w14:textId="4D6F4412" w:rsidR="008A1DED" w:rsidRDefault="00E107AE">
      <w:pPr>
        <w:pStyle w:val="Ttulo"/>
        <w:jc w:val="center"/>
      </w:pPr>
      <w:bookmarkStart w:id="0" w:name="_75dwn642fjvd" w:colFirst="0" w:colLast="0"/>
      <w:bookmarkEnd w:id="0"/>
      <w:r>
        <w:rPr>
          <w:noProof/>
        </w:rPr>
        <w:drawing>
          <wp:anchor distT="0" distB="0" distL="114300" distR="114300" simplePos="0" relativeHeight="251658240" behindDoc="1" locked="0" layoutInCell="1" allowOverlap="1" wp14:anchorId="0B01E400" wp14:editId="7AD702FD">
            <wp:simplePos x="0" y="0"/>
            <wp:positionH relativeFrom="margin">
              <wp:align>center</wp:align>
            </wp:positionH>
            <wp:positionV relativeFrom="paragraph">
              <wp:posOffset>5080</wp:posOffset>
            </wp:positionV>
            <wp:extent cx="2809767" cy="169726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0dpi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767" cy="1697268"/>
                    </a:xfrm>
                    <a:prstGeom prst="rect">
                      <a:avLst/>
                    </a:prstGeom>
                  </pic:spPr>
                </pic:pic>
              </a:graphicData>
            </a:graphic>
            <wp14:sizeRelH relativeFrom="margin">
              <wp14:pctWidth>0</wp14:pctWidth>
            </wp14:sizeRelH>
            <wp14:sizeRelV relativeFrom="margin">
              <wp14:pctHeight>0</wp14:pctHeight>
            </wp14:sizeRelV>
          </wp:anchor>
        </w:drawing>
      </w:r>
    </w:p>
    <w:p w14:paraId="1EE82F62" w14:textId="77777777" w:rsidR="008A1DED" w:rsidRDefault="008A1DED">
      <w:pPr>
        <w:pStyle w:val="Ttulo"/>
        <w:jc w:val="center"/>
      </w:pPr>
      <w:bookmarkStart w:id="1" w:name="_riwlxg6i0j32" w:colFirst="0" w:colLast="0"/>
      <w:bookmarkEnd w:id="1"/>
    </w:p>
    <w:p w14:paraId="6F9BED6D" w14:textId="77777777" w:rsidR="00E107AE" w:rsidRDefault="00E107AE">
      <w:pPr>
        <w:pStyle w:val="Subttulo"/>
        <w:jc w:val="center"/>
        <w:rPr>
          <w:rFonts w:ascii="Open Sans" w:eastAsia="Open Sans" w:hAnsi="Open Sans" w:cs="Open Sans"/>
          <w:lang w:val="es-ES"/>
        </w:rPr>
      </w:pPr>
      <w:bookmarkStart w:id="2" w:name="_g9pijy3dxa4g" w:colFirst="0" w:colLast="0"/>
      <w:bookmarkStart w:id="3" w:name="_ys40sgit3lyd" w:colFirst="0" w:colLast="0"/>
      <w:bookmarkEnd w:id="2"/>
      <w:bookmarkEnd w:id="3"/>
    </w:p>
    <w:p w14:paraId="1EE82F64" w14:textId="66AF56A5" w:rsidR="008A1DED" w:rsidRPr="003B7250" w:rsidRDefault="003B7250">
      <w:pPr>
        <w:pStyle w:val="Subttulo"/>
        <w:jc w:val="center"/>
        <w:rPr>
          <w:rFonts w:ascii="Open Sans" w:eastAsia="Open Sans" w:hAnsi="Open Sans" w:cs="Open Sans"/>
          <w:lang w:val="es-ES"/>
        </w:rPr>
      </w:pPr>
      <w:r>
        <w:rPr>
          <w:rFonts w:ascii="Open Sans" w:eastAsia="Open Sans" w:hAnsi="Open Sans" w:cs="Open Sans"/>
          <w:lang w:val="es-ES"/>
        </w:rPr>
        <w:t>Recambios y accesorios para tu patinete eléctrico</w:t>
      </w:r>
    </w:p>
    <w:p w14:paraId="1EE82F65" w14:textId="77777777" w:rsidR="008A1DED" w:rsidRPr="003B7250" w:rsidRDefault="008A1DED">
      <w:pPr>
        <w:pStyle w:val="Ttulo2"/>
        <w:rPr>
          <w:lang w:val="es-ES"/>
        </w:rPr>
      </w:pPr>
      <w:bookmarkStart w:id="4" w:name="_u5sy91ubh2rs" w:colFirst="0" w:colLast="0"/>
      <w:bookmarkEnd w:id="4"/>
    </w:p>
    <w:p w14:paraId="1EE82F66" w14:textId="63640261" w:rsidR="008A1DED" w:rsidRPr="00E107AE" w:rsidRDefault="005D5793">
      <w:pPr>
        <w:pStyle w:val="Ttulo2"/>
        <w:jc w:val="center"/>
        <w:rPr>
          <w:color w:val="2BAAE1"/>
          <w:lang w:val="es-ES"/>
        </w:rPr>
      </w:pPr>
      <w:bookmarkStart w:id="5" w:name="_m3lu68gy8bu7" w:colFirst="0" w:colLast="0"/>
      <w:bookmarkEnd w:id="5"/>
      <w:r w:rsidRPr="00E107AE">
        <w:rPr>
          <w:color w:val="2BAAE1"/>
          <w:lang w:val="es-ES"/>
        </w:rPr>
        <w:t xml:space="preserve">Plan de negocio </w:t>
      </w:r>
      <w:r w:rsidR="003B7250" w:rsidRPr="00E107AE">
        <w:rPr>
          <w:color w:val="2BAAE1"/>
          <w:lang w:val="es-ES"/>
        </w:rPr>
        <w:t>2019</w:t>
      </w:r>
    </w:p>
    <w:p w14:paraId="1EE82F67" w14:textId="77777777" w:rsidR="008A1DED" w:rsidRPr="003B7250" w:rsidRDefault="008A1DED">
      <w:pPr>
        <w:rPr>
          <w:lang w:val="es-ES"/>
        </w:rPr>
      </w:pPr>
    </w:p>
    <w:p w14:paraId="1EE82F68" w14:textId="77777777" w:rsidR="008A1DED" w:rsidRPr="003B7250" w:rsidRDefault="008A1DED">
      <w:pPr>
        <w:rPr>
          <w:lang w:val="es-ES"/>
        </w:rPr>
      </w:pPr>
    </w:p>
    <w:p w14:paraId="1EE82F69" w14:textId="77777777" w:rsidR="008A1DED" w:rsidRPr="003B7250" w:rsidRDefault="008A1DED">
      <w:pPr>
        <w:rPr>
          <w:lang w:val="es-ES"/>
        </w:rPr>
      </w:pPr>
    </w:p>
    <w:p w14:paraId="1EE82F6A" w14:textId="77777777" w:rsidR="008A1DED" w:rsidRPr="003B7250" w:rsidRDefault="008A1DED">
      <w:pPr>
        <w:rPr>
          <w:lang w:val="es-ES"/>
        </w:rPr>
      </w:pPr>
    </w:p>
    <w:p w14:paraId="1EE82F6B" w14:textId="77777777" w:rsidR="008A1DED" w:rsidRPr="003B7250" w:rsidRDefault="008A1DED">
      <w:pPr>
        <w:rPr>
          <w:lang w:val="es-ES"/>
        </w:rPr>
      </w:pPr>
    </w:p>
    <w:p w14:paraId="1EE82F6C" w14:textId="77777777" w:rsidR="008A1DED" w:rsidRPr="003B7250" w:rsidRDefault="008A1DED">
      <w:pPr>
        <w:rPr>
          <w:lang w:val="es-ES"/>
        </w:rPr>
      </w:pPr>
    </w:p>
    <w:p w14:paraId="1EE82F6D" w14:textId="77777777" w:rsidR="008A1DED" w:rsidRPr="003B7250" w:rsidRDefault="008A1DED">
      <w:pPr>
        <w:rPr>
          <w:lang w:val="es-ES"/>
        </w:rPr>
      </w:pPr>
    </w:p>
    <w:p w14:paraId="1EE82F6E" w14:textId="77777777" w:rsidR="008A1DED" w:rsidRPr="003B7250" w:rsidRDefault="008A1DED">
      <w:pPr>
        <w:rPr>
          <w:lang w:val="es-ES"/>
        </w:rPr>
      </w:pPr>
    </w:p>
    <w:p w14:paraId="1EE82F6F" w14:textId="77777777" w:rsidR="008A1DED" w:rsidRPr="003B7250" w:rsidRDefault="008A1DED">
      <w:pPr>
        <w:rPr>
          <w:lang w:val="es-ES"/>
        </w:rPr>
      </w:pPr>
    </w:p>
    <w:p w14:paraId="1EE82F70" w14:textId="77777777" w:rsidR="008A1DED" w:rsidRPr="003B7250" w:rsidRDefault="008A1DED">
      <w:pPr>
        <w:rPr>
          <w:lang w:val="es-ES"/>
        </w:rPr>
      </w:pPr>
    </w:p>
    <w:p w14:paraId="1EE82F71" w14:textId="77777777" w:rsidR="008A1DED" w:rsidRPr="003B7250" w:rsidRDefault="008A1DED">
      <w:pPr>
        <w:rPr>
          <w:lang w:val="es-ES"/>
        </w:rPr>
      </w:pPr>
    </w:p>
    <w:p w14:paraId="1EE82FAE" w14:textId="77777777" w:rsidR="008A1DED" w:rsidRPr="00E107AE" w:rsidRDefault="005D5793">
      <w:pPr>
        <w:pStyle w:val="Ttulo2"/>
        <w:rPr>
          <w:color w:val="2BAAE1"/>
          <w:lang w:val="es-ES"/>
        </w:rPr>
      </w:pPr>
      <w:bookmarkStart w:id="6" w:name="_5bx2eweezire" w:colFirst="0" w:colLast="0"/>
      <w:bookmarkStart w:id="7" w:name="_otj3ovf2v4p9" w:colFirst="0" w:colLast="0"/>
      <w:bookmarkStart w:id="8" w:name="_g6f59adxswpq" w:colFirst="0" w:colLast="0"/>
      <w:bookmarkStart w:id="9" w:name="_4lkdmn6elgjv" w:colFirst="0" w:colLast="0"/>
      <w:bookmarkEnd w:id="6"/>
      <w:bookmarkEnd w:id="7"/>
      <w:bookmarkEnd w:id="8"/>
      <w:bookmarkEnd w:id="9"/>
      <w:r w:rsidRPr="00E107AE">
        <w:rPr>
          <w:color w:val="2BAAE1"/>
          <w:lang w:val="es-ES"/>
        </w:rPr>
        <w:lastRenderedPageBreak/>
        <w:t>Activos actuales</w:t>
      </w:r>
    </w:p>
    <w:p w14:paraId="1EE82FAF" w14:textId="51D3F4D6" w:rsidR="008A1DED" w:rsidRPr="003B7250" w:rsidRDefault="00192E4E">
      <w:pPr>
        <w:rPr>
          <w:lang w:val="es-ES"/>
        </w:rPr>
      </w:pPr>
      <w:r>
        <w:rPr>
          <w:lang w:val="es-ES"/>
        </w:rPr>
        <w:t>La empresa cuenta con un proveedor de productos procedentes de China.</w:t>
      </w:r>
    </w:p>
    <w:p w14:paraId="1EE82FB0" w14:textId="71B78C9A" w:rsidR="008A1DED" w:rsidRPr="003B7250" w:rsidRDefault="008A1DED">
      <w:pPr>
        <w:rPr>
          <w:lang w:val="es-ES"/>
        </w:rPr>
      </w:pPr>
    </w:p>
    <w:p w14:paraId="1EE82FB1" w14:textId="77777777" w:rsidR="008A1DED" w:rsidRPr="00E107AE" w:rsidRDefault="005D5793">
      <w:pPr>
        <w:pStyle w:val="Ttulo1"/>
        <w:rPr>
          <w:color w:val="2BAAE1"/>
          <w:lang w:val="es-ES"/>
        </w:rPr>
      </w:pPr>
      <w:r w:rsidRPr="00E107AE">
        <w:rPr>
          <w:color w:val="2BAAE1"/>
          <w:lang w:val="es-ES"/>
        </w:rPr>
        <w:t>3-Oportunidad, sector y mercado</w:t>
      </w:r>
    </w:p>
    <w:p w14:paraId="1EE82FB2" w14:textId="77777777" w:rsidR="008A1DED" w:rsidRPr="00E107AE" w:rsidRDefault="005D5793">
      <w:pPr>
        <w:pStyle w:val="Ttulo2"/>
        <w:rPr>
          <w:color w:val="2BAAE1"/>
          <w:lang w:val="es-ES"/>
        </w:rPr>
      </w:pPr>
      <w:bookmarkStart w:id="10" w:name="_13tukcgk927q" w:colFirst="0" w:colLast="0"/>
      <w:bookmarkEnd w:id="10"/>
      <w:r w:rsidRPr="00E107AE">
        <w:rPr>
          <w:color w:val="2BAAE1"/>
          <w:lang w:val="es-ES"/>
        </w:rPr>
        <w:t>Oportunidad</w:t>
      </w:r>
    </w:p>
    <w:p w14:paraId="399E4CB1" w14:textId="77777777" w:rsidR="00423F0A" w:rsidRDefault="00423F0A">
      <w:pPr>
        <w:rPr>
          <w:lang w:val="es-ES"/>
        </w:rPr>
      </w:pPr>
      <w:r>
        <w:rPr>
          <w:lang w:val="es-ES"/>
        </w:rPr>
        <w:t>A raíz</w:t>
      </w:r>
      <w:r w:rsidRPr="00423F0A">
        <w:rPr>
          <w:lang w:val="es-ES"/>
        </w:rPr>
        <w:t xml:space="preserve"> de la</w:t>
      </w:r>
      <w:r>
        <w:rPr>
          <w:lang w:val="es-ES"/>
        </w:rPr>
        <w:t>s</w:t>
      </w:r>
      <w:r w:rsidRPr="00423F0A">
        <w:rPr>
          <w:lang w:val="es-ES"/>
        </w:rPr>
        <w:t xml:space="preserve"> polémica</w:t>
      </w:r>
      <w:r>
        <w:rPr>
          <w:lang w:val="es-ES"/>
        </w:rPr>
        <w:t>s decisiones que se tomaron durante el año 2018</w:t>
      </w:r>
      <w:r w:rsidRPr="00423F0A">
        <w:rPr>
          <w:lang w:val="es-ES"/>
        </w:rPr>
        <w:t xml:space="preserve"> respecto al uso de los patinetes eléctricos en España</w:t>
      </w:r>
      <w:r>
        <w:rPr>
          <w:lang w:val="es-ES"/>
        </w:rPr>
        <w:t xml:space="preserve"> y al vacío legal que existía a la hora de cómo usar estos vehículos por la vía pública, sentimos la necesidad de contribuir en este problema, aumentando la seguridad vial tanto de los conductores de los patinetes, como del resto de conductores de vehículos, a la vez que de los mismos peatones.</w:t>
      </w:r>
    </w:p>
    <w:p w14:paraId="00075E05" w14:textId="77777777" w:rsidR="00423F0A" w:rsidRDefault="00423F0A">
      <w:pPr>
        <w:rPr>
          <w:lang w:val="es-ES"/>
        </w:rPr>
      </w:pPr>
      <w:r>
        <w:rPr>
          <w:lang w:val="es-ES"/>
        </w:rPr>
        <w:t xml:space="preserve"> </w:t>
      </w:r>
    </w:p>
    <w:p w14:paraId="6FDD9AEB" w14:textId="57B3D183" w:rsidR="00423F0A" w:rsidRDefault="00423F0A">
      <w:pPr>
        <w:rPr>
          <w:lang w:val="es-ES"/>
        </w:rPr>
      </w:pPr>
      <w:r>
        <w:rPr>
          <w:lang w:val="es-ES"/>
        </w:rPr>
        <w:t>Para contribuir en ello, pensamos que tanto los peatones como los propios conductores de los patinetes eléctricos necesitaban encontrarse más seguros a la hora convivir entre sí en la vía pública, como si de otro vehículo más se tratase. Por ello, creamos una plataforma online donde los conductores de estos vehículos podrían encontrar accesorios que proporcionasen más seguridad tanto para ellos mismos, como para los peatones, teniendo a su disposición artilugios como luces, espejos retrovisores, reflectantes, asientos, etc.</w:t>
      </w:r>
    </w:p>
    <w:p w14:paraId="77BA9294" w14:textId="77777777" w:rsidR="00423F0A" w:rsidRPr="003B7250" w:rsidRDefault="00423F0A">
      <w:pPr>
        <w:rPr>
          <w:lang w:val="es-ES"/>
        </w:rPr>
      </w:pPr>
    </w:p>
    <w:p w14:paraId="1EE82FB5" w14:textId="2C397C75" w:rsidR="008A1DED" w:rsidRPr="003B7250" w:rsidRDefault="00DB1430">
      <w:pPr>
        <w:rPr>
          <w:lang w:val="es-ES"/>
        </w:rPr>
      </w:pPr>
      <w:r>
        <w:rPr>
          <w:lang w:val="es-ES"/>
        </w:rPr>
        <w:t>Nuestros productos se diferencian del resto principalmente por su calidad y por su precio de venta. Todos nuestros productos han sido testeados y seleccionados de forma minuciosa.</w:t>
      </w:r>
    </w:p>
    <w:p w14:paraId="1EE82FB6" w14:textId="77777777" w:rsidR="008A1DED" w:rsidRPr="00E107AE" w:rsidRDefault="005D5793">
      <w:pPr>
        <w:pStyle w:val="Ttulo2"/>
        <w:rPr>
          <w:color w:val="2BAAE1"/>
          <w:lang w:val="es-ES"/>
        </w:rPr>
      </w:pPr>
      <w:r w:rsidRPr="00E107AE">
        <w:rPr>
          <w:color w:val="2BAAE1"/>
          <w:lang w:val="es-ES"/>
        </w:rPr>
        <w:t>Industria y sector</w:t>
      </w:r>
    </w:p>
    <w:p w14:paraId="3C5121E8" w14:textId="3B58913C" w:rsidR="006C468D" w:rsidRDefault="006C468D">
      <w:pPr>
        <w:rPr>
          <w:lang w:val="es-ES"/>
        </w:rPr>
      </w:pPr>
      <w:r>
        <w:rPr>
          <w:lang w:val="es-ES"/>
        </w:rPr>
        <w:t xml:space="preserve">Actualmente contamos con un pequeño porcentaje de competencia respecto a otras plataformas online del mismo sector. No obstante, seguimos contando con la competencia de </w:t>
      </w:r>
      <w:r>
        <w:rPr>
          <w:lang w:val="es-ES"/>
        </w:rPr>
        <w:lastRenderedPageBreak/>
        <w:t>los gigantes tecnológicos como son Amazon, AliExpress, eBay y Alibaba, además de tiendas físicas.</w:t>
      </w:r>
    </w:p>
    <w:p w14:paraId="51D6C328" w14:textId="168A15C3" w:rsidR="006C468D" w:rsidRDefault="006C468D">
      <w:pPr>
        <w:rPr>
          <w:lang w:val="es-ES"/>
        </w:rPr>
      </w:pPr>
      <w:r>
        <w:rPr>
          <w:lang w:val="es-ES"/>
        </w:rPr>
        <w:t>Gracias al Dropshipping no contamos con ningún tipo de barrera de entrada en cuanto a licencias para poder operar.</w:t>
      </w:r>
    </w:p>
    <w:p w14:paraId="49C3089B" w14:textId="5A358A48" w:rsidR="006C468D" w:rsidRDefault="006C468D">
      <w:pPr>
        <w:rPr>
          <w:lang w:val="es-ES"/>
        </w:rPr>
      </w:pPr>
    </w:p>
    <w:p w14:paraId="48DAC1DA" w14:textId="7665EE4D" w:rsidR="00A71548" w:rsidRDefault="006C468D" w:rsidP="00232959">
      <w:pPr>
        <w:rPr>
          <w:lang w:val="es-ES"/>
        </w:rPr>
      </w:pPr>
      <w:r>
        <w:rPr>
          <w:lang w:val="es-ES"/>
        </w:rPr>
        <w:t>Contamos con la posibilidad de darse un cambio en el mercado debido a la regulación del uso de los patinetes eléctricos de forma particular en España.</w:t>
      </w:r>
      <w:bookmarkStart w:id="11" w:name="_n39qrx7yfryz" w:colFirst="0" w:colLast="0"/>
      <w:bookmarkStart w:id="12" w:name="_3zywdhmv21a2" w:colFirst="0" w:colLast="0"/>
      <w:bookmarkEnd w:id="11"/>
      <w:bookmarkEnd w:id="12"/>
    </w:p>
    <w:p w14:paraId="3F73FD1A" w14:textId="77777777" w:rsidR="00232959" w:rsidRDefault="00232959" w:rsidP="00232959">
      <w:pPr>
        <w:rPr>
          <w:lang w:val="es-ES"/>
        </w:rPr>
      </w:pPr>
    </w:p>
    <w:p w14:paraId="1EE82FC2" w14:textId="57BB55E3" w:rsidR="008A1DED" w:rsidRPr="00E107AE" w:rsidRDefault="005D5793">
      <w:pPr>
        <w:pStyle w:val="Ttulo1"/>
        <w:rPr>
          <w:color w:val="2BAAE1"/>
          <w:lang w:val="es-ES"/>
        </w:rPr>
      </w:pPr>
      <w:r w:rsidRPr="00E107AE">
        <w:rPr>
          <w:color w:val="2BAAE1"/>
          <w:lang w:val="es-ES"/>
        </w:rPr>
        <w:t>4-Estrategia y ejecución</w:t>
      </w:r>
    </w:p>
    <w:p w14:paraId="45764FC4" w14:textId="11EDD72F" w:rsidR="00535FFE" w:rsidRDefault="00535FFE">
      <w:pPr>
        <w:rPr>
          <w:lang w:val="es-ES"/>
        </w:rPr>
      </w:pPr>
      <w:r>
        <w:rPr>
          <w:lang w:val="es-ES"/>
        </w:rPr>
        <w:t>El público objetivo al que se dirige el mercado de nuestros productos es principalmente para aquellas personas que utilicen su patinete eléctrico de forma muy habitual como medio de transporte.</w:t>
      </w:r>
    </w:p>
    <w:p w14:paraId="152EC5D1" w14:textId="2EF25CC1" w:rsidR="00535FFE" w:rsidRDefault="00535FFE">
      <w:pPr>
        <w:rPr>
          <w:lang w:val="es-ES"/>
        </w:rPr>
      </w:pPr>
      <w:r>
        <w:rPr>
          <w:lang w:val="es-ES"/>
        </w:rPr>
        <w:t>Nuestros productos se diferencian de los demás principalmente por la exclusividad del mismo, así como de la calidad que presentan y su precio de coste, por eso consideramos que destacamos por encima de otras empresas de la competencia.</w:t>
      </w:r>
    </w:p>
    <w:p w14:paraId="22DD2391" w14:textId="5E6AD2D9" w:rsidR="00535FFE" w:rsidRDefault="00535FFE">
      <w:pPr>
        <w:rPr>
          <w:lang w:val="es-ES"/>
        </w:rPr>
      </w:pPr>
      <w:r>
        <w:rPr>
          <w:lang w:val="es-ES"/>
        </w:rPr>
        <w:t>Además, todos los productos que vendemos han sido testeados y seleccionados de forma muy meticulosa para encontrar cualquier punto débil de los mismos y de esta forma aumentar nuestra calidad frente a la competencia.</w:t>
      </w:r>
    </w:p>
    <w:p w14:paraId="71E24005" w14:textId="7292BCF3" w:rsidR="00535FFE" w:rsidRDefault="00535FFE">
      <w:pPr>
        <w:rPr>
          <w:lang w:val="es-ES"/>
        </w:rPr>
      </w:pPr>
    </w:p>
    <w:p w14:paraId="0267B0F0" w14:textId="20DBE432" w:rsidR="00535FFE" w:rsidRDefault="00535FFE">
      <w:pPr>
        <w:rPr>
          <w:lang w:val="es-ES"/>
        </w:rPr>
      </w:pPr>
      <w:r>
        <w:rPr>
          <w:lang w:val="es-ES"/>
        </w:rPr>
        <w:t>La estrategia de precio por la que se ha optado es por la estrategia competitiva, es decir, el precio medio del mismo producto o similar en el mercado existente.</w:t>
      </w:r>
    </w:p>
    <w:p w14:paraId="2ECE044B" w14:textId="30877894" w:rsidR="00535FFE" w:rsidRDefault="00535FFE">
      <w:pPr>
        <w:rPr>
          <w:lang w:val="es-ES"/>
        </w:rPr>
      </w:pPr>
    </w:p>
    <w:p w14:paraId="58299C9B" w14:textId="272A6346" w:rsidR="00535FFE" w:rsidRDefault="00535FFE">
      <w:pPr>
        <w:rPr>
          <w:lang w:val="es-ES"/>
        </w:rPr>
      </w:pPr>
      <w:r>
        <w:rPr>
          <w:lang w:val="es-ES"/>
        </w:rPr>
        <w:t xml:space="preserve">Nuestros productos serán promocionados </w:t>
      </w:r>
      <w:r w:rsidR="00B16D37">
        <w:rPr>
          <w:lang w:val="es-ES"/>
        </w:rPr>
        <w:t>principalmente en las redes sociales mas frecuentadas por los usuarios como son Instagram, Facebook y Twitter.</w:t>
      </w:r>
    </w:p>
    <w:p w14:paraId="202F4DBF" w14:textId="51C65FA5" w:rsidR="00B16D37" w:rsidRDefault="00B16D37">
      <w:pPr>
        <w:rPr>
          <w:lang w:val="es-ES"/>
        </w:rPr>
      </w:pPr>
    </w:p>
    <w:p w14:paraId="42500CD1" w14:textId="719BE5F4" w:rsidR="00B16D37" w:rsidRDefault="00B16D37">
      <w:pPr>
        <w:rPr>
          <w:lang w:val="es-ES"/>
        </w:rPr>
      </w:pPr>
      <w:r>
        <w:rPr>
          <w:lang w:val="es-ES"/>
        </w:rPr>
        <w:t>Nuestro proveedor se encarga de la distribución de nuestro producto a nivel nacional bajo el nombre corporativo de EcoRiding.</w:t>
      </w:r>
    </w:p>
    <w:p w14:paraId="1EE82FCD" w14:textId="25150EA0" w:rsidR="008A1DED" w:rsidRPr="003B7250" w:rsidRDefault="005D5793">
      <w:pPr>
        <w:rPr>
          <w:lang w:val="es-ES"/>
        </w:rPr>
      </w:pPr>
      <w:r w:rsidRPr="003B7250">
        <w:rPr>
          <w:lang w:val="es-ES"/>
        </w:rPr>
        <w:br w:type="page"/>
      </w:r>
    </w:p>
    <w:p w14:paraId="1EE82FCE" w14:textId="77777777" w:rsidR="008A1DED" w:rsidRPr="00E107AE" w:rsidRDefault="005D5793">
      <w:pPr>
        <w:pStyle w:val="Ttulo1"/>
        <w:rPr>
          <w:color w:val="2BAAE1"/>
          <w:lang w:val="es-ES"/>
        </w:rPr>
      </w:pPr>
      <w:bookmarkStart w:id="13" w:name="_553um1n60t20" w:colFirst="0" w:colLast="0"/>
      <w:bookmarkEnd w:id="13"/>
      <w:r w:rsidRPr="00E107AE">
        <w:rPr>
          <w:color w:val="2BAAE1"/>
          <w:lang w:val="es-ES"/>
        </w:rPr>
        <w:lastRenderedPageBreak/>
        <w:t>5-Dirección y equipo</w:t>
      </w:r>
    </w:p>
    <w:p w14:paraId="1EE82FCF" w14:textId="77777777" w:rsidR="008A1DED" w:rsidRPr="00E107AE" w:rsidRDefault="005D5793">
      <w:pPr>
        <w:pStyle w:val="Ttulo2"/>
        <w:rPr>
          <w:color w:val="2BAAE1"/>
          <w:lang w:val="es-ES"/>
        </w:rPr>
      </w:pPr>
      <w:bookmarkStart w:id="14" w:name="_se4nd3p8om5t" w:colFirst="0" w:colLast="0"/>
      <w:bookmarkEnd w:id="14"/>
      <w:r w:rsidRPr="00E107AE">
        <w:rPr>
          <w:color w:val="2BAAE1"/>
          <w:lang w:val="es-ES"/>
        </w:rPr>
        <w:t>Fundadores</w:t>
      </w:r>
    </w:p>
    <w:p w14:paraId="3C2492E9" w14:textId="3E587D44" w:rsidR="000F6AFB" w:rsidRPr="003B7250" w:rsidRDefault="000F6AFB" w:rsidP="000F6AFB">
      <w:pPr>
        <w:rPr>
          <w:lang w:val="es-ES"/>
        </w:rPr>
      </w:pPr>
      <w:bookmarkStart w:id="15" w:name="_8qqf8wivf2dl" w:colFirst="0" w:colLast="0"/>
      <w:bookmarkEnd w:id="15"/>
      <w:r>
        <w:rPr>
          <w:lang w:val="es-ES"/>
        </w:rPr>
        <w:t xml:space="preserve">Javier Rodríguez Montero. Actualmente estudiante de segundo de grado superior de desarrollo de aplicaciones multiplataforma en Everis School y estudiante </w:t>
      </w:r>
      <w:r w:rsidR="001E4A2E">
        <w:rPr>
          <w:lang w:val="es-ES"/>
        </w:rPr>
        <w:t>de la escuela internacional de programación 42.</w:t>
      </w:r>
    </w:p>
    <w:p w14:paraId="1EE82FD1" w14:textId="77777777" w:rsidR="008A1DED" w:rsidRPr="00E107AE" w:rsidRDefault="005D5793">
      <w:pPr>
        <w:pStyle w:val="Ttulo2"/>
        <w:rPr>
          <w:color w:val="2BAAE1"/>
          <w:lang w:val="es-ES"/>
        </w:rPr>
      </w:pPr>
      <w:r w:rsidRPr="00E107AE">
        <w:rPr>
          <w:color w:val="2BAAE1"/>
          <w:lang w:val="es-ES"/>
        </w:rPr>
        <w:t>Equipo directivo</w:t>
      </w:r>
    </w:p>
    <w:p w14:paraId="1EE82FD2" w14:textId="5EF05786" w:rsidR="008A1DED" w:rsidRDefault="001E4A2E">
      <w:pPr>
        <w:rPr>
          <w:lang w:val="es-ES"/>
        </w:rPr>
      </w:pPr>
      <w:r>
        <w:rPr>
          <w:lang w:val="es-ES"/>
        </w:rPr>
        <w:t>Javier Rodríguez Montero. Es el primer proyecto de emprendimiento que realiza. Siempre sueña a lo grande. Posee una gran visión de futuro y calcula muy bien cada una de las decisiones que toma y sus posibles consecuencias tanto negativas como positivas.</w:t>
      </w:r>
    </w:p>
    <w:p w14:paraId="455A9C54" w14:textId="491987AE" w:rsidR="001E4A2E" w:rsidRPr="003B7250" w:rsidRDefault="001E4A2E">
      <w:pPr>
        <w:rPr>
          <w:lang w:val="es-ES"/>
        </w:rPr>
      </w:pPr>
      <w:r>
        <w:rPr>
          <w:lang w:val="es-ES"/>
        </w:rPr>
        <w:t>Falta de constancia para solucionar un problema cuando ocurre de forma inesperada.</w:t>
      </w:r>
    </w:p>
    <w:p w14:paraId="1EE82FD5" w14:textId="1FCE50D6" w:rsidR="008A1DED" w:rsidRPr="00E107AE" w:rsidRDefault="005D5793" w:rsidP="006D0A3A">
      <w:pPr>
        <w:pStyle w:val="Ttulo2"/>
        <w:ind w:left="720" w:hanging="720"/>
        <w:rPr>
          <w:color w:val="2BAAE1"/>
          <w:lang w:val="es-ES"/>
        </w:rPr>
      </w:pPr>
      <w:bookmarkStart w:id="16" w:name="_b27cwytspiry" w:colFirst="0" w:colLast="0"/>
      <w:bookmarkEnd w:id="16"/>
      <w:r w:rsidRPr="00E107AE">
        <w:rPr>
          <w:color w:val="2BAAE1"/>
          <w:lang w:val="es-ES"/>
        </w:rPr>
        <w:t>Organigrama de la empresa</w:t>
      </w:r>
    </w:p>
    <w:p w14:paraId="48FFD571" w14:textId="08CD164E" w:rsidR="0016782C" w:rsidRDefault="0016782C" w:rsidP="0016782C">
      <w:pPr>
        <w:rPr>
          <w:lang w:val="es-ES"/>
        </w:rPr>
      </w:pPr>
    </w:p>
    <w:p w14:paraId="1EE82FEB" w14:textId="07FB472E" w:rsidR="008A1DED" w:rsidRPr="00232959" w:rsidRDefault="0016782C">
      <w:pPr>
        <w:rPr>
          <w:lang w:val="es-ES"/>
        </w:rPr>
      </w:pPr>
      <w:r>
        <w:rPr>
          <w:noProof/>
          <w:lang w:val="es-ES"/>
        </w:rPr>
        <w:drawing>
          <wp:inline distT="0" distB="0" distL="0" distR="0" wp14:anchorId="423449F9" wp14:editId="3A60B4C0">
            <wp:extent cx="3781425" cy="28283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nigrama.PNG"/>
                    <pic:cNvPicPr/>
                  </pic:nvPicPr>
                  <pic:blipFill>
                    <a:blip r:embed="rId8">
                      <a:extLst>
                        <a:ext uri="{28A0092B-C50C-407E-A947-70E740481C1C}">
                          <a14:useLocalDpi xmlns:a14="http://schemas.microsoft.com/office/drawing/2010/main" val="0"/>
                        </a:ext>
                      </a:extLst>
                    </a:blip>
                    <a:stretch>
                      <a:fillRect/>
                    </a:stretch>
                  </pic:blipFill>
                  <pic:spPr>
                    <a:xfrm>
                      <a:off x="0" y="0"/>
                      <a:ext cx="3781425" cy="2828393"/>
                    </a:xfrm>
                    <a:prstGeom prst="rect">
                      <a:avLst/>
                    </a:prstGeom>
                  </pic:spPr>
                </pic:pic>
              </a:graphicData>
            </a:graphic>
          </wp:inline>
        </w:drawing>
      </w:r>
      <w:bookmarkStart w:id="17" w:name="_o40h4x5jsm4g" w:colFirst="0" w:colLast="0"/>
      <w:bookmarkStart w:id="18" w:name="_1jdfvgptk8vn" w:colFirst="0" w:colLast="0"/>
      <w:bookmarkEnd w:id="17"/>
      <w:bookmarkEnd w:id="18"/>
    </w:p>
    <w:sectPr w:rsidR="008A1DED" w:rsidRPr="00232959">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82FF9" w14:textId="77777777" w:rsidR="00232959" w:rsidRDefault="00232959">
      <w:pPr>
        <w:spacing w:line="240" w:lineRule="auto"/>
      </w:pPr>
      <w:r>
        <w:separator/>
      </w:r>
    </w:p>
  </w:endnote>
  <w:endnote w:type="continuationSeparator" w:id="0">
    <w:p w14:paraId="1EE82FFB" w14:textId="77777777" w:rsidR="00232959" w:rsidRDefault="00232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82FF4" w14:textId="5261DA2C" w:rsidR="00232959" w:rsidRDefault="00232959">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82FF5" w14:textId="77777777" w:rsidR="00232959" w:rsidRDefault="00232959">
      <w:pPr>
        <w:spacing w:line="240" w:lineRule="auto"/>
      </w:pPr>
      <w:r>
        <w:separator/>
      </w:r>
    </w:p>
  </w:footnote>
  <w:footnote w:type="continuationSeparator" w:id="0">
    <w:p w14:paraId="1EE82FF7" w14:textId="77777777" w:rsidR="00232959" w:rsidRDefault="002329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82FF2" w14:textId="5EDA4708" w:rsidR="00232959" w:rsidRPr="003B7250" w:rsidRDefault="00232959">
    <w:pPr>
      <w:spacing w:before="300" w:line="271" w:lineRule="auto"/>
      <w:rPr>
        <w:color w:val="666666"/>
        <w:lang w:val="es-ES"/>
      </w:rPr>
    </w:pPr>
    <w:r>
      <w:rPr>
        <w:color w:val="666666"/>
        <w:lang w:val="es-ES"/>
      </w:rPr>
      <w:t>EcoRiding Inc.</w:t>
    </w:r>
  </w:p>
  <w:p w14:paraId="53ECF040" w14:textId="705D65CC" w:rsidR="00232959" w:rsidRPr="003B7250" w:rsidRDefault="00232959">
    <w:pPr>
      <w:spacing w:line="276" w:lineRule="auto"/>
    </w:pPr>
    <w:r>
      <w:rPr>
        <w:color w:val="666666"/>
      </w:rPr>
      <w:t>INFORMACIÓN CONFIDENCIAL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FB9"/>
    <w:multiLevelType w:val="multilevel"/>
    <w:tmpl w:val="8A1E0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81D46"/>
    <w:multiLevelType w:val="hybridMultilevel"/>
    <w:tmpl w:val="08F62698"/>
    <w:lvl w:ilvl="0" w:tplc="95DA54F0">
      <w:start w:val="1"/>
      <w:numFmt w:val="bullet"/>
      <w:lvlText w:val="-"/>
      <w:lvlJc w:val="left"/>
      <w:pPr>
        <w:ind w:left="1440" w:hanging="360"/>
      </w:pPr>
      <w:rPr>
        <w:rFonts w:ascii="Open Sans" w:eastAsia="Open Sans" w:hAnsi="Open Sans" w:cs="Open San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cs="Wingdings" w:hint="default"/>
      </w:rPr>
    </w:lvl>
    <w:lvl w:ilvl="3" w:tplc="0C0A0001" w:tentative="1">
      <w:start w:val="1"/>
      <w:numFmt w:val="bullet"/>
      <w:lvlText w:val=""/>
      <w:lvlJc w:val="left"/>
      <w:pPr>
        <w:ind w:left="3600" w:hanging="360"/>
      </w:pPr>
      <w:rPr>
        <w:rFonts w:ascii="Symbol" w:hAnsi="Symbol" w:cs="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cs="Wingdings" w:hint="default"/>
      </w:rPr>
    </w:lvl>
    <w:lvl w:ilvl="6" w:tplc="0C0A0001" w:tentative="1">
      <w:start w:val="1"/>
      <w:numFmt w:val="bullet"/>
      <w:lvlText w:val=""/>
      <w:lvlJc w:val="left"/>
      <w:pPr>
        <w:ind w:left="5760" w:hanging="360"/>
      </w:pPr>
      <w:rPr>
        <w:rFonts w:ascii="Symbol" w:hAnsi="Symbol" w:cs="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10900E81"/>
    <w:multiLevelType w:val="multilevel"/>
    <w:tmpl w:val="61381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004E5"/>
    <w:multiLevelType w:val="multilevel"/>
    <w:tmpl w:val="C720A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3F530A"/>
    <w:multiLevelType w:val="multilevel"/>
    <w:tmpl w:val="E8CEC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6929C3"/>
    <w:multiLevelType w:val="multilevel"/>
    <w:tmpl w:val="9A623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C26A26"/>
    <w:multiLevelType w:val="hybridMultilevel"/>
    <w:tmpl w:val="3F82B1DE"/>
    <w:lvl w:ilvl="0" w:tplc="5CDE1614">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5CCB13CD"/>
    <w:multiLevelType w:val="multilevel"/>
    <w:tmpl w:val="9EDCF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B04F5A"/>
    <w:multiLevelType w:val="multilevel"/>
    <w:tmpl w:val="EE467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8"/>
  </w:num>
  <w:num w:numId="4">
    <w:abstractNumId w:val="4"/>
  </w:num>
  <w:num w:numId="5">
    <w:abstractNumId w:val="3"/>
  </w:num>
  <w:num w:numId="6">
    <w:abstractNumId w:val="0"/>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DED"/>
    <w:rsid w:val="00036C2E"/>
    <w:rsid w:val="000C7EFD"/>
    <w:rsid w:val="000F6AFB"/>
    <w:rsid w:val="0011102A"/>
    <w:rsid w:val="00111658"/>
    <w:rsid w:val="0016782C"/>
    <w:rsid w:val="00192E4E"/>
    <w:rsid w:val="001E4A2E"/>
    <w:rsid w:val="00232959"/>
    <w:rsid w:val="00310F4F"/>
    <w:rsid w:val="00325FBB"/>
    <w:rsid w:val="003B7250"/>
    <w:rsid w:val="003C6824"/>
    <w:rsid w:val="00423F0A"/>
    <w:rsid w:val="004C63DE"/>
    <w:rsid w:val="004F2E28"/>
    <w:rsid w:val="0053538E"/>
    <w:rsid w:val="00535FFE"/>
    <w:rsid w:val="00567328"/>
    <w:rsid w:val="0058477D"/>
    <w:rsid w:val="005D5793"/>
    <w:rsid w:val="00654840"/>
    <w:rsid w:val="00697AFC"/>
    <w:rsid w:val="006A5E0A"/>
    <w:rsid w:val="006C468D"/>
    <w:rsid w:val="006D0A3A"/>
    <w:rsid w:val="006F3CB0"/>
    <w:rsid w:val="00735CE1"/>
    <w:rsid w:val="007509AB"/>
    <w:rsid w:val="00776358"/>
    <w:rsid w:val="00795233"/>
    <w:rsid w:val="00882323"/>
    <w:rsid w:val="008A1DED"/>
    <w:rsid w:val="008C5242"/>
    <w:rsid w:val="008E1E15"/>
    <w:rsid w:val="00A05065"/>
    <w:rsid w:val="00A71548"/>
    <w:rsid w:val="00AB07AE"/>
    <w:rsid w:val="00B16D37"/>
    <w:rsid w:val="00C70B51"/>
    <w:rsid w:val="00DB1430"/>
    <w:rsid w:val="00E107AE"/>
    <w:rsid w:val="00E36962"/>
    <w:rsid w:val="00E96BD3"/>
    <w:rsid w:val="00E971F5"/>
    <w:rsid w:val="00F06C58"/>
    <w:rsid w:val="00F36E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82F47"/>
  <w15:docId w15:val="{E9785455-23BA-43B1-8960-905FCA79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s-E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rFonts w:ascii="Montserrat" w:eastAsia="Montserrat" w:hAnsi="Montserrat" w:cs="Montserrat"/>
      <w:color w:val="ED6656"/>
      <w:sz w:val="56"/>
      <w:szCs w:val="56"/>
    </w:rPr>
  </w:style>
  <w:style w:type="paragraph" w:styleId="Ttulo2">
    <w:name w:val="heading 2"/>
    <w:basedOn w:val="Normal"/>
    <w:next w:val="Normal"/>
    <w:uiPriority w:val="9"/>
    <w:unhideWhenUsed/>
    <w:qFormat/>
    <w:pPr>
      <w:keepNext/>
      <w:keepLines/>
      <w:spacing w:before="360" w:after="120"/>
      <w:outlineLvl w:val="1"/>
    </w:pPr>
    <w:rPr>
      <w:rFonts w:ascii="Montserrat" w:eastAsia="Montserrat" w:hAnsi="Montserrat" w:cs="Montserrat"/>
      <w:color w:val="ED6656"/>
      <w:sz w:val="44"/>
      <w:szCs w:val="44"/>
    </w:rPr>
  </w:style>
  <w:style w:type="paragraph" w:styleId="Ttulo3">
    <w:name w:val="heading 3"/>
    <w:basedOn w:val="Normal"/>
    <w:next w:val="Normal"/>
    <w:uiPriority w:val="9"/>
    <w:semiHidden/>
    <w:unhideWhenUsed/>
    <w:qFormat/>
    <w:pPr>
      <w:keepNext/>
      <w:keepLines/>
      <w:spacing w:before="320" w:after="80"/>
      <w:outlineLvl w:val="2"/>
    </w:pPr>
    <w:rPr>
      <w:color w:val="ED6656"/>
      <w:sz w:val="36"/>
      <w:szCs w:val="3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rFonts w:ascii="Montserrat" w:eastAsia="Montserrat" w:hAnsi="Montserrat" w:cs="Montserrat"/>
      <w:color w:val="ED6656"/>
      <w:sz w:val="56"/>
      <w:szCs w:val="56"/>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Encabezado">
    <w:name w:val="header"/>
    <w:basedOn w:val="Normal"/>
    <w:link w:val="EncabezadoCar"/>
    <w:uiPriority w:val="99"/>
    <w:unhideWhenUsed/>
    <w:rsid w:val="003B725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B7250"/>
  </w:style>
  <w:style w:type="paragraph" w:styleId="Piedepgina">
    <w:name w:val="footer"/>
    <w:basedOn w:val="Normal"/>
    <w:link w:val="PiedepginaCar"/>
    <w:uiPriority w:val="99"/>
    <w:unhideWhenUsed/>
    <w:rsid w:val="003B725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B7250"/>
  </w:style>
  <w:style w:type="character" w:styleId="Hipervnculo">
    <w:name w:val="Hyperlink"/>
    <w:basedOn w:val="Fuentedeprrafopredeter"/>
    <w:uiPriority w:val="99"/>
    <w:unhideWhenUsed/>
    <w:rsid w:val="003B7250"/>
    <w:rPr>
      <w:color w:val="0000FF" w:themeColor="hyperlink"/>
      <w:u w:val="single"/>
    </w:rPr>
  </w:style>
  <w:style w:type="character" w:styleId="Mencinsinresolver">
    <w:name w:val="Unresolved Mention"/>
    <w:basedOn w:val="Fuentedeprrafopredeter"/>
    <w:uiPriority w:val="99"/>
    <w:semiHidden/>
    <w:unhideWhenUsed/>
    <w:rsid w:val="003B7250"/>
    <w:rPr>
      <w:color w:val="605E5C"/>
      <w:shd w:val="clear" w:color="auto" w:fill="E1DFDD"/>
    </w:rPr>
  </w:style>
  <w:style w:type="paragraph" w:styleId="Prrafodelista">
    <w:name w:val="List Paragraph"/>
    <w:basedOn w:val="Normal"/>
    <w:uiPriority w:val="34"/>
    <w:qFormat/>
    <w:rsid w:val="004F2E28"/>
    <w:pPr>
      <w:ind w:left="720"/>
      <w:contextualSpacing/>
    </w:pPr>
  </w:style>
  <w:style w:type="paragraph" w:styleId="TDC2">
    <w:name w:val="toc 2"/>
    <w:basedOn w:val="Normal"/>
    <w:next w:val="Normal"/>
    <w:autoRedefine/>
    <w:uiPriority w:val="39"/>
    <w:unhideWhenUsed/>
    <w:rsid w:val="003C6824"/>
    <w:pPr>
      <w:spacing w:after="100"/>
      <w:ind w:left="220"/>
    </w:pPr>
  </w:style>
  <w:style w:type="paragraph" w:styleId="TDC1">
    <w:name w:val="toc 1"/>
    <w:basedOn w:val="Normal"/>
    <w:next w:val="Normal"/>
    <w:autoRedefine/>
    <w:uiPriority w:val="39"/>
    <w:unhideWhenUsed/>
    <w:rsid w:val="003C682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560</Words>
  <Characters>3081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Rodríguez Montero</cp:lastModifiedBy>
  <cp:revision>29</cp:revision>
  <dcterms:created xsi:type="dcterms:W3CDTF">2020-04-26T17:13:00Z</dcterms:created>
  <dcterms:modified xsi:type="dcterms:W3CDTF">2020-04-27T16:38:00Z</dcterms:modified>
</cp:coreProperties>
</file>