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9FFFB" w14:textId="0AC2A28F" w:rsidR="002C2358" w:rsidRDefault="002C2358" w:rsidP="00FA01A1">
      <w:pPr>
        <w:pStyle w:val="Ttulo"/>
      </w:pPr>
    </w:p>
    <w:p w14:paraId="38AB1BA5" w14:textId="77777777" w:rsidR="00FA01A1" w:rsidRDefault="00FA01A1" w:rsidP="00FA01A1">
      <w:pPr>
        <w:pStyle w:val="Ttulo"/>
      </w:pPr>
      <w:r>
        <w:t>ARQUITECTURA DE DYNAMICS NAV</w:t>
      </w:r>
    </w:p>
    <w:p w14:paraId="06FEDA27" w14:textId="7A03B34D" w:rsidR="00FA01A1" w:rsidRDefault="00FA01A1" w:rsidP="00FA01A1"/>
    <w:p w14:paraId="7B028675" w14:textId="413C7664" w:rsidR="00FA01A1" w:rsidRDefault="00F0707B" w:rsidP="00FA01A1">
      <w:r>
        <w:t>E</w:t>
      </w:r>
      <w:r w:rsidRPr="00F0707B">
        <w:t>l mayor cambio de la versión 5/SP1 a la 2009/SP1 ha sido sin duda el paso de una arquitectura Cliente/Servidor (de 2 capas) a otra arquitectura de 3 capas en las que se ha introducido una nueva capa intermedia llamada NST (o NAV Service Tier) en la que se ejecuta la lógica de negocio</w:t>
      </w:r>
      <w:r>
        <w:t>.</w:t>
      </w:r>
    </w:p>
    <w:p w14:paraId="4796C314" w14:textId="7DC6AD8E" w:rsidR="00F0707B" w:rsidRDefault="00F0707B" w:rsidP="00FA01A1"/>
    <w:p w14:paraId="49FD11E1" w14:textId="655958C1" w:rsidR="00F0707B" w:rsidRDefault="00F0707B" w:rsidP="00F0707B">
      <w:pPr>
        <w:pStyle w:val="Prrafodelista"/>
        <w:numPr>
          <w:ilvl w:val="0"/>
          <w:numId w:val="1"/>
        </w:numPr>
      </w:pPr>
      <w:r>
        <w:t>Arquitectura de dos capas:</w:t>
      </w:r>
    </w:p>
    <w:p w14:paraId="2FAEDDB9" w14:textId="40E7D810" w:rsidR="00F0707B" w:rsidRDefault="00F0707B" w:rsidP="00F0707B">
      <w:pPr>
        <w:pStyle w:val="Prrafodelista"/>
      </w:pPr>
      <w:r>
        <w:rPr>
          <w:noProof/>
        </w:rPr>
        <w:drawing>
          <wp:inline distT="0" distB="0" distL="0" distR="0" wp14:anchorId="6F4F435A" wp14:editId="277388F1">
            <wp:extent cx="4333875" cy="4838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B63B" w14:textId="7B53B5CB" w:rsidR="00310FE4" w:rsidRDefault="00310FE4" w:rsidP="00F0707B">
      <w:pPr>
        <w:pStyle w:val="Prrafodelista"/>
      </w:pPr>
    </w:p>
    <w:p w14:paraId="55722E12" w14:textId="700E7E46" w:rsidR="00310FE4" w:rsidRDefault="00310FE4" w:rsidP="00310FE4">
      <w:pPr>
        <w:pStyle w:val="Prrafodelista"/>
        <w:numPr>
          <w:ilvl w:val="0"/>
          <w:numId w:val="1"/>
        </w:numPr>
      </w:pPr>
      <w:r>
        <w:t>Arquitectura de tres capas:</w:t>
      </w:r>
    </w:p>
    <w:p w14:paraId="770F244F" w14:textId="0CA65FF3" w:rsidR="00310FE4" w:rsidRDefault="00310FE4" w:rsidP="00310FE4">
      <w:pPr>
        <w:pStyle w:val="Prrafodelista"/>
      </w:pPr>
      <w:r>
        <w:rPr>
          <w:noProof/>
        </w:rPr>
        <w:lastRenderedPageBreak/>
        <w:drawing>
          <wp:inline distT="0" distB="0" distL="0" distR="0" wp14:anchorId="0C33C5D0" wp14:editId="52C88318">
            <wp:extent cx="4162425" cy="5476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94FD" w14:textId="2C2C1E55" w:rsidR="00310FE4" w:rsidRDefault="00310FE4" w:rsidP="00310FE4">
      <w:pPr>
        <w:pStyle w:val="Prrafodelista"/>
      </w:pPr>
    </w:p>
    <w:p w14:paraId="58F4E3C7" w14:textId="60E96CB8" w:rsidR="00310FE4" w:rsidRDefault="00310FE4" w:rsidP="00310FE4">
      <w:pPr>
        <w:pStyle w:val="Prrafodelista"/>
      </w:pPr>
    </w:p>
    <w:p w14:paraId="75FCB33F" w14:textId="7B99EC93" w:rsidR="0043289A" w:rsidRDefault="0043289A" w:rsidP="0043289A">
      <w:pPr>
        <w:pStyle w:val="Prrafodelista"/>
        <w:numPr>
          <w:ilvl w:val="0"/>
          <w:numId w:val="1"/>
        </w:numPr>
      </w:pPr>
      <w:r>
        <w:t>Arquitectura multicapa:</w:t>
      </w:r>
    </w:p>
    <w:p w14:paraId="5B15C195" w14:textId="60C9AEB4" w:rsidR="0043289A" w:rsidRPr="00FA01A1" w:rsidRDefault="0043289A" w:rsidP="0043289A">
      <w:pPr>
        <w:pStyle w:val="Prrafodelista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4BB6605" wp14:editId="58A8DA40">
            <wp:extent cx="2571750" cy="2857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89A" w:rsidRPr="00FA0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60388"/>
    <w:multiLevelType w:val="hybridMultilevel"/>
    <w:tmpl w:val="9A54182A"/>
    <w:lvl w:ilvl="0" w:tplc="9776F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43"/>
    <w:rsid w:val="002C2358"/>
    <w:rsid w:val="00310FE4"/>
    <w:rsid w:val="0043289A"/>
    <w:rsid w:val="005E4243"/>
    <w:rsid w:val="00F0707B"/>
    <w:rsid w:val="00F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85DC"/>
  <w15:chartTrackingRefBased/>
  <w15:docId w15:val="{4FF3C7F5-D2DF-4092-B3EA-E36BAA81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0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0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0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4</cp:revision>
  <dcterms:created xsi:type="dcterms:W3CDTF">2020-01-08T12:20:00Z</dcterms:created>
  <dcterms:modified xsi:type="dcterms:W3CDTF">2020-01-08T12:41:00Z</dcterms:modified>
</cp:coreProperties>
</file>