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87F49" w14:textId="113F147C" w:rsidR="00BB013E" w:rsidRDefault="00BB013E" w:rsidP="0053164C">
      <w:pPr>
        <w:pStyle w:val="Ttulo"/>
      </w:pPr>
    </w:p>
    <w:p w14:paraId="3C018F4C" w14:textId="7BC0ACF3" w:rsidR="0053164C" w:rsidRDefault="0053164C" w:rsidP="0053164C">
      <w:pPr>
        <w:pStyle w:val="Ttulo"/>
        <w:ind w:left="2124"/>
      </w:pPr>
      <w:r>
        <w:t>CASO DE ÉXITO</w:t>
      </w:r>
    </w:p>
    <w:p w14:paraId="7212AF22" w14:textId="77777777" w:rsidR="0053164C" w:rsidRDefault="0053164C" w:rsidP="0053164C">
      <w:pPr>
        <w:tabs>
          <w:tab w:val="left" w:pos="5355"/>
        </w:tabs>
      </w:pPr>
    </w:p>
    <w:p w14:paraId="63328985" w14:textId="4FF48156" w:rsidR="0053164C" w:rsidRPr="0053164C" w:rsidRDefault="0053164C" w:rsidP="0053164C">
      <w:pPr>
        <w:tabs>
          <w:tab w:val="left" w:pos="5355"/>
        </w:tabs>
      </w:pPr>
      <w:r w:rsidRPr="0053164C">
        <w:t>Tal y como afirma Francisco Gómez, uno de los consultores de Nubit encargados de la implantación de Dynamics NAV, “el reto auténtico de la implantación pasaba por integrar todas esas herramientas de productividad, que son independientes, en una misma solución”. Y precisamente debido a esto, Dynamics NAV, </w:t>
      </w:r>
      <w:hyperlink r:id="rId5" w:tgtFrame="_blank" w:history="1">
        <w:r w:rsidRPr="0053164C">
          <w:rPr>
            <w:rStyle w:val="Hipervnculo"/>
            <w:b/>
            <w:bCs/>
          </w:rPr>
          <w:t>Horus</w:t>
        </w:r>
        <w:r w:rsidRPr="0053164C">
          <w:rPr>
            <w:rStyle w:val="Hipervnculo"/>
          </w:rPr>
          <w:t> </w:t>
        </w:r>
      </w:hyperlink>
      <w:r w:rsidRPr="0053164C">
        <w:t>junto con Horus Project era la solución que Ebolution necesitaba.</w:t>
      </w:r>
    </w:p>
    <w:p w14:paraId="24D2AD14" w14:textId="77777777" w:rsidR="0053164C" w:rsidRPr="0053164C" w:rsidRDefault="0053164C" w:rsidP="0053164C">
      <w:pPr>
        <w:tabs>
          <w:tab w:val="left" w:pos="5355"/>
        </w:tabs>
        <w:rPr>
          <w:b/>
          <w:bCs/>
        </w:rPr>
      </w:pPr>
      <w:r w:rsidRPr="0053164C">
        <w:rPr>
          <w:b/>
          <w:bCs/>
        </w:rPr>
        <w:t>Ebolution</w:t>
      </w:r>
    </w:p>
    <w:p w14:paraId="4146921C" w14:textId="77777777" w:rsidR="0053164C" w:rsidRPr="0053164C" w:rsidRDefault="0053164C" w:rsidP="0053164C">
      <w:pPr>
        <w:tabs>
          <w:tab w:val="left" w:pos="5355"/>
        </w:tabs>
      </w:pPr>
      <w:hyperlink r:id="rId6" w:tgtFrame="_blank" w:history="1">
        <w:r w:rsidRPr="0053164C">
          <w:rPr>
            <w:rStyle w:val="Hipervnculo"/>
          </w:rPr>
          <w:t>Ebolution</w:t>
        </w:r>
      </w:hyperlink>
      <w:r w:rsidRPr="0053164C">
        <w:t> es una empresa apasionada por el comercio electrónico, entre otras razones, por el potencial que ofrece. Desde 2009, apuestan por hacer fácil para las empresas la venta online. Enamorados del ecommerce, defienden: “si algo existe, se puede vender”.</w:t>
      </w:r>
    </w:p>
    <w:p w14:paraId="4B601EB4" w14:textId="77777777" w:rsidR="0053164C" w:rsidRPr="0053164C" w:rsidRDefault="0053164C" w:rsidP="0053164C">
      <w:pPr>
        <w:tabs>
          <w:tab w:val="left" w:pos="5355"/>
        </w:tabs>
      </w:pPr>
      <w:r w:rsidRPr="0053164C">
        <w:t>Elegir el modelo de negocio correcto en e-commerce es fundamental para lograr la rentabilidad del proyecto. Gracias a sus conocimientos sobre analítica avanzada para comercio electrónico, pueden medir todos los indicadores de negocio (KPI) de una tienda online y determinar los aspectos que son mejorables o que limitan la rentabilidad de la tienda.</w:t>
      </w:r>
    </w:p>
    <w:p w14:paraId="4186B3C3" w14:textId="0C2643B8" w:rsidR="0053164C" w:rsidRPr="0053164C" w:rsidRDefault="0053164C" w:rsidP="0053164C">
      <w:pPr>
        <w:tabs>
          <w:tab w:val="left" w:pos="5355"/>
        </w:tabs>
      </w:pPr>
      <w:r w:rsidRPr="0053164C">
        <w:t xml:space="preserve">Tal y como ellos mismos proclaman “no se trata de hacer magia”, sino de ayudar a definir la estrategia de la tienda online de sus clientes. Esto es: cómo, </w:t>
      </w:r>
      <w:r w:rsidRPr="0053164C">
        <w:t>dónde</w:t>
      </w:r>
      <w:r w:rsidRPr="0053164C">
        <w:t xml:space="preserve"> y cuándo competir, cómo diferenciarse, cuánto invertir y qué vigilar.</w:t>
      </w:r>
    </w:p>
    <w:p w14:paraId="67AB078B" w14:textId="37755D6C" w:rsidR="0053164C" w:rsidRPr="0053164C" w:rsidRDefault="0053164C" w:rsidP="0053164C">
      <w:pPr>
        <w:tabs>
          <w:tab w:val="left" w:pos="5355"/>
        </w:tabs>
      </w:pPr>
      <w:r w:rsidRPr="0053164C">
        <w:t xml:space="preserve">Actualmente Ebolution se halla inmersa en diferentes proyectos de implantación de e-commerce en empresas tan conocidas como Unidad Editorial, Cristian Lay, </w:t>
      </w:r>
      <w:r w:rsidRPr="0053164C">
        <w:t>Burger</w:t>
      </w:r>
      <w:r w:rsidRPr="0053164C">
        <w:t xml:space="preserve"> King o Robopolis.</w:t>
      </w:r>
    </w:p>
    <w:p w14:paraId="274D592E" w14:textId="77777777" w:rsidR="0053164C" w:rsidRPr="0053164C" w:rsidRDefault="0053164C" w:rsidP="0053164C">
      <w:pPr>
        <w:tabs>
          <w:tab w:val="left" w:pos="5355"/>
        </w:tabs>
        <w:rPr>
          <w:b/>
          <w:bCs/>
        </w:rPr>
      </w:pPr>
      <w:r w:rsidRPr="0053164C">
        <w:rPr>
          <w:b/>
          <w:bCs/>
        </w:rPr>
        <w:t>Cambio de software ERP</w:t>
      </w:r>
    </w:p>
    <w:p w14:paraId="5D6312F3" w14:textId="2C8DC75C" w:rsidR="0053164C" w:rsidRPr="0053164C" w:rsidRDefault="0053164C" w:rsidP="0053164C">
      <w:pPr>
        <w:tabs>
          <w:tab w:val="left" w:pos="5355"/>
        </w:tabs>
      </w:pPr>
      <w:r w:rsidRPr="0053164C">
        <w:t>Ebo</w:t>
      </w:r>
      <w:r>
        <w:t>l</w:t>
      </w:r>
      <w:r w:rsidRPr="0053164C">
        <w:t>ution aumentó su plantilla en el 2015, pasando de 14 a 30 trabajadores debido a un cambio de estrategia de negocio que le supuso nuevos retos tecnológicos. Ahora ofrecen servicios a grandes empresas y están llevando a cabo su internacionalización, por ello necesitan contar con una solución de gestión empresarial puntera.</w:t>
      </w:r>
    </w:p>
    <w:p w14:paraId="3CDADAEE" w14:textId="77777777" w:rsidR="0053164C" w:rsidRPr="0053164C" w:rsidRDefault="0053164C" w:rsidP="0053164C">
      <w:pPr>
        <w:tabs>
          <w:tab w:val="left" w:pos="5355"/>
        </w:tabs>
      </w:pPr>
      <w:r w:rsidRPr="0053164C">
        <w:t>dinámica de una empresa como </w:t>
      </w:r>
      <w:r w:rsidRPr="0053164C">
        <w:rPr>
          <w:i/>
          <w:iCs/>
        </w:rPr>
        <w:t>Ebolution</w:t>
      </w:r>
      <w:r w:rsidRPr="0053164C">
        <w:t> supone una inversión en tecnología muy exigente. En este sentido, la labor de Nubit ha supuesto un interesante reto. El de ayudar en la homogeneización de la gestión del back office de la Central y de cada una de las delegaciones internacionales con bases de datos sobre Microsoft Dynamics NAV instaladas en sus oficinas de Madrid.</w:t>
      </w:r>
    </w:p>
    <w:p w14:paraId="330DB075" w14:textId="77777777" w:rsidR="0053164C" w:rsidRPr="0053164C" w:rsidRDefault="0053164C" w:rsidP="0053164C">
      <w:pPr>
        <w:tabs>
          <w:tab w:val="left" w:pos="5355"/>
        </w:tabs>
      </w:pPr>
      <w:r w:rsidRPr="0053164C">
        <w:t>Finalmente, la empresa </w:t>
      </w:r>
      <w:r w:rsidRPr="0053164C">
        <w:rPr>
          <w:b/>
          <w:bCs/>
        </w:rPr>
        <w:t>Ebolution</w:t>
      </w:r>
      <w:r w:rsidRPr="0053164C">
        <w:t> se decidió por la solución </w:t>
      </w:r>
      <w:r w:rsidRPr="0053164C">
        <w:rPr>
          <w:b/>
          <w:bCs/>
        </w:rPr>
        <w:t>ERP de Dynamics NAV</w:t>
      </w:r>
      <w:r w:rsidRPr="0053164C">
        <w:t> por dos grandes razones:</w:t>
      </w:r>
    </w:p>
    <w:p w14:paraId="2F3743BC" w14:textId="77777777" w:rsidR="0053164C" w:rsidRPr="0053164C" w:rsidRDefault="0053164C" w:rsidP="0053164C">
      <w:pPr>
        <w:numPr>
          <w:ilvl w:val="0"/>
          <w:numId w:val="1"/>
        </w:numPr>
        <w:tabs>
          <w:tab w:val="left" w:pos="5355"/>
        </w:tabs>
      </w:pPr>
      <w:r w:rsidRPr="0053164C">
        <w:t>Por las transferencias en el mercado</w:t>
      </w:r>
    </w:p>
    <w:p w14:paraId="762E44DB" w14:textId="77777777" w:rsidR="0053164C" w:rsidRPr="0053164C" w:rsidRDefault="0053164C" w:rsidP="0053164C">
      <w:pPr>
        <w:numPr>
          <w:ilvl w:val="0"/>
          <w:numId w:val="1"/>
        </w:numPr>
        <w:tabs>
          <w:tab w:val="left" w:pos="5355"/>
        </w:tabs>
      </w:pPr>
      <w:r w:rsidRPr="0053164C">
        <w:t>Porque Nubit Consulting, como partner encargado de la implantación cuenta con profesionales igual de apasionados que los de su empresa, con el mismo compromiso de excelencia.</w:t>
      </w:r>
    </w:p>
    <w:p w14:paraId="68148349" w14:textId="77777777" w:rsidR="0053164C" w:rsidRPr="0053164C" w:rsidRDefault="0053164C" w:rsidP="0053164C">
      <w:pPr>
        <w:tabs>
          <w:tab w:val="left" w:pos="5355"/>
        </w:tabs>
      </w:pPr>
      <w:r w:rsidRPr="0053164C">
        <w:lastRenderedPageBreak/>
        <w:t>Resolver todo tipo de incidencias que puedan aparecer, proponer y llevar a cabo mejoras en los procesos informatizados y coordinar los servicios y licencias de Microsoft Dynamics NAV de cada país.</w:t>
      </w:r>
    </w:p>
    <w:p w14:paraId="75FD7FED" w14:textId="77777777" w:rsidR="0053164C" w:rsidRPr="0053164C" w:rsidRDefault="0053164C" w:rsidP="0053164C">
      <w:pPr>
        <w:tabs>
          <w:tab w:val="left" w:pos="5355"/>
        </w:tabs>
      </w:pPr>
      <w:r w:rsidRPr="0053164C">
        <w:t>Nubit Consulting ha integrado en Ebolution la solución para la gestión empresarial que permite trabajar a sus empleados de forma rápida y eficaz. Microsoft Dynamics NAV ofrece a su negocio la flexibilidad necesaria para adaptarse a las nuevas oportunidades y crecimientos, agiliza las tareas organizativas y optimiza la integración con una amplia gama de aplicaciones.</w:t>
      </w:r>
    </w:p>
    <w:p w14:paraId="1921A355" w14:textId="77777777" w:rsidR="0053164C" w:rsidRPr="0053164C" w:rsidRDefault="0053164C" w:rsidP="0053164C">
      <w:pPr>
        <w:tabs>
          <w:tab w:val="left" w:pos="5355"/>
        </w:tabs>
      </w:pPr>
      <w:r w:rsidRPr="0053164C">
        <w:t>“Una vez implantado el ERP, en la misma semana ya</w:t>
      </w:r>
      <w:r w:rsidRPr="0053164C">
        <w:br/>
        <w:t>veíamos los beneficios que nos proporcionaba”.</w:t>
      </w:r>
      <w:r w:rsidRPr="0053164C">
        <w:br/>
        <w:t>Jaime Rodríguez, CEO de Ebolution</w:t>
      </w:r>
    </w:p>
    <w:p w14:paraId="3A83ADA6" w14:textId="77777777" w:rsidR="0053164C" w:rsidRPr="0053164C" w:rsidRDefault="0053164C" w:rsidP="0053164C">
      <w:pPr>
        <w:tabs>
          <w:tab w:val="left" w:pos="5355"/>
        </w:tabs>
      </w:pPr>
      <w:r w:rsidRPr="0053164C">
        <w:t> </w:t>
      </w:r>
    </w:p>
    <w:p w14:paraId="68A994DD" w14:textId="77777777" w:rsidR="0053164C" w:rsidRPr="0053164C" w:rsidRDefault="0053164C" w:rsidP="0053164C">
      <w:pPr>
        <w:tabs>
          <w:tab w:val="left" w:pos="5355"/>
        </w:tabs>
        <w:rPr>
          <w:b/>
          <w:bCs/>
        </w:rPr>
      </w:pPr>
      <w:r w:rsidRPr="0053164C">
        <w:rPr>
          <w:b/>
          <w:bCs/>
        </w:rPr>
        <w:t>Beneficios de la solución ERP Dynamics NAV</w:t>
      </w:r>
    </w:p>
    <w:p w14:paraId="4CC0E123" w14:textId="5625E711" w:rsidR="0053164C" w:rsidRPr="0053164C" w:rsidRDefault="0053164C" w:rsidP="0053164C">
      <w:pPr>
        <w:tabs>
          <w:tab w:val="left" w:pos="5355"/>
        </w:tabs>
      </w:pPr>
      <w:r w:rsidRPr="0053164C">
        <w:t>Como señala Jaime Rodríguez, director de la compañía, algunos de los beneficios que les ofrece </w:t>
      </w:r>
      <w:hyperlink r:id="rId7" w:history="1">
        <w:r w:rsidRPr="0053164C">
          <w:rPr>
            <w:rStyle w:val="Hipervnculo"/>
            <w:b/>
            <w:bCs/>
          </w:rPr>
          <w:t>Dynamics NAV</w:t>
        </w:r>
      </w:hyperlink>
      <w:r w:rsidRPr="0053164C">
        <w:rPr>
          <w:b/>
          <w:bCs/>
        </w:rPr>
        <w:t> </w:t>
      </w:r>
      <w:r w:rsidRPr="0053164C">
        <w:t>son:</w:t>
      </w:r>
    </w:p>
    <w:p w14:paraId="1E89E96A" w14:textId="77777777" w:rsidR="0053164C" w:rsidRPr="0053164C" w:rsidRDefault="0053164C" w:rsidP="0053164C">
      <w:pPr>
        <w:numPr>
          <w:ilvl w:val="0"/>
          <w:numId w:val="2"/>
        </w:numPr>
        <w:tabs>
          <w:tab w:val="left" w:pos="5355"/>
        </w:tabs>
      </w:pPr>
      <w:r w:rsidRPr="0053164C">
        <w:t>Reducción de errores</w:t>
      </w:r>
    </w:p>
    <w:p w14:paraId="2BCC37FD" w14:textId="77777777" w:rsidR="0053164C" w:rsidRPr="0053164C" w:rsidRDefault="0053164C" w:rsidP="0053164C">
      <w:pPr>
        <w:numPr>
          <w:ilvl w:val="0"/>
          <w:numId w:val="2"/>
        </w:numPr>
        <w:tabs>
          <w:tab w:val="left" w:pos="5355"/>
        </w:tabs>
      </w:pPr>
      <w:r w:rsidRPr="0053164C">
        <w:t>Reducción en los tiempos de los procesos</w:t>
      </w:r>
    </w:p>
    <w:p w14:paraId="548CAC64" w14:textId="77777777" w:rsidR="0053164C" w:rsidRPr="0053164C" w:rsidRDefault="0053164C" w:rsidP="0053164C">
      <w:pPr>
        <w:numPr>
          <w:ilvl w:val="0"/>
          <w:numId w:val="2"/>
        </w:numPr>
        <w:tabs>
          <w:tab w:val="left" w:pos="5355"/>
        </w:tabs>
      </w:pPr>
      <w:r w:rsidRPr="0053164C">
        <w:t>Recortar los costes operativos automatizando los procesos de negocio clave.</w:t>
      </w:r>
    </w:p>
    <w:p w14:paraId="33BE5D1C" w14:textId="071E5E6E" w:rsidR="0053164C" w:rsidRPr="0053164C" w:rsidRDefault="0053164C" w:rsidP="0053164C">
      <w:pPr>
        <w:numPr>
          <w:ilvl w:val="0"/>
          <w:numId w:val="2"/>
        </w:numPr>
        <w:tabs>
          <w:tab w:val="left" w:pos="5355"/>
        </w:tabs>
      </w:pPr>
      <w:r w:rsidRPr="0053164C">
        <w:t>El acceso a la información en muy pocos clics para poder ver la rentabilidad de cada proceso, el cash</w:t>
      </w:r>
      <w:r>
        <w:t>-</w:t>
      </w:r>
      <w:r w:rsidRPr="0053164C">
        <w:t>flow o la capacidad de cada departamento.</w:t>
      </w:r>
    </w:p>
    <w:p w14:paraId="2906BA6A" w14:textId="77777777" w:rsidR="0053164C" w:rsidRPr="0053164C" w:rsidRDefault="0053164C" w:rsidP="0053164C">
      <w:pPr>
        <w:numPr>
          <w:ilvl w:val="0"/>
          <w:numId w:val="2"/>
        </w:numPr>
        <w:tabs>
          <w:tab w:val="left" w:pos="5355"/>
        </w:tabs>
      </w:pPr>
      <w:r w:rsidRPr="0053164C">
        <w:t>Medir, medir y medir para poder mejorar los resultados</w:t>
      </w:r>
    </w:p>
    <w:p w14:paraId="022A33AD" w14:textId="77777777" w:rsidR="0053164C" w:rsidRPr="0053164C" w:rsidRDefault="0053164C" w:rsidP="0053164C">
      <w:pPr>
        <w:tabs>
          <w:tab w:val="left" w:pos="5355"/>
        </w:tabs>
      </w:pPr>
      <w:r w:rsidRPr="0053164C">
        <w:t>Gracias a Microsoft Dynamics NAV, la compañía optimiza la productividad de sus empleados reduciendo los procesos que no aportan valor al negocio, les permite tomar decisiones para que crezca su negocio y estar preparados para el crecimiento futuro.</w:t>
      </w:r>
    </w:p>
    <w:p w14:paraId="280D2C0C" w14:textId="331960FA" w:rsidR="0053164C" w:rsidRPr="0053164C" w:rsidRDefault="0053164C" w:rsidP="0053164C">
      <w:pPr>
        <w:tabs>
          <w:tab w:val="left" w:pos="5355"/>
        </w:tabs>
      </w:pPr>
      <w:r w:rsidRPr="0053164C">
        <w:t>Pero no solo hablamos de beneficios para una empresa, Nubit Consulting como partner implantador de la solución ERP Dynamics NAV en Ebolution, también ha salido reforzado. Esto es algo que señala otro de nuestros consultores, Juan Pedro Marreiros Neto: “para Nubit que Ebolution pertenezca a nuestra cartera de clientes es importante, un lujo poder contar con una empresa puntera en el sector del negocio online”.</w:t>
      </w:r>
      <w:bookmarkStart w:id="0" w:name="_GoBack"/>
      <w:bookmarkEnd w:id="0"/>
    </w:p>
    <w:p w14:paraId="6D260B14" w14:textId="1C5F84AE" w:rsidR="0053164C" w:rsidRPr="0053164C" w:rsidRDefault="0053164C" w:rsidP="0053164C">
      <w:pPr>
        <w:tabs>
          <w:tab w:val="left" w:pos="5355"/>
        </w:tabs>
      </w:pPr>
    </w:p>
    <w:sectPr w:rsidR="0053164C" w:rsidRPr="005316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F59E5"/>
    <w:multiLevelType w:val="multilevel"/>
    <w:tmpl w:val="D888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F2DF5"/>
    <w:multiLevelType w:val="multilevel"/>
    <w:tmpl w:val="B7F4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5B"/>
    <w:rsid w:val="0053164C"/>
    <w:rsid w:val="00BB013E"/>
    <w:rsid w:val="00D725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D72A"/>
  <w15:chartTrackingRefBased/>
  <w15:docId w15:val="{8275B285-5D8F-4057-8CD1-D27C93D0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316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164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3164C"/>
    <w:rPr>
      <w:rFonts w:ascii="Times New Roman" w:hAnsi="Times New Roman" w:cs="Times New Roman"/>
      <w:sz w:val="24"/>
      <w:szCs w:val="24"/>
    </w:rPr>
  </w:style>
  <w:style w:type="character" w:styleId="Hipervnculo">
    <w:name w:val="Hyperlink"/>
    <w:basedOn w:val="Fuentedeprrafopredeter"/>
    <w:uiPriority w:val="99"/>
    <w:unhideWhenUsed/>
    <w:rsid w:val="0053164C"/>
    <w:rPr>
      <w:color w:val="0563C1" w:themeColor="hyperlink"/>
      <w:u w:val="single"/>
    </w:rPr>
  </w:style>
  <w:style w:type="character" w:styleId="Mencinsinresolver">
    <w:name w:val="Unresolved Mention"/>
    <w:basedOn w:val="Fuentedeprrafopredeter"/>
    <w:uiPriority w:val="99"/>
    <w:semiHidden/>
    <w:unhideWhenUsed/>
    <w:rsid w:val="005316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878986">
      <w:bodyDiv w:val="1"/>
      <w:marLeft w:val="0"/>
      <w:marRight w:val="0"/>
      <w:marTop w:val="0"/>
      <w:marBottom w:val="0"/>
      <w:divBdr>
        <w:top w:val="none" w:sz="0" w:space="0" w:color="auto"/>
        <w:left w:val="none" w:sz="0" w:space="0" w:color="auto"/>
        <w:bottom w:val="none" w:sz="0" w:space="0" w:color="auto"/>
        <w:right w:val="none" w:sz="0" w:space="0" w:color="auto"/>
      </w:divBdr>
      <w:divsChild>
        <w:div w:id="1900165273">
          <w:marLeft w:val="0"/>
          <w:marRight w:val="0"/>
          <w:marTop w:val="0"/>
          <w:marBottom w:val="300"/>
          <w:divBdr>
            <w:top w:val="none" w:sz="0" w:space="0" w:color="auto"/>
            <w:left w:val="none" w:sz="0" w:space="0" w:color="auto"/>
            <w:bottom w:val="none" w:sz="0" w:space="0" w:color="auto"/>
            <w:right w:val="none" w:sz="0" w:space="0" w:color="auto"/>
          </w:divBdr>
        </w:div>
        <w:div w:id="1363285618">
          <w:marLeft w:val="0"/>
          <w:marRight w:val="0"/>
          <w:marTop w:val="0"/>
          <w:marBottom w:val="300"/>
          <w:divBdr>
            <w:top w:val="none" w:sz="0" w:space="0" w:color="auto"/>
            <w:left w:val="none" w:sz="0" w:space="0" w:color="auto"/>
            <w:bottom w:val="none" w:sz="0" w:space="0" w:color="auto"/>
            <w:right w:val="none" w:sz="0" w:space="0" w:color="auto"/>
          </w:divBdr>
        </w:div>
      </w:divsChild>
    </w:div>
    <w:div w:id="1955286876">
      <w:bodyDiv w:val="1"/>
      <w:marLeft w:val="0"/>
      <w:marRight w:val="0"/>
      <w:marTop w:val="0"/>
      <w:marBottom w:val="0"/>
      <w:divBdr>
        <w:top w:val="none" w:sz="0" w:space="0" w:color="auto"/>
        <w:left w:val="none" w:sz="0" w:space="0" w:color="auto"/>
        <w:bottom w:val="none" w:sz="0" w:space="0" w:color="auto"/>
        <w:right w:val="none" w:sz="0" w:space="0" w:color="auto"/>
      </w:divBdr>
      <w:divsChild>
        <w:div w:id="713385435">
          <w:marLeft w:val="0"/>
          <w:marRight w:val="0"/>
          <w:marTop w:val="0"/>
          <w:marBottom w:val="300"/>
          <w:divBdr>
            <w:top w:val="none" w:sz="0" w:space="0" w:color="auto"/>
            <w:left w:val="none" w:sz="0" w:space="0" w:color="auto"/>
            <w:bottom w:val="none" w:sz="0" w:space="0" w:color="auto"/>
            <w:right w:val="none" w:sz="0" w:space="0" w:color="auto"/>
          </w:divBdr>
        </w:div>
        <w:div w:id="187927511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ubit.es/microsoft-dynamics-na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bolution.com/" TargetMode="External"/><Relationship Id="rId5" Type="http://schemas.openxmlformats.org/officeDocument/2006/relationships/hyperlink" Target="http://horusgestio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690</Words>
  <Characters>3797</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Montero</dc:creator>
  <cp:keywords/>
  <dc:description/>
  <cp:lastModifiedBy>Javier Rodríguez Montero</cp:lastModifiedBy>
  <cp:revision>2</cp:revision>
  <dcterms:created xsi:type="dcterms:W3CDTF">2020-01-08T17:22:00Z</dcterms:created>
  <dcterms:modified xsi:type="dcterms:W3CDTF">2020-01-08T17:26:00Z</dcterms:modified>
</cp:coreProperties>
</file>