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REGISTRAR SE DEBE: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idUsuario debe ser los números del documento de identificación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tipoId debe ser solo letras por que seria cédula de ciudadanía, cédula de extranjería o pasaporte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País y fecha de nacimiento, genero, junto nombres y apellidos del usuario a ingresar deben ser escritos como en el documento de identificación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Salario debe ser solo números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Profesión y estado actual deben ser solo letras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E-mail y Clave preferiblemente alfanumérico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 la tabla rol para : el idRol 1 el nombre es administrador y para el idRol # 2 tendra nombre empleado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valor inmueble debe ser solo numeros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seleccionar fecha para el ingreso del inmueble y del ultimo -mantenimiento al mismo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seleccionar en tipo si es area o inmueble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digitar en idSede el # del nit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direccion debe ser alfa numerico por que debe ser la direccion completa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localidad debe ser solo alfabetica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ciudad debe ser escogida en orden alfabetico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estrato es solo de un digito numerico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telefono debe ser solo numerico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idReunion es auto incrementable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 de reunion debe ser ambiental, sociocultural o economico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meta debe ser ambiental, sociocultural o economico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descripcionReunion y descripcionMeta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lista empleados participantes debe ser los nombres y apellidos completos tal cual como aparecen en el documento de identificacion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estado meta es solo iniciada, en ejecucion o realizada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dia maximo de cumplimiento debe ser escogida en el calendario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nºMeta es solo numerica por que es el numero de meta en esa reunion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 de bitacora es para saber si es ambiental, sociocultural o economico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fecha debe ser del dia que se va a reportar lo trabajado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nº horas laboradas debe ser solo numero de un digito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debe desarrollar en lenguaje asp.net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ejecutable en cualquier navegador de internet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debe soportar 10 usuarios simultaneos conectados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tiempo de respuesta de pantalla a pantalla no debe ser mayor a 2 segundos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compatible con ingles y español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