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458B6" w14:textId="77777777" w:rsidR="00950B86" w:rsidRPr="00950B86" w:rsidRDefault="00950B86" w:rsidP="00D11088">
      <w:pPr>
        <w:rPr>
          <w:rFonts w:ascii="Cambria" w:hAnsi="Cambria"/>
          <w:b/>
          <w:sz w:val="36"/>
          <w:szCs w:val="36"/>
          <w:u w:val="single"/>
        </w:rPr>
      </w:pPr>
      <w:r>
        <w:rPr>
          <w:rFonts w:ascii="Cambria" w:hAnsi="Cambria"/>
          <w:b/>
          <w:sz w:val="36"/>
          <w:szCs w:val="36"/>
          <w:u w:val="single"/>
        </w:rPr>
        <w:t>PV n°</w:t>
      </w:r>
      <w:r w:rsidR="00362B00">
        <w:rPr>
          <w:rFonts w:ascii="Cambria" w:hAnsi="Cambria"/>
          <w:b/>
          <w:sz w:val="36"/>
          <w:szCs w:val="36"/>
          <w:u w:val="single"/>
        </w:rPr>
        <w:t>9</w:t>
      </w:r>
      <w:r w:rsidR="00D11088">
        <w:rPr>
          <w:rFonts w:ascii="Cambria" w:hAnsi="Cambria"/>
          <w:b/>
          <w:sz w:val="36"/>
          <w:szCs w:val="36"/>
          <w:u w:val="single"/>
        </w:rPr>
        <w:t xml:space="preserve"> :</w:t>
      </w:r>
      <w:r>
        <w:rPr>
          <w:rFonts w:ascii="Cambria" w:hAnsi="Cambria"/>
          <w:b/>
          <w:sz w:val="36"/>
          <w:szCs w:val="36"/>
          <w:u w:val="single"/>
        </w:rPr>
        <w:t xml:space="preserve"> Réunion du </w:t>
      </w:r>
      <w:r w:rsidR="00362B00">
        <w:rPr>
          <w:rFonts w:ascii="Cambria" w:hAnsi="Cambria"/>
          <w:b/>
          <w:sz w:val="36"/>
          <w:szCs w:val="36"/>
          <w:u w:val="single"/>
        </w:rPr>
        <w:t>05 décembre</w:t>
      </w:r>
      <w:r>
        <w:rPr>
          <w:rFonts w:ascii="Cambria" w:hAnsi="Cambria"/>
          <w:b/>
          <w:sz w:val="36"/>
          <w:szCs w:val="36"/>
          <w:u w:val="single"/>
        </w:rPr>
        <w:t xml:space="preserve"> 2018</w:t>
      </w:r>
    </w:p>
    <w:p w14:paraId="36CC36E7" w14:textId="77777777" w:rsidR="00950B86" w:rsidRDefault="00950B86" w:rsidP="00950B86">
      <w:pPr>
        <w:rPr>
          <w:rFonts w:ascii="Cambria" w:hAnsi="Cambria"/>
        </w:rPr>
      </w:pPr>
    </w:p>
    <w:p w14:paraId="53630E43" w14:textId="77777777" w:rsidR="00950B86" w:rsidRDefault="00950B86" w:rsidP="00950B86">
      <w:pPr>
        <w:rPr>
          <w:rFonts w:ascii="Cambria" w:hAnsi="Cambria"/>
        </w:rPr>
      </w:pPr>
      <w:r>
        <w:rPr>
          <w:rFonts w:ascii="Cambria" w:hAnsi="Cambria"/>
        </w:rPr>
        <w:t xml:space="preserve">Présents : Loïc, Tristan, </w:t>
      </w:r>
      <w:proofErr w:type="spellStart"/>
      <w:r>
        <w:rPr>
          <w:rFonts w:ascii="Cambria" w:hAnsi="Cambria"/>
        </w:rPr>
        <w:t>Firas</w:t>
      </w:r>
      <w:proofErr w:type="spellEnd"/>
      <w:r>
        <w:rPr>
          <w:rFonts w:ascii="Cambria" w:hAnsi="Cambria"/>
        </w:rPr>
        <w:t>, Maxime</w:t>
      </w:r>
      <w:r w:rsidR="00362B00">
        <w:rPr>
          <w:rFonts w:ascii="Cambria" w:hAnsi="Cambria"/>
        </w:rPr>
        <w:t>, Max</w:t>
      </w:r>
      <w:r>
        <w:rPr>
          <w:rFonts w:ascii="Cambria" w:hAnsi="Cambria"/>
        </w:rPr>
        <w:t>, Théo</w:t>
      </w:r>
      <w:r w:rsidR="00290D02">
        <w:rPr>
          <w:rFonts w:ascii="Cambria" w:hAnsi="Cambria"/>
        </w:rPr>
        <w:t xml:space="preserve"> &amp; J</w:t>
      </w:r>
      <w:r>
        <w:rPr>
          <w:rFonts w:ascii="Cambria" w:hAnsi="Cambria"/>
        </w:rPr>
        <w:t>ulien</w:t>
      </w:r>
    </w:p>
    <w:p w14:paraId="1A271215" w14:textId="77777777" w:rsidR="00950B86" w:rsidRDefault="00950B86" w:rsidP="00950B86">
      <w:pPr>
        <w:rPr>
          <w:rFonts w:ascii="Cambria" w:hAnsi="Cambria"/>
        </w:rPr>
      </w:pPr>
    </w:p>
    <w:p w14:paraId="67ED7F20" w14:textId="77777777" w:rsidR="00950B86" w:rsidRDefault="00950B86" w:rsidP="00950B86">
      <w:pPr>
        <w:rPr>
          <w:rFonts w:ascii="Cambria" w:hAnsi="Cambria"/>
        </w:rPr>
      </w:pPr>
      <w:r>
        <w:rPr>
          <w:rFonts w:ascii="Cambria" w:hAnsi="Cambria"/>
        </w:rPr>
        <w:t xml:space="preserve">Absent : </w:t>
      </w:r>
      <w:r w:rsidR="00362B00">
        <w:rPr>
          <w:rFonts w:ascii="Cambria" w:hAnsi="Cambria"/>
        </w:rPr>
        <w:t>/</w:t>
      </w:r>
    </w:p>
    <w:p w14:paraId="1D32E41D" w14:textId="77777777" w:rsidR="00290D02" w:rsidRDefault="00290D02" w:rsidP="00950B86">
      <w:pPr>
        <w:rPr>
          <w:rFonts w:ascii="Cambria" w:hAnsi="Cambria"/>
        </w:rPr>
      </w:pPr>
    </w:p>
    <w:p w14:paraId="4465FF2E" w14:textId="77777777" w:rsidR="00290D02" w:rsidRDefault="00290D02" w:rsidP="00950B86">
      <w:pPr>
        <w:rPr>
          <w:rFonts w:ascii="Cambria" w:hAnsi="Cambria"/>
        </w:rPr>
      </w:pPr>
      <w:r>
        <w:rPr>
          <w:rFonts w:ascii="Cambria" w:hAnsi="Cambria"/>
        </w:rPr>
        <w:t xml:space="preserve">Rédacteur : </w:t>
      </w:r>
      <w:r w:rsidR="00D83C73">
        <w:rPr>
          <w:rFonts w:ascii="Cambria" w:hAnsi="Cambria"/>
        </w:rPr>
        <w:t>Loïc</w:t>
      </w:r>
    </w:p>
    <w:p w14:paraId="17FB6EF7" w14:textId="35B00053" w:rsidR="00950B86" w:rsidRDefault="00950B86" w:rsidP="00950B86">
      <w:pPr>
        <w:rPr>
          <w:rFonts w:ascii="Cambria" w:hAnsi="Cambria"/>
        </w:rPr>
      </w:pPr>
    </w:p>
    <w:p w14:paraId="3C092D85" w14:textId="77777777" w:rsidR="00425278" w:rsidRDefault="00425278" w:rsidP="00950B86">
      <w:pPr>
        <w:rPr>
          <w:rFonts w:ascii="Cambria" w:hAnsi="Cambria"/>
        </w:rPr>
      </w:pPr>
      <w:bookmarkStart w:id="0" w:name="_GoBack"/>
      <w:bookmarkEnd w:id="0"/>
    </w:p>
    <w:p w14:paraId="23DCB8BF" w14:textId="77777777" w:rsidR="00950B86" w:rsidRDefault="00950B86" w:rsidP="00950B86">
      <w:pPr>
        <w:rPr>
          <w:rFonts w:ascii="Cambria" w:hAnsi="Cambria"/>
          <w:b/>
          <w:u w:val="single"/>
        </w:rPr>
      </w:pPr>
      <w:r>
        <w:rPr>
          <w:rFonts w:ascii="Cambria" w:hAnsi="Cambria"/>
          <w:b/>
          <w:u w:val="single"/>
        </w:rPr>
        <w:t>Déroulement de la réunion :</w:t>
      </w:r>
    </w:p>
    <w:p w14:paraId="65A84802" w14:textId="77777777" w:rsidR="00950B86" w:rsidRDefault="00950B86" w:rsidP="00950B86">
      <w:pPr>
        <w:rPr>
          <w:rFonts w:ascii="Cambria" w:hAnsi="Cambria"/>
          <w:b/>
          <w:u w:val="single"/>
        </w:rPr>
      </w:pPr>
    </w:p>
    <w:p w14:paraId="03DF5FA7" w14:textId="77777777" w:rsidR="00D83C73" w:rsidRDefault="00950B86" w:rsidP="00950B86">
      <w:pPr>
        <w:rPr>
          <w:rFonts w:ascii="Cambria" w:hAnsi="Cambria"/>
        </w:rPr>
      </w:pPr>
      <w:r>
        <w:rPr>
          <w:rFonts w:ascii="Cambria" w:hAnsi="Cambria"/>
        </w:rPr>
        <w:t>-</w:t>
      </w:r>
      <w:r w:rsidR="00D83C73">
        <w:rPr>
          <w:rFonts w:ascii="Cambria" w:hAnsi="Cambria"/>
        </w:rPr>
        <w:t xml:space="preserve"> Présentation de l’avancée du rapport</w:t>
      </w:r>
      <w:r w:rsidR="00362B00">
        <w:rPr>
          <w:rFonts w:ascii="Cambria" w:hAnsi="Cambria"/>
        </w:rPr>
        <w:t>.</w:t>
      </w:r>
    </w:p>
    <w:p w14:paraId="2B6544DD" w14:textId="77777777" w:rsidR="0084473E" w:rsidRDefault="0084473E" w:rsidP="00950B86">
      <w:pPr>
        <w:rPr>
          <w:rFonts w:ascii="Cambria" w:hAnsi="Cambria"/>
        </w:rPr>
      </w:pPr>
      <w:r>
        <w:rPr>
          <w:rFonts w:ascii="Cambria" w:hAnsi="Cambria"/>
        </w:rPr>
        <w:t xml:space="preserve">- </w:t>
      </w:r>
      <w:r w:rsidR="00362B00">
        <w:rPr>
          <w:rFonts w:ascii="Cambria" w:hAnsi="Cambria"/>
        </w:rPr>
        <w:t>Abstract par Maxime</w:t>
      </w:r>
      <w:r>
        <w:rPr>
          <w:rFonts w:ascii="Cambria" w:hAnsi="Cambria"/>
        </w:rPr>
        <w:t>.</w:t>
      </w:r>
    </w:p>
    <w:p w14:paraId="670F98CA" w14:textId="77777777" w:rsidR="00D83C73" w:rsidRDefault="00D83C73" w:rsidP="00950B86">
      <w:pPr>
        <w:rPr>
          <w:rFonts w:ascii="Cambria" w:hAnsi="Cambria"/>
        </w:rPr>
      </w:pPr>
      <w:r>
        <w:rPr>
          <w:rFonts w:ascii="Cambria" w:hAnsi="Cambria"/>
        </w:rPr>
        <w:t>- Explication des</w:t>
      </w:r>
      <w:r w:rsidR="00362B00">
        <w:rPr>
          <w:rFonts w:ascii="Cambria" w:hAnsi="Cambria"/>
        </w:rPr>
        <w:t xml:space="preserve"> consignes de régulation par Théo</w:t>
      </w:r>
      <w:r>
        <w:rPr>
          <w:rFonts w:ascii="Cambria" w:hAnsi="Cambria"/>
        </w:rPr>
        <w:t>.</w:t>
      </w:r>
    </w:p>
    <w:p w14:paraId="5C657AA9" w14:textId="77777777" w:rsidR="000B2E7E" w:rsidRDefault="000B2E7E" w:rsidP="00950B86">
      <w:pPr>
        <w:rPr>
          <w:rFonts w:ascii="Cambria" w:hAnsi="Cambria"/>
        </w:rPr>
      </w:pPr>
      <w:r>
        <w:rPr>
          <w:rFonts w:ascii="Cambria" w:hAnsi="Cambria"/>
        </w:rPr>
        <w:t>- Explication d’un système de pince élévatrice simple</w:t>
      </w:r>
    </w:p>
    <w:p w14:paraId="3C1F9A35" w14:textId="175129A1" w:rsidR="00D83C73" w:rsidRDefault="00D83C73" w:rsidP="00950B86">
      <w:pPr>
        <w:rPr>
          <w:rFonts w:ascii="Cambria" w:hAnsi="Cambria"/>
        </w:rPr>
      </w:pPr>
      <w:r>
        <w:rPr>
          <w:rFonts w:ascii="Cambria" w:hAnsi="Cambria"/>
        </w:rPr>
        <w:t xml:space="preserve">- </w:t>
      </w:r>
      <w:r w:rsidR="00362B00">
        <w:rPr>
          <w:rFonts w:ascii="Cambria" w:hAnsi="Cambria"/>
        </w:rPr>
        <w:t>Discussion autour du matériel</w:t>
      </w:r>
      <w:r w:rsidR="00425278">
        <w:rPr>
          <w:rFonts w:ascii="Cambria" w:hAnsi="Cambria"/>
        </w:rPr>
        <w:t>, de l’impression</w:t>
      </w:r>
      <w:r w:rsidR="00362B00">
        <w:rPr>
          <w:rFonts w:ascii="Cambria" w:hAnsi="Cambria"/>
        </w:rPr>
        <w:t xml:space="preserve"> et des composants</w:t>
      </w:r>
      <w:r>
        <w:rPr>
          <w:rFonts w:ascii="Cambria" w:hAnsi="Cambria"/>
        </w:rPr>
        <w:t>.</w:t>
      </w:r>
    </w:p>
    <w:p w14:paraId="236BC3EA" w14:textId="77777777" w:rsidR="00D83C73" w:rsidRDefault="00D83C73" w:rsidP="00950B86">
      <w:pPr>
        <w:rPr>
          <w:rFonts w:ascii="Cambria" w:hAnsi="Cambria"/>
        </w:rPr>
      </w:pPr>
      <w:r>
        <w:rPr>
          <w:rFonts w:ascii="Cambria" w:hAnsi="Cambria"/>
        </w:rPr>
        <w:t xml:space="preserve">- </w:t>
      </w:r>
      <w:r w:rsidR="000B2E7E">
        <w:rPr>
          <w:rFonts w:ascii="Cambria" w:hAnsi="Cambria"/>
        </w:rPr>
        <w:t>Débrief de la présentation orale par Max.</w:t>
      </w:r>
    </w:p>
    <w:p w14:paraId="7847A79E" w14:textId="77777777" w:rsidR="00290D02" w:rsidRDefault="00290D02" w:rsidP="00950B86">
      <w:pPr>
        <w:rPr>
          <w:rFonts w:ascii="Cambria" w:hAnsi="Cambria"/>
        </w:rPr>
      </w:pPr>
      <w:r>
        <w:rPr>
          <w:rFonts w:ascii="Cambria" w:hAnsi="Cambria"/>
        </w:rPr>
        <w:t>-</w:t>
      </w:r>
      <w:r w:rsidR="00D83C73">
        <w:rPr>
          <w:rFonts w:ascii="Cambria" w:hAnsi="Cambria"/>
        </w:rPr>
        <w:t xml:space="preserve"> </w:t>
      </w:r>
      <w:r>
        <w:rPr>
          <w:rFonts w:ascii="Cambria" w:hAnsi="Cambria"/>
        </w:rPr>
        <w:t>Distribution des nouvelles tâches à effectuer</w:t>
      </w:r>
      <w:r w:rsidR="00AF709D">
        <w:rPr>
          <w:rFonts w:ascii="Cambria" w:hAnsi="Cambria"/>
        </w:rPr>
        <w:t>.</w:t>
      </w:r>
    </w:p>
    <w:p w14:paraId="6FF660C4" w14:textId="77777777" w:rsidR="00290D02" w:rsidRDefault="00290D02" w:rsidP="00950B86">
      <w:pPr>
        <w:rPr>
          <w:rFonts w:ascii="Cambria" w:hAnsi="Cambria"/>
          <w:b/>
          <w:u w:val="single"/>
        </w:rPr>
      </w:pPr>
    </w:p>
    <w:p w14:paraId="59EB2F85" w14:textId="77777777" w:rsidR="0080086A" w:rsidRDefault="0080086A" w:rsidP="00950B86">
      <w:pPr>
        <w:rPr>
          <w:rFonts w:ascii="Cambria" w:hAnsi="Cambria"/>
        </w:rPr>
      </w:pPr>
    </w:p>
    <w:p w14:paraId="2E8AE5F2" w14:textId="77777777" w:rsidR="0084473E" w:rsidRDefault="0084473E" w:rsidP="00950B86">
      <w:pPr>
        <w:rPr>
          <w:rFonts w:ascii="Cambria" w:hAnsi="Cambria"/>
          <w:b/>
          <w:u w:val="single"/>
        </w:rPr>
      </w:pPr>
      <w:r>
        <w:rPr>
          <w:rFonts w:ascii="Cambria" w:hAnsi="Cambria"/>
          <w:b/>
          <w:u w:val="single"/>
        </w:rPr>
        <w:t>Rapport :</w:t>
      </w:r>
    </w:p>
    <w:p w14:paraId="21A44C95" w14:textId="77777777" w:rsidR="0084473E" w:rsidRDefault="0084473E" w:rsidP="00950B86">
      <w:pPr>
        <w:rPr>
          <w:rFonts w:ascii="Cambria" w:hAnsi="Cambria"/>
          <w:b/>
          <w:u w:val="single"/>
        </w:rPr>
      </w:pPr>
    </w:p>
    <w:p w14:paraId="371AB789" w14:textId="77777777" w:rsidR="006E7C2A" w:rsidRDefault="006058D4" w:rsidP="00950B86">
      <w:pPr>
        <w:rPr>
          <w:rFonts w:ascii="Cambria" w:hAnsi="Cambria"/>
        </w:rPr>
      </w:pPr>
      <w:r>
        <w:rPr>
          <w:rFonts w:ascii="Cambria" w:hAnsi="Cambria"/>
        </w:rPr>
        <w:t>Tristan a écrit la partie sur la pince &amp; le système élévateur, Julien devrait la vérifier. L’introduction a été faite par Maxime et Loïc. Il faut écrire un rapport de 20-30 pages, comportant entre 8 000 et 10 000 mots.</w:t>
      </w:r>
      <w:r w:rsidR="00B417A6">
        <w:rPr>
          <w:rFonts w:ascii="Cambria" w:hAnsi="Cambria"/>
        </w:rPr>
        <w:t xml:space="preserve"> Les sources doivent être triées selon leur utilisation ou pas avant de n’ajouter (et référencer !) que celles employées dans le rapport.</w:t>
      </w:r>
    </w:p>
    <w:p w14:paraId="16FFE095" w14:textId="77777777" w:rsidR="00B417A6" w:rsidRDefault="00B417A6" w:rsidP="00950B86">
      <w:pPr>
        <w:rPr>
          <w:rFonts w:ascii="Cambria" w:hAnsi="Cambria"/>
        </w:rPr>
      </w:pPr>
    </w:p>
    <w:p w14:paraId="7157777D" w14:textId="77777777" w:rsidR="00B417A6" w:rsidRDefault="00B417A6" w:rsidP="00950B86">
      <w:pPr>
        <w:rPr>
          <w:rFonts w:ascii="Cambria" w:hAnsi="Cambria"/>
          <w:b/>
          <w:u w:val="single"/>
        </w:rPr>
      </w:pPr>
    </w:p>
    <w:p w14:paraId="438FDB90" w14:textId="77777777" w:rsidR="00B417A6" w:rsidRDefault="00B417A6" w:rsidP="00950B86">
      <w:pPr>
        <w:rPr>
          <w:rFonts w:ascii="Cambria" w:hAnsi="Cambria"/>
        </w:rPr>
      </w:pPr>
      <w:r>
        <w:rPr>
          <w:rFonts w:ascii="Cambria" w:hAnsi="Cambria"/>
          <w:b/>
          <w:u w:val="single"/>
        </w:rPr>
        <w:t>Abstract :</w:t>
      </w:r>
    </w:p>
    <w:p w14:paraId="00E7058C" w14:textId="77777777" w:rsidR="00B417A6" w:rsidRDefault="00B417A6" w:rsidP="00950B86">
      <w:pPr>
        <w:rPr>
          <w:rFonts w:ascii="Cambria" w:hAnsi="Cambria"/>
        </w:rPr>
      </w:pPr>
    </w:p>
    <w:p w14:paraId="39CC845B" w14:textId="738B9168" w:rsidR="00B417A6" w:rsidRDefault="00B417A6" w:rsidP="00950B86">
      <w:pPr>
        <w:rPr>
          <w:rFonts w:ascii="Cambria" w:hAnsi="Cambria"/>
        </w:rPr>
      </w:pPr>
      <w:r>
        <w:rPr>
          <w:rFonts w:ascii="Cambria" w:hAnsi="Cambria"/>
        </w:rPr>
        <w:t>L’abstract</w:t>
      </w:r>
      <w:r w:rsidR="00425278">
        <w:rPr>
          <w:rFonts w:ascii="Cambria" w:hAnsi="Cambria"/>
        </w:rPr>
        <w:t xml:space="preserve"> rédigé</w:t>
      </w:r>
      <w:r>
        <w:rPr>
          <w:rFonts w:ascii="Cambria" w:hAnsi="Cambria"/>
        </w:rPr>
        <w:t xml:space="preserve"> par Maxime est sur Dropbox, et attend relecture pour être revu en guidance.</w:t>
      </w:r>
    </w:p>
    <w:p w14:paraId="75FE6F3F" w14:textId="77777777" w:rsidR="00B417A6" w:rsidRDefault="00B417A6" w:rsidP="00950B86">
      <w:pPr>
        <w:rPr>
          <w:rFonts w:ascii="Cambria" w:hAnsi="Cambria"/>
        </w:rPr>
      </w:pPr>
    </w:p>
    <w:p w14:paraId="3CFEC789" w14:textId="77777777" w:rsidR="00B417A6" w:rsidRDefault="00B417A6" w:rsidP="00950B86">
      <w:pPr>
        <w:rPr>
          <w:rFonts w:ascii="Cambria" w:hAnsi="Cambria"/>
        </w:rPr>
      </w:pPr>
    </w:p>
    <w:p w14:paraId="1539B228" w14:textId="77777777" w:rsidR="00B417A6" w:rsidRDefault="00B417A6" w:rsidP="00950B86">
      <w:pPr>
        <w:rPr>
          <w:rFonts w:ascii="Cambria" w:hAnsi="Cambria"/>
        </w:rPr>
      </w:pPr>
      <w:r>
        <w:rPr>
          <w:rFonts w:ascii="Cambria" w:hAnsi="Cambria"/>
          <w:b/>
          <w:u w:val="single"/>
        </w:rPr>
        <w:t>Régulation :</w:t>
      </w:r>
    </w:p>
    <w:p w14:paraId="617464C6" w14:textId="77777777" w:rsidR="00B417A6" w:rsidRDefault="00B417A6" w:rsidP="00950B86">
      <w:pPr>
        <w:rPr>
          <w:rFonts w:ascii="Cambria" w:hAnsi="Cambria"/>
        </w:rPr>
      </w:pPr>
    </w:p>
    <w:p w14:paraId="494ADB44" w14:textId="13ADEFF3" w:rsidR="00B417A6" w:rsidRDefault="00EE6381" w:rsidP="00950B86">
      <w:pPr>
        <w:rPr>
          <w:rFonts w:ascii="Cambria" w:hAnsi="Cambria"/>
        </w:rPr>
      </w:pPr>
      <w:r>
        <w:rPr>
          <w:rFonts w:ascii="Cambria" w:hAnsi="Cambria"/>
        </w:rPr>
        <w:t>Théo a expliqué qu</w:t>
      </w:r>
      <w:r w:rsidR="00B81D86">
        <w:rPr>
          <w:rFonts w:ascii="Cambria" w:hAnsi="Cambria"/>
        </w:rPr>
        <w:t xml:space="preserve">’un profil trapézoïdal (par simplicité pour l’accélération, rajoute Max) de vitesse est indiqué pour réguler la vitesse des moteurs. Une certaine accélération sera nécessaire pour atteindre la vitesse de croisière si la distance à la cible est suffisante, sinon cette vitesse de croisière ne sera pas atteinte et une décélération suivra instantanément l’accélération. Les constantes de vitesse, accélération et longueur à la cible doivent être déterminées expérimentalement. La fréquence d’échantillonnage est identique à celle du PID, par simplicité. Une consigne globale sera envoyée à l’arrêt au robot, consistant en sa destination. Des consignes de tension seront envoyées au moteur tout du long du trajet (pas encore trouvé comment les déterminer </w:t>
      </w:r>
      <w:proofErr w:type="spellStart"/>
      <w:r w:rsidR="00B81D86">
        <w:rPr>
          <w:rFonts w:ascii="Cambria" w:hAnsi="Cambria"/>
        </w:rPr>
        <w:t>àpd</w:t>
      </w:r>
      <w:proofErr w:type="spellEnd"/>
      <w:r w:rsidR="00B81D86">
        <w:rPr>
          <w:rFonts w:ascii="Cambria" w:hAnsi="Cambria"/>
        </w:rPr>
        <w:t xml:space="preserve"> consignes d’accélération). L’avancée se fait ici en ligne droite. Il est préférable de se déplacer au milieu du parcours pour tourner et rejoindre les cylindres par la suite.</w:t>
      </w:r>
    </w:p>
    <w:p w14:paraId="12DAFEC5" w14:textId="692E94D1" w:rsidR="00B81D86" w:rsidRDefault="00B81D86" w:rsidP="00950B86">
      <w:pPr>
        <w:rPr>
          <w:rFonts w:ascii="Cambria" w:hAnsi="Cambria"/>
        </w:rPr>
      </w:pPr>
      <w:r>
        <w:rPr>
          <w:rFonts w:ascii="Cambria" w:hAnsi="Cambria"/>
        </w:rPr>
        <w:t>Un rdv avec Michel Osée devrait être pris aussitôt que le second quadrimestre sera entamé (par mail ?).</w:t>
      </w:r>
    </w:p>
    <w:p w14:paraId="3B0FF83B" w14:textId="6EB2D542" w:rsidR="00B81D86" w:rsidRDefault="00B81D86" w:rsidP="00950B86">
      <w:pPr>
        <w:rPr>
          <w:rFonts w:ascii="Cambria" w:hAnsi="Cambria"/>
        </w:rPr>
      </w:pPr>
    </w:p>
    <w:p w14:paraId="5DAC3F68" w14:textId="3409717E" w:rsidR="00B81D86" w:rsidRDefault="00B81D86" w:rsidP="00950B86">
      <w:pPr>
        <w:rPr>
          <w:rFonts w:ascii="Cambria" w:hAnsi="Cambria"/>
          <w:b/>
          <w:u w:val="single"/>
        </w:rPr>
      </w:pPr>
    </w:p>
    <w:p w14:paraId="6953BA26" w14:textId="6BFDBB26" w:rsidR="00B81D86" w:rsidRDefault="00B81D86" w:rsidP="00950B86">
      <w:pPr>
        <w:rPr>
          <w:rFonts w:ascii="Cambria" w:hAnsi="Cambria"/>
        </w:rPr>
      </w:pPr>
      <w:r>
        <w:rPr>
          <w:rFonts w:ascii="Cambria" w:hAnsi="Cambria"/>
          <w:b/>
          <w:u w:val="single"/>
        </w:rPr>
        <w:lastRenderedPageBreak/>
        <w:t>Pince :</w:t>
      </w:r>
    </w:p>
    <w:p w14:paraId="000196D2" w14:textId="5803AD0F" w:rsidR="00B81D86" w:rsidRDefault="00B81D86" w:rsidP="00950B86">
      <w:pPr>
        <w:rPr>
          <w:rFonts w:ascii="Cambria" w:hAnsi="Cambria"/>
        </w:rPr>
      </w:pPr>
    </w:p>
    <w:p w14:paraId="2D2D093A" w14:textId="7ED2F3E4" w:rsidR="00425278" w:rsidRDefault="00B81D86" w:rsidP="00950B86">
      <w:pPr>
        <w:rPr>
          <w:rFonts w:ascii="Cambria" w:hAnsi="Cambria"/>
        </w:rPr>
      </w:pPr>
      <w:r>
        <w:rPr>
          <w:rFonts w:ascii="Cambria" w:hAnsi="Cambria"/>
        </w:rPr>
        <w:t>La pince et son moteur seraient mobiles et fixés sur le moteur d’élévation. 1 H-Bridge supplémentaire serait requis. Il s’agit d’une méthode simple et fiable (tant que le moteur ne doit soulever de charge trop lourde), ne nécessitant pas de rouages.</w:t>
      </w:r>
    </w:p>
    <w:p w14:paraId="7DE35F4B" w14:textId="16CBCEFD" w:rsidR="00425278" w:rsidRDefault="00425278" w:rsidP="00950B86">
      <w:pPr>
        <w:rPr>
          <w:rFonts w:ascii="Cambria" w:hAnsi="Cambria"/>
        </w:rPr>
      </w:pPr>
    </w:p>
    <w:p w14:paraId="67660712" w14:textId="502A375F" w:rsidR="00425278" w:rsidRDefault="00425278" w:rsidP="00950B86">
      <w:pPr>
        <w:rPr>
          <w:rFonts w:ascii="Cambria" w:hAnsi="Cambria"/>
        </w:rPr>
      </w:pPr>
    </w:p>
    <w:p w14:paraId="7E9B1EAF" w14:textId="61F85EF6" w:rsidR="00425278" w:rsidRDefault="00425278" w:rsidP="00950B86">
      <w:r>
        <w:rPr>
          <w:b/>
          <w:u w:val="single"/>
        </w:rPr>
        <w:t>Matériel, composants, impression :</w:t>
      </w:r>
    </w:p>
    <w:p w14:paraId="675B40AA" w14:textId="32CCB2C5" w:rsidR="00425278" w:rsidRDefault="00425278" w:rsidP="00950B86"/>
    <w:p w14:paraId="71F2F074" w14:textId="1FB6CA20" w:rsidR="00425278" w:rsidRDefault="00425278" w:rsidP="00950B86">
      <w:r>
        <w:t xml:space="preserve">La batterie </w:t>
      </w:r>
      <w:proofErr w:type="spellStart"/>
      <w:r>
        <w:t>Lipo</w:t>
      </w:r>
      <w:proofErr w:type="spellEnd"/>
      <w:r>
        <w:t xml:space="preserve"> a été délivrée par Max. Les capteurs IR et l’Arduino avaient déjà été donnés par M. Osée. Il manque la commande </w:t>
      </w:r>
      <w:proofErr w:type="spellStart"/>
      <w:r>
        <w:t>HobbyKing</w:t>
      </w:r>
      <w:proofErr w:type="spellEnd"/>
      <w:r>
        <w:t xml:space="preserve"> (roues, moteurs, etc.), et Amazon ?</w:t>
      </w:r>
    </w:p>
    <w:p w14:paraId="4274EFC9" w14:textId="0888FF87" w:rsidR="00425278" w:rsidRDefault="00425278" w:rsidP="00950B86">
      <w:r>
        <w:t>Faire attention lors de la modélisation à restreindre les échafauds nécessaires à l’impression, ou à les rendre les moins embêtant possible.</w:t>
      </w:r>
    </w:p>
    <w:p w14:paraId="0ABF9425" w14:textId="72A30876" w:rsidR="00425278" w:rsidRDefault="00425278" w:rsidP="00950B86"/>
    <w:p w14:paraId="73887978" w14:textId="55A8F24B" w:rsidR="00425278" w:rsidRDefault="00425278" w:rsidP="00950B86"/>
    <w:p w14:paraId="4D641145" w14:textId="6294CB2A" w:rsidR="00425278" w:rsidRDefault="00425278" w:rsidP="00950B86">
      <w:r>
        <w:rPr>
          <w:b/>
          <w:u w:val="single"/>
        </w:rPr>
        <w:t>Présentation orale :</w:t>
      </w:r>
    </w:p>
    <w:p w14:paraId="0142F902" w14:textId="015760AD" w:rsidR="00425278" w:rsidRDefault="00425278" w:rsidP="00950B86"/>
    <w:p w14:paraId="10248101" w14:textId="51612833" w:rsidR="00425278" w:rsidRPr="00425278" w:rsidRDefault="00425278" w:rsidP="00950B86">
      <w:r>
        <w:t>Elle s’est bien déroulée, il faut tenir compte de ce que Michel Osée a expliqué sur la régulation (consignes régulièrement mises à jour).</w:t>
      </w:r>
    </w:p>
    <w:p w14:paraId="57CAA9A7" w14:textId="77777777" w:rsidR="00B417A6" w:rsidRPr="00B417A6" w:rsidRDefault="00B417A6" w:rsidP="00950B86">
      <w:pPr>
        <w:rPr>
          <w:rFonts w:ascii="Cambria" w:hAnsi="Cambria"/>
        </w:rPr>
      </w:pPr>
    </w:p>
    <w:p w14:paraId="14DB3F5E" w14:textId="77777777" w:rsidR="006044C7" w:rsidRDefault="006044C7" w:rsidP="00950B86">
      <w:pPr>
        <w:rPr>
          <w:rFonts w:ascii="Cambria" w:hAnsi="Cambria"/>
        </w:rPr>
      </w:pPr>
    </w:p>
    <w:p w14:paraId="3A1AA881" w14:textId="77777777" w:rsidR="0080086A" w:rsidRDefault="0080086A" w:rsidP="00950B86">
      <w:pPr>
        <w:rPr>
          <w:rFonts w:ascii="Cambria" w:hAnsi="Cambria"/>
          <w:b/>
          <w:u w:val="single"/>
        </w:rPr>
      </w:pPr>
      <w:r w:rsidRPr="003C328B">
        <w:rPr>
          <w:rFonts w:ascii="Cambria" w:hAnsi="Cambria"/>
          <w:b/>
          <w:u w:val="single"/>
        </w:rPr>
        <w:t>Tâches à effectuer :</w:t>
      </w:r>
    </w:p>
    <w:p w14:paraId="2BBF2EE9" w14:textId="77777777" w:rsidR="003C328B" w:rsidRDefault="003C328B" w:rsidP="00950B86">
      <w:pPr>
        <w:rPr>
          <w:rFonts w:ascii="Cambria" w:hAnsi="Cambria"/>
          <w:b/>
          <w:u w:val="single"/>
        </w:rPr>
      </w:pPr>
    </w:p>
    <w:p w14:paraId="60777683" w14:textId="55C9DB8A" w:rsidR="00950B86" w:rsidRDefault="00950B86" w:rsidP="00950B86">
      <w:pPr>
        <w:rPr>
          <w:rFonts w:ascii="Cambria" w:hAnsi="Cambria"/>
        </w:rPr>
      </w:pPr>
      <w:r>
        <w:rPr>
          <w:rFonts w:ascii="Cambria" w:hAnsi="Cambria"/>
        </w:rPr>
        <w:t>-</w:t>
      </w:r>
      <w:r w:rsidR="00D83C73">
        <w:rPr>
          <w:rFonts w:ascii="Cambria" w:hAnsi="Cambria"/>
        </w:rPr>
        <w:t xml:space="preserve"> Animateur :</w:t>
      </w:r>
      <w:r w:rsidR="00B81D86">
        <w:rPr>
          <w:rFonts w:ascii="Cambria" w:hAnsi="Cambria"/>
        </w:rPr>
        <w:t> ?</w:t>
      </w:r>
      <w:r w:rsidR="00D83C73">
        <w:rPr>
          <w:rFonts w:ascii="Cambria" w:hAnsi="Cambria"/>
        </w:rPr>
        <w:t>, secrétaire :</w:t>
      </w:r>
      <w:r w:rsidR="00B81D86">
        <w:rPr>
          <w:rFonts w:ascii="Cambria" w:hAnsi="Cambria"/>
        </w:rPr>
        <w:t> ?</w:t>
      </w:r>
      <w:r w:rsidR="0080086A">
        <w:rPr>
          <w:rFonts w:ascii="Cambria" w:hAnsi="Cambria"/>
        </w:rPr>
        <w:t>.</w:t>
      </w:r>
    </w:p>
    <w:p w14:paraId="620A5F92" w14:textId="77777777" w:rsidR="00FF61CA" w:rsidRDefault="00FF61CA" w:rsidP="000B2E7E">
      <w:pPr>
        <w:rPr>
          <w:rFonts w:ascii="Cambria" w:hAnsi="Cambria"/>
        </w:rPr>
      </w:pPr>
      <w:r>
        <w:rPr>
          <w:rFonts w:ascii="Cambria" w:hAnsi="Cambria"/>
        </w:rPr>
        <w:t xml:space="preserve">- </w:t>
      </w:r>
      <w:r w:rsidR="000B2E7E">
        <w:rPr>
          <w:rFonts w:ascii="Cambria" w:hAnsi="Cambria"/>
        </w:rPr>
        <w:t>Régulation : Théo.</w:t>
      </w:r>
    </w:p>
    <w:p w14:paraId="43015807" w14:textId="3BF80F54" w:rsidR="000B2E7E" w:rsidRDefault="000B2E7E" w:rsidP="000B2E7E">
      <w:pPr>
        <w:rPr>
          <w:rFonts w:ascii="Cambria" w:hAnsi="Cambria"/>
        </w:rPr>
      </w:pPr>
      <w:r>
        <w:rPr>
          <w:rFonts w:ascii="Cambria" w:hAnsi="Cambria"/>
        </w:rPr>
        <w:t>- Tout le monde : Rapport (à terminer pour dimanche soir si possible).</w:t>
      </w:r>
    </w:p>
    <w:p w14:paraId="3670ED52" w14:textId="1BAFA270" w:rsidR="00B81D86" w:rsidRDefault="00B81D86" w:rsidP="000B2E7E">
      <w:pPr>
        <w:rPr>
          <w:rFonts w:ascii="Cambria" w:hAnsi="Cambria"/>
        </w:rPr>
      </w:pPr>
      <w:r>
        <w:rPr>
          <w:rFonts w:ascii="Cambria" w:hAnsi="Cambria"/>
        </w:rPr>
        <w:t>- Approuver ce PV et le précédent (</w:t>
      </w:r>
      <w:r w:rsidR="00425278">
        <w:rPr>
          <w:rFonts w:ascii="Cambria" w:hAnsi="Cambria"/>
        </w:rPr>
        <w:t>Théo).</w:t>
      </w:r>
    </w:p>
    <w:p w14:paraId="259AE547" w14:textId="77777777" w:rsidR="00017AB8" w:rsidRDefault="00017AB8" w:rsidP="00950B86">
      <w:pPr>
        <w:rPr>
          <w:rFonts w:ascii="Cambria" w:hAnsi="Cambria"/>
          <w:b/>
        </w:rPr>
      </w:pPr>
    </w:p>
    <w:p w14:paraId="425A9B60" w14:textId="77777777" w:rsidR="00F33598" w:rsidRDefault="00950B86">
      <w:r>
        <w:rPr>
          <w:rFonts w:ascii="Cambria" w:hAnsi="Cambria"/>
          <w:b/>
          <w:color w:val="FF0000"/>
        </w:rPr>
        <w:t xml:space="preserve">Prochaine réunion </w:t>
      </w:r>
      <w:r w:rsidR="000B2E7E">
        <w:rPr>
          <w:rFonts w:ascii="Cambria" w:hAnsi="Cambria"/>
          <w:b/>
          <w:color w:val="FF0000"/>
        </w:rPr>
        <w:t>lundi 10/12/2018 à 17h en UB3.157.</w:t>
      </w:r>
    </w:p>
    <w:sectPr w:rsidR="00F33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86"/>
    <w:rsid w:val="00012053"/>
    <w:rsid w:val="00017AB8"/>
    <w:rsid w:val="000B2E7E"/>
    <w:rsid w:val="00112AB9"/>
    <w:rsid w:val="00290D02"/>
    <w:rsid w:val="00323169"/>
    <w:rsid w:val="00362B00"/>
    <w:rsid w:val="003B2B01"/>
    <w:rsid w:val="003C328B"/>
    <w:rsid w:val="00425278"/>
    <w:rsid w:val="004D23BB"/>
    <w:rsid w:val="006044C7"/>
    <w:rsid w:val="006058D4"/>
    <w:rsid w:val="006813AE"/>
    <w:rsid w:val="006E7C2A"/>
    <w:rsid w:val="007D3998"/>
    <w:rsid w:val="0080086A"/>
    <w:rsid w:val="0084473E"/>
    <w:rsid w:val="00950B86"/>
    <w:rsid w:val="00A57C20"/>
    <w:rsid w:val="00AF709D"/>
    <w:rsid w:val="00B417A6"/>
    <w:rsid w:val="00B81D86"/>
    <w:rsid w:val="00D11088"/>
    <w:rsid w:val="00D83C73"/>
    <w:rsid w:val="00EE6381"/>
    <w:rsid w:val="00F33598"/>
    <w:rsid w:val="00FB1243"/>
    <w:rsid w:val="00FF61C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9293"/>
  <w15:chartTrackingRefBased/>
  <w15:docId w15:val="{E1263284-67CD-4B5D-88B2-E502586B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B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Pages>
  <Words>470</Words>
  <Characters>2587</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Loïc Dewitte</cp:lastModifiedBy>
  <cp:revision>7</cp:revision>
  <dcterms:created xsi:type="dcterms:W3CDTF">2018-11-27T19:49:00Z</dcterms:created>
  <dcterms:modified xsi:type="dcterms:W3CDTF">2018-12-06T23:06:00Z</dcterms:modified>
</cp:coreProperties>
</file>