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3F7" w:rsidRPr="00B403F7" w:rsidRDefault="00B403F7" w:rsidP="00B403F7">
      <w:pPr>
        <w:jc w:val="both"/>
        <w:rPr>
          <w:b/>
          <w:u w:val="single"/>
        </w:rPr>
      </w:pPr>
      <w:r w:rsidRPr="00B403F7">
        <w:rPr>
          <w:noProof/>
        </w:rPr>
        <w:drawing>
          <wp:inline distT="0" distB="0" distL="0" distR="0" wp14:anchorId="000F7F42" wp14:editId="6D91BFB2">
            <wp:extent cx="3369049" cy="6858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060" cy="692927"/>
                    </a:xfrm>
                    <a:prstGeom prst="rect">
                      <a:avLst/>
                    </a:prstGeom>
                    <a:noFill/>
                    <a:ln>
                      <a:noFill/>
                    </a:ln>
                  </pic:spPr>
                </pic:pic>
              </a:graphicData>
            </a:graphic>
          </wp:inline>
        </w:drawing>
      </w:r>
    </w:p>
    <w:p w:rsidR="00B403F7" w:rsidRDefault="00B403F7" w:rsidP="00B403F7">
      <w:pPr>
        <w:ind w:left="2124" w:firstLine="708"/>
        <w:jc w:val="both"/>
        <w:rPr>
          <w:b/>
          <w:sz w:val="28"/>
          <w:szCs w:val="28"/>
          <w:u w:val="single"/>
        </w:rPr>
      </w:pPr>
    </w:p>
    <w:p w:rsidR="005468B7" w:rsidRDefault="005468B7" w:rsidP="005468B7">
      <w:pPr>
        <w:jc w:val="both"/>
        <w:rPr>
          <w:b/>
          <w:sz w:val="28"/>
          <w:szCs w:val="28"/>
          <w:u w:val="single"/>
        </w:rPr>
      </w:pPr>
    </w:p>
    <w:p w:rsidR="005468B7" w:rsidRDefault="005468B7" w:rsidP="005468B7">
      <w:pPr>
        <w:jc w:val="both"/>
        <w:rPr>
          <w:b/>
          <w:sz w:val="28"/>
          <w:szCs w:val="28"/>
          <w:u w:val="single"/>
        </w:rPr>
      </w:pPr>
    </w:p>
    <w:p w:rsidR="00B403F7" w:rsidRPr="00741D42" w:rsidRDefault="005468B7" w:rsidP="005468B7">
      <w:pPr>
        <w:jc w:val="both"/>
        <w:rPr>
          <w:rFonts w:ascii="Times New Roman" w:hAnsi="Times New Roman" w:cs="Times New Roman"/>
          <w:b/>
          <w:sz w:val="36"/>
          <w:szCs w:val="36"/>
        </w:rPr>
      </w:pPr>
      <w:r w:rsidRPr="00741D42">
        <w:rPr>
          <w:rFonts w:ascii="Times New Roman" w:hAnsi="Times New Roman" w:cs="Times New Roman"/>
          <w:b/>
          <w:sz w:val="36"/>
          <w:szCs w:val="36"/>
        </w:rPr>
        <w:t>TRAN-H201 – Projet multidisciplinaire II – 2018-2019</w:t>
      </w:r>
    </w:p>
    <w:p w:rsidR="00634AEC" w:rsidRPr="00741D42" w:rsidRDefault="00634AEC" w:rsidP="00634AEC">
      <w:pPr>
        <w:jc w:val="both"/>
        <w:rPr>
          <w:rFonts w:ascii="Times New Roman" w:hAnsi="Times New Roman" w:cs="Times New Roman"/>
          <w:b/>
          <w:sz w:val="36"/>
          <w:szCs w:val="36"/>
        </w:rPr>
      </w:pPr>
      <w:r w:rsidRPr="00741D42">
        <w:rPr>
          <w:rFonts w:ascii="Times New Roman" w:hAnsi="Times New Roman" w:cs="Times New Roman"/>
          <w:b/>
          <w:sz w:val="40"/>
          <w:szCs w:val="40"/>
        </w:rPr>
        <w:t xml:space="preserve">    </w:t>
      </w:r>
      <w:r w:rsidRPr="00741D42">
        <w:rPr>
          <w:rFonts w:ascii="Times New Roman" w:hAnsi="Times New Roman" w:cs="Times New Roman"/>
          <w:b/>
          <w:sz w:val="36"/>
          <w:szCs w:val="36"/>
        </w:rPr>
        <w:t>Conception et réalisation d’un robot magasinier</w:t>
      </w:r>
    </w:p>
    <w:p w:rsidR="00E77959" w:rsidRDefault="00E77959" w:rsidP="00E77959">
      <w:pPr>
        <w:ind w:left="1416" w:firstLine="708"/>
        <w:jc w:val="both"/>
        <w:rPr>
          <w:b/>
          <w:sz w:val="40"/>
          <w:szCs w:val="40"/>
        </w:rPr>
      </w:pPr>
    </w:p>
    <w:p w:rsidR="00E77959" w:rsidRPr="00741D42" w:rsidRDefault="00E77959" w:rsidP="00E77959">
      <w:pPr>
        <w:ind w:left="1416" w:firstLine="708"/>
        <w:jc w:val="both"/>
        <w:rPr>
          <w:rFonts w:ascii="Times New Roman" w:hAnsi="Times New Roman" w:cs="Times New Roman"/>
          <w:b/>
          <w:sz w:val="36"/>
          <w:szCs w:val="36"/>
        </w:rPr>
      </w:pPr>
      <w:r w:rsidRPr="00741D42">
        <w:rPr>
          <w:rFonts w:ascii="Times New Roman" w:hAnsi="Times New Roman" w:cs="Times New Roman"/>
          <w:b/>
          <w:sz w:val="36"/>
          <w:szCs w:val="36"/>
        </w:rPr>
        <w:t>Rapport bibliographique</w:t>
      </w: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Pr="005923CF" w:rsidRDefault="00D340A8" w:rsidP="00741D42">
      <w:pPr>
        <w:jc w:val="both"/>
        <w:rPr>
          <w:rFonts w:ascii="Times New Roman" w:hAnsi="Times New Roman" w:cs="Times New Roman"/>
          <w:b/>
          <w:sz w:val="32"/>
          <w:szCs w:val="32"/>
        </w:rPr>
      </w:pPr>
      <w:r w:rsidRPr="005923CF">
        <w:rPr>
          <w:rFonts w:ascii="Times New Roman" w:hAnsi="Times New Roman" w:cs="Times New Roman"/>
          <w:b/>
          <w:sz w:val="32"/>
          <w:szCs w:val="32"/>
        </w:rPr>
        <w:t>Groupe 12</w:t>
      </w:r>
    </w:p>
    <w:p w:rsidR="00634AEC" w:rsidRPr="005923CF" w:rsidRDefault="00634AEC" w:rsidP="00E77959">
      <w:pPr>
        <w:ind w:left="3540"/>
        <w:jc w:val="both"/>
        <w:rPr>
          <w:rFonts w:ascii="Times New Roman" w:hAnsi="Times New Roman" w:cs="Times New Roman"/>
          <w:sz w:val="28"/>
          <w:szCs w:val="28"/>
        </w:rPr>
      </w:pPr>
    </w:p>
    <w:p w:rsidR="00D340A8" w:rsidRPr="005923CF" w:rsidRDefault="00D340A8" w:rsidP="00741D42">
      <w:pPr>
        <w:jc w:val="both"/>
        <w:rPr>
          <w:rFonts w:ascii="Times New Roman" w:hAnsi="Times New Roman" w:cs="Times New Roman"/>
          <w:sz w:val="28"/>
          <w:szCs w:val="28"/>
        </w:rPr>
      </w:pPr>
      <w:r w:rsidRPr="005923CF">
        <w:rPr>
          <w:rFonts w:ascii="Times New Roman" w:hAnsi="Times New Roman" w:cs="Times New Roman"/>
          <w:sz w:val="28"/>
          <w:szCs w:val="28"/>
        </w:rPr>
        <w:t>DEWITTE Loïc</w:t>
      </w:r>
    </w:p>
    <w:p w:rsidR="00634AEC" w:rsidRPr="005923CF" w:rsidRDefault="00634AEC" w:rsidP="00741D42">
      <w:pPr>
        <w:jc w:val="both"/>
        <w:rPr>
          <w:rFonts w:ascii="Times New Roman" w:hAnsi="Times New Roman" w:cs="Times New Roman"/>
          <w:sz w:val="28"/>
          <w:szCs w:val="28"/>
        </w:rPr>
      </w:pPr>
      <w:r w:rsidRPr="005923CF">
        <w:rPr>
          <w:rFonts w:ascii="Times New Roman" w:hAnsi="Times New Roman" w:cs="Times New Roman"/>
          <w:sz w:val="28"/>
          <w:szCs w:val="28"/>
        </w:rPr>
        <w:t>RENARD Maxime</w:t>
      </w:r>
    </w:p>
    <w:p w:rsidR="00634AEC" w:rsidRPr="005923CF" w:rsidRDefault="00634AEC" w:rsidP="00741D42">
      <w:pPr>
        <w:jc w:val="both"/>
        <w:rPr>
          <w:rFonts w:ascii="Times New Roman" w:hAnsi="Times New Roman" w:cs="Times New Roman"/>
          <w:sz w:val="28"/>
          <w:szCs w:val="28"/>
        </w:rPr>
      </w:pPr>
      <w:r w:rsidRPr="005923CF">
        <w:rPr>
          <w:rFonts w:ascii="Times New Roman" w:hAnsi="Times New Roman" w:cs="Times New Roman"/>
          <w:sz w:val="28"/>
          <w:szCs w:val="28"/>
        </w:rPr>
        <w:t>SACLIER Théo</w:t>
      </w:r>
    </w:p>
    <w:p w:rsidR="00634AEC" w:rsidRPr="005923CF" w:rsidRDefault="00634AEC" w:rsidP="00741D42">
      <w:pPr>
        <w:jc w:val="both"/>
        <w:rPr>
          <w:rFonts w:ascii="Times New Roman" w:hAnsi="Times New Roman" w:cs="Times New Roman"/>
          <w:sz w:val="28"/>
          <w:szCs w:val="28"/>
        </w:rPr>
      </w:pPr>
      <w:r w:rsidRPr="005923CF">
        <w:rPr>
          <w:rFonts w:ascii="Times New Roman" w:hAnsi="Times New Roman" w:cs="Times New Roman"/>
          <w:sz w:val="28"/>
          <w:szCs w:val="28"/>
        </w:rPr>
        <w:t xml:space="preserve">SAMAAN </w:t>
      </w:r>
      <w:proofErr w:type="spellStart"/>
      <w:r w:rsidRPr="005923CF">
        <w:rPr>
          <w:rFonts w:ascii="Times New Roman" w:hAnsi="Times New Roman" w:cs="Times New Roman"/>
          <w:sz w:val="28"/>
          <w:szCs w:val="28"/>
        </w:rPr>
        <w:t>Firas</w:t>
      </w:r>
      <w:proofErr w:type="spellEnd"/>
    </w:p>
    <w:p w:rsidR="00634AEC" w:rsidRPr="005923CF" w:rsidRDefault="00634AEC" w:rsidP="00741D42">
      <w:pPr>
        <w:jc w:val="both"/>
        <w:rPr>
          <w:rFonts w:ascii="Times New Roman" w:hAnsi="Times New Roman" w:cs="Times New Roman"/>
          <w:sz w:val="28"/>
          <w:szCs w:val="28"/>
        </w:rPr>
      </w:pPr>
      <w:r w:rsidRPr="005923CF">
        <w:rPr>
          <w:rFonts w:ascii="Times New Roman" w:hAnsi="Times New Roman" w:cs="Times New Roman"/>
          <w:sz w:val="28"/>
          <w:szCs w:val="28"/>
        </w:rPr>
        <w:t>SMEESTERS Tristan</w:t>
      </w:r>
    </w:p>
    <w:p w:rsidR="00634AEC" w:rsidRPr="005923CF" w:rsidRDefault="00634AEC" w:rsidP="00741D42">
      <w:pPr>
        <w:jc w:val="both"/>
        <w:rPr>
          <w:rFonts w:ascii="Times New Roman" w:hAnsi="Times New Roman" w:cs="Times New Roman"/>
          <w:sz w:val="28"/>
          <w:szCs w:val="28"/>
        </w:rPr>
      </w:pPr>
      <w:r w:rsidRPr="005923CF">
        <w:rPr>
          <w:rFonts w:ascii="Times New Roman" w:hAnsi="Times New Roman" w:cs="Times New Roman"/>
          <w:sz w:val="28"/>
          <w:szCs w:val="28"/>
        </w:rPr>
        <w:t>VAN DELFT Julien</w:t>
      </w:r>
    </w:p>
    <w:p w:rsidR="00634AEC" w:rsidRDefault="00634AEC" w:rsidP="00634AEC">
      <w:pPr>
        <w:jc w:val="both"/>
        <w:rPr>
          <w:sz w:val="28"/>
          <w:szCs w:val="28"/>
        </w:rPr>
      </w:pPr>
    </w:p>
    <w:p w:rsidR="00634AEC" w:rsidRPr="00634AEC" w:rsidRDefault="00634AEC" w:rsidP="00634AEC">
      <w:pPr>
        <w:ind w:left="3540"/>
        <w:jc w:val="both"/>
        <w:rPr>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Pr="00B403F7" w:rsidRDefault="00B403F7" w:rsidP="00B403F7">
      <w:pPr>
        <w:ind w:left="1416" w:firstLine="708"/>
        <w:jc w:val="both"/>
        <w:rPr>
          <w:b/>
          <w:sz w:val="44"/>
          <w:szCs w:val="44"/>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B403F7" w:rsidRDefault="00B403F7" w:rsidP="00B403F7">
      <w:pPr>
        <w:ind w:left="2124" w:firstLine="708"/>
        <w:jc w:val="both"/>
        <w:rPr>
          <w:b/>
          <w:sz w:val="28"/>
          <w:szCs w:val="28"/>
          <w:u w:val="single"/>
        </w:rPr>
      </w:pPr>
    </w:p>
    <w:p w:rsidR="00E77959" w:rsidRDefault="00E77959" w:rsidP="00E77959">
      <w:pPr>
        <w:jc w:val="both"/>
        <w:rPr>
          <w:b/>
          <w:sz w:val="28"/>
          <w:szCs w:val="28"/>
          <w:u w:val="single"/>
        </w:rPr>
      </w:pPr>
    </w:p>
    <w:p w:rsidR="005923CF" w:rsidRDefault="005923CF" w:rsidP="00E77959">
      <w:pPr>
        <w:jc w:val="both"/>
        <w:rPr>
          <w:b/>
          <w:u w:val="single"/>
        </w:rPr>
      </w:pPr>
    </w:p>
    <w:p w:rsidR="005923CF" w:rsidRDefault="005923CF" w:rsidP="00E77959">
      <w:pPr>
        <w:jc w:val="both"/>
        <w:rPr>
          <w:b/>
          <w:u w:val="single"/>
        </w:rPr>
      </w:pPr>
    </w:p>
    <w:p w:rsidR="00E77959" w:rsidRPr="00634AEC" w:rsidRDefault="00E77959" w:rsidP="00E77959">
      <w:pPr>
        <w:jc w:val="both"/>
        <w:rPr>
          <w:b/>
          <w:u w:val="single"/>
        </w:rPr>
      </w:pPr>
      <w:r w:rsidRPr="00634AEC">
        <w:rPr>
          <w:b/>
          <w:u w:val="single"/>
        </w:rPr>
        <w:lastRenderedPageBreak/>
        <w:t>Traduction des mots-clés :</w:t>
      </w:r>
    </w:p>
    <w:p w:rsidR="00634AEC" w:rsidRDefault="00634AEC" w:rsidP="00634AEC">
      <w:pPr>
        <w:jc w:val="both"/>
        <w:rPr>
          <w:b/>
          <w:u w:val="single"/>
        </w:rPr>
      </w:pPr>
    </w:p>
    <w:tbl>
      <w:tblPr>
        <w:tblStyle w:val="Grilledutableau"/>
        <w:tblpPr w:leftFromText="141" w:rightFromText="141" w:vertAnchor="page" w:horzAnchor="margin" w:tblpY="2146"/>
        <w:tblW w:w="0" w:type="auto"/>
        <w:tblLook w:val="04A0" w:firstRow="1" w:lastRow="0" w:firstColumn="1" w:lastColumn="0" w:noHBand="0" w:noVBand="1"/>
      </w:tblPr>
      <w:tblGrid>
        <w:gridCol w:w="4390"/>
        <w:gridCol w:w="4672"/>
      </w:tblGrid>
      <w:tr w:rsidR="00E77959" w:rsidRPr="00386611" w:rsidTr="00E77959">
        <w:trPr>
          <w:trHeight w:val="257"/>
        </w:trPr>
        <w:tc>
          <w:tcPr>
            <w:tcW w:w="4390" w:type="dxa"/>
          </w:tcPr>
          <w:p w:rsidR="00E77959" w:rsidRPr="00386611" w:rsidRDefault="00E77959" w:rsidP="00E77959">
            <w:pPr>
              <w:jc w:val="both"/>
              <w:rPr>
                <w:b/>
              </w:rPr>
            </w:pPr>
            <w:r w:rsidRPr="00386611">
              <w:rPr>
                <w:b/>
              </w:rPr>
              <w:t>Mots-clés utilisés en français</w:t>
            </w:r>
          </w:p>
        </w:tc>
        <w:tc>
          <w:tcPr>
            <w:tcW w:w="4672" w:type="dxa"/>
          </w:tcPr>
          <w:p w:rsidR="00E77959" w:rsidRPr="00386611" w:rsidRDefault="00E77959" w:rsidP="00E77959">
            <w:pPr>
              <w:jc w:val="both"/>
              <w:rPr>
                <w:b/>
              </w:rPr>
            </w:pPr>
            <w:r w:rsidRPr="00386611">
              <w:rPr>
                <w:b/>
              </w:rPr>
              <w:t>Mots-clés utilisés en anglais</w:t>
            </w:r>
          </w:p>
        </w:tc>
      </w:tr>
      <w:tr w:rsidR="00E77959" w:rsidRPr="00386611" w:rsidTr="00E77959">
        <w:trPr>
          <w:trHeight w:val="243"/>
        </w:trPr>
        <w:tc>
          <w:tcPr>
            <w:tcW w:w="4390" w:type="dxa"/>
          </w:tcPr>
          <w:p w:rsidR="00E77959" w:rsidRPr="00386611" w:rsidRDefault="00E77959" w:rsidP="00E77959">
            <w:pPr>
              <w:jc w:val="both"/>
              <w:rPr>
                <w:rFonts w:cstheme="minorHAnsi"/>
              </w:rPr>
            </w:pPr>
            <w:r w:rsidRPr="00386611">
              <w:rPr>
                <w:rFonts w:cstheme="minorHAnsi"/>
              </w:rPr>
              <w:t xml:space="preserve">Roue </w:t>
            </w:r>
            <w:proofErr w:type="spellStart"/>
            <w:r w:rsidRPr="00386611">
              <w:rPr>
                <w:rFonts w:cstheme="minorHAnsi"/>
              </w:rPr>
              <w:t>Mecanum</w:t>
            </w:r>
            <w:proofErr w:type="spellEnd"/>
          </w:p>
        </w:tc>
        <w:tc>
          <w:tcPr>
            <w:tcW w:w="4672" w:type="dxa"/>
          </w:tcPr>
          <w:p w:rsidR="00E77959" w:rsidRPr="00386611" w:rsidRDefault="00E77959" w:rsidP="00E77959">
            <w:pPr>
              <w:jc w:val="both"/>
              <w:rPr>
                <w:rFonts w:cstheme="minorHAnsi"/>
              </w:rPr>
            </w:pPr>
            <w:proofErr w:type="spellStart"/>
            <w:r w:rsidRPr="00386611">
              <w:rPr>
                <w:rFonts w:cstheme="minorHAnsi"/>
              </w:rPr>
              <w:t>Mecanum</w:t>
            </w:r>
            <w:proofErr w:type="spellEnd"/>
            <w:r w:rsidRPr="00386611">
              <w:rPr>
                <w:rFonts w:cstheme="minorHAnsi"/>
              </w:rPr>
              <w:t xml:space="preserve"> </w:t>
            </w:r>
            <w:proofErr w:type="spellStart"/>
            <w:r w:rsidRPr="00386611">
              <w:rPr>
                <w:rFonts w:cstheme="minorHAnsi"/>
              </w:rPr>
              <w:t>wheel</w:t>
            </w:r>
            <w:proofErr w:type="spellEnd"/>
          </w:p>
        </w:tc>
      </w:tr>
      <w:tr w:rsidR="00E77959" w:rsidRPr="00386611" w:rsidTr="00E77959">
        <w:trPr>
          <w:trHeight w:val="243"/>
        </w:trPr>
        <w:tc>
          <w:tcPr>
            <w:tcW w:w="4390" w:type="dxa"/>
          </w:tcPr>
          <w:p w:rsidR="00E77959" w:rsidRPr="00386611" w:rsidRDefault="00E77959" w:rsidP="00E77959">
            <w:pPr>
              <w:jc w:val="both"/>
              <w:rPr>
                <w:rFonts w:cstheme="minorHAnsi"/>
              </w:rPr>
            </w:pPr>
            <w:r w:rsidRPr="00386611">
              <w:rPr>
                <w:rFonts w:cstheme="minorHAnsi"/>
              </w:rPr>
              <w:t>Autonome</w:t>
            </w:r>
          </w:p>
        </w:tc>
        <w:tc>
          <w:tcPr>
            <w:tcW w:w="4672" w:type="dxa"/>
          </w:tcPr>
          <w:p w:rsidR="00E77959" w:rsidRPr="00386611" w:rsidRDefault="00E77959" w:rsidP="00E77959">
            <w:pPr>
              <w:jc w:val="both"/>
              <w:rPr>
                <w:rFonts w:cstheme="minorHAnsi"/>
              </w:rPr>
            </w:pPr>
            <w:proofErr w:type="spellStart"/>
            <w:r w:rsidRPr="00386611">
              <w:rPr>
                <w:rFonts w:cstheme="minorHAnsi"/>
              </w:rPr>
              <w:t>Autonomous</w:t>
            </w:r>
            <w:proofErr w:type="spellEnd"/>
          </w:p>
        </w:tc>
      </w:tr>
      <w:tr w:rsidR="00E77959" w:rsidRPr="00ED3B68" w:rsidTr="00E77959">
        <w:trPr>
          <w:trHeight w:val="243"/>
        </w:trPr>
        <w:tc>
          <w:tcPr>
            <w:tcW w:w="4390" w:type="dxa"/>
          </w:tcPr>
          <w:p w:rsidR="00E77959" w:rsidRPr="00386611" w:rsidRDefault="00E77959" w:rsidP="00E77959">
            <w:pPr>
              <w:jc w:val="both"/>
              <w:rPr>
                <w:rFonts w:cstheme="minorHAnsi"/>
              </w:rPr>
            </w:pPr>
            <w:r w:rsidRPr="00386611">
              <w:rPr>
                <w:rFonts w:cstheme="minorHAnsi"/>
              </w:rPr>
              <w:t>Localisation et cartographie simultanée</w:t>
            </w:r>
          </w:p>
        </w:tc>
        <w:tc>
          <w:tcPr>
            <w:tcW w:w="4672" w:type="dxa"/>
          </w:tcPr>
          <w:p w:rsidR="00E77959" w:rsidRPr="00386611" w:rsidRDefault="00E77959" w:rsidP="00E77959">
            <w:pPr>
              <w:jc w:val="both"/>
              <w:rPr>
                <w:rFonts w:cstheme="minorHAnsi"/>
                <w:lang w:val="en-US"/>
              </w:rPr>
            </w:pPr>
            <w:r w:rsidRPr="00386611">
              <w:rPr>
                <w:rFonts w:cstheme="minorHAnsi"/>
                <w:lang w:val="en-US"/>
              </w:rPr>
              <w:t>SLAM (simultaneous localization and mapping)</w:t>
            </w:r>
          </w:p>
        </w:tc>
      </w:tr>
      <w:tr w:rsidR="00E77959" w:rsidRPr="00386611" w:rsidTr="00E77959">
        <w:trPr>
          <w:trHeight w:val="257"/>
        </w:trPr>
        <w:tc>
          <w:tcPr>
            <w:tcW w:w="4390" w:type="dxa"/>
          </w:tcPr>
          <w:p w:rsidR="00E77959" w:rsidRPr="00386611" w:rsidRDefault="00E77959" w:rsidP="00E77959">
            <w:pPr>
              <w:jc w:val="both"/>
              <w:rPr>
                <w:rFonts w:cstheme="minorHAnsi"/>
              </w:rPr>
            </w:pPr>
            <w:r w:rsidRPr="00386611">
              <w:rPr>
                <w:rFonts w:cstheme="minorHAnsi"/>
              </w:rPr>
              <w:t>Arduino</w:t>
            </w:r>
          </w:p>
        </w:tc>
        <w:tc>
          <w:tcPr>
            <w:tcW w:w="4672" w:type="dxa"/>
          </w:tcPr>
          <w:p w:rsidR="00E77959" w:rsidRPr="00386611" w:rsidRDefault="00E77959" w:rsidP="00E77959">
            <w:pPr>
              <w:jc w:val="both"/>
              <w:rPr>
                <w:rFonts w:cstheme="minorHAnsi"/>
              </w:rPr>
            </w:pPr>
            <w:r w:rsidRPr="00386611">
              <w:rPr>
                <w:rFonts w:cstheme="minorHAnsi"/>
              </w:rPr>
              <w:t>Arduino</w:t>
            </w:r>
          </w:p>
        </w:tc>
      </w:tr>
      <w:tr w:rsidR="00E77959" w:rsidRPr="00386611" w:rsidTr="00E77959">
        <w:trPr>
          <w:trHeight w:val="243"/>
        </w:trPr>
        <w:tc>
          <w:tcPr>
            <w:tcW w:w="4390" w:type="dxa"/>
          </w:tcPr>
          <w:p w:rsidR="00E77959" w:rsidRPr="00386611" w:rsidRDefault="00E77959" w:rsidP="00E77959">
            <w:pPr>
              <w:jc w:val="both"/>
              <w:rPr>
                <w:rFonts w:cstheme="minorHAnsi"/>
              </w:rPr>
            </w:pPr>
            <w:r w:rsidRPr="00386611">
              <w:rPr>
                <w:rFonts w:cstheme="minorHAnsi"/>
              </w:rPr>
              <w:t>Raspberry PI</w:t>
            </w:r>
          </w:p>
        </w:tc>
        <w:tc>
          <w:tcPr>
            <w:tcW w:w="4672" w:type="dxa"/>
          </w:tcPr>
          <w:p w:rsidR="00E77959" w:rsidRPr="00386611" w:rsidRDefault="00E77959" w:rsidP="00E77959">
            <w:pPr>
              <w:jc w:val="both"/>
              <w:rPr>
                <w:rFonts w:cstheme="minorHAnsi"/>
              </w:rPr>
            </w:pPr>
            <w:r w:rsidRPr="00386611">
              <w:rPr>
                <w:rFonts w:cstheme="minorHAnsi"/>
              </w:rPr>
              <w:t>Raspberry PI</w:t>
            </w:r>
          </w:p>
        </w:tc>
      </w:tr>
      <w:tr w:rsidR="00E77959" w:rsidRPr="00386611" w:rsidTr="00E77959">
        <w:trPr>
          <w:trHeight w:val="257"/>
        </w:trPr>
        <w:tc>
          <w:tcPr>
            <w:tcW w:w="4390" w:type="dxa"/>
          </w:tcPr>
          <w:p w:rsidR="00E77959" w:rsidRPr="00386611" w:rsidRDefault="00E77959" w:rsidP="00E77959">
            <w:pPr>
              <w:jc w:val="both"/>
              <w:rPr>
                <w:rFonts w:cstheme="minorHAnsi"/>
              </w:rPr>
            </w:pPr>
            <w:r w:rsidRPr="00386611">
              <w:rPr>
                <w:rFonts w:cstheme="minorHAnsi"/>
              </w:rPr>
              <w:t>Véhicule</w:t>
            </w:r>
          </w:p>
        </w:tc>
        <w:tc>
          <w:tcPr>
            <w:tcW w:w="4672" w:type="dxa"/>
          </w:tcPr>
          <w:p w:rsidR="00E77959" w:rsidRPr="00386611" w:rsidRDefault="00E77959" w:rsidP="00E77959">
            <w:pPr>
              <w:jc w:val="both"/>
              <w:rPr>
                <w:rFonts w:cstheme="minorHAnsi"/>
              </w:rPr>
            </w:pPr>
            <w:proofErr w:type="spellStart"/>
            <w:r w:rsidRPr="00386611">
              <w:rPr>
                <w:rFonts w:cstheme="minorHAnsi"/>
              </w:rPr>
              <w:t>Vehicle</w:t>
            </w:r>
            <w:proofErr w:type="spellEnd"/>
          </w:p>
        </w:tc>
      </w:tr>
      <w:tr w:rsidR="00E77959" w:rsidRPr="00386611" w:rsidTr="00E77959">
        <w:trPr>
          <w:trHeight w:val="243"/>
        </w:trPr>
        <w:tc>
          <w:tcPr>
            <w:tcW w:w="4390" w:type="dxa"/>
          </w:tcPr>
          <w:p w:rsidR="00E77959" w:rsidRPr="00386611" w:rsidRDefault="00E77959" w:rsidP="00E77959">
            <w:pPr>
              <w:jc w:val="both"/>
              <w:rPr>
                <w:rFonts w:cstheme="minorHAnsi"/>
              </w:rPr>
            </w:pPr>
            <w:r w:rsidRPr="00386611">
              <w:rPr>
                <w:rFonts w:cstheme="minorHAnsi"/>
              </w:rPr>
              <w:t>Caméra</w:t>
            </w:r>
          </w:p>
        </w:tc>
        <w:tc>
          <w:tcPr>
            <w:tcW w:w="4672" w:type="dxa"/>
          </w:tcPr>
          <w:p w:rsidR="00E77959" w:rsidRPr="00386611" w:rsidRDefault="00E77959" w:rsidP="00E77959">
            <w:pPr>
              <w:jc w:val="both"/>
              <w:rPr>
                <w:rFonts w:cstheme="minorHAnsi"/>
              </w:rPr>
            </w:pPr>
            <w:r w:rsidRPr="00386611">
              <w:rPr>
                <w:rFonts w:cstheme="minorHAnsi"/>
              </w:rPr>
              <w:t>Camera</w:t>
            </w:r>
          </w:p>
        </w:tc>
      </w:tr>
      <w:tr w:rsidR="00E77959" w:rsidRPr="00386611" w:rsidTr="00E77959">
        <w:trPr>
          <w:trHeight w:val="243"/>
        </w:trPr>
        <w:tc>
          <w:tcPr>
            <w:tcW w:w="4390" w:type="dxa"/>
          </w:tcPr>
          <w:p w:rsidR="00E77959" w:rsidRPr="00386611" w:rsidRDefault="00E77959" w:rsidP="00E77959">
            <w:pPr>
              <w:jc w:val="both"/>
              <w:rPr>
                <w:rFonts w:cstheme="minorHAnsi"/>
              </w:rPr>
            </w:pPr>
            <w:r w:rsidRPr="00386611">
              <w:rPr>
                <w:rFonts w:cstheme="minorHAnsi"/>
              </w:rPr>
              <w:t>Impression 3D</w:t>
            </w:r>
          </w:p>
        </w:tc>
        <w:tc>
          <w:tcPr>
            <w:tcW w:w="4672" w:type="dxa"/>
          </w:tcPr>
          <w:p w:rsidR="00E77959" w:rsidRPr="00386611" w:rsidRDefault="00E77959" w:rsidP="00E77959">
            <w:pPr>
              <w:jc w:val="both"/>
              <w:rPr>
                <w:rFonts w:cstheme="minorHAnsi"/>
              </w:rPr>
            </w:pPr>
            <w:r w:rsidRPr="00386611">
              <w:rPr>
                <w:rFonts w:cstheme="minorHAnsi"/>
              </w:rPr>
              <w:t xml:space="preserve">3D </w:t>
            </w:r>
            <w:proofErr w:type="spellStart"/>
            <w:r w:rsidRPr="00386611">
              <w:rPr>
                <w:rFonts w:cstheme="minorHAnsi"/>
              </w:rPr>
              <w:t>Print</w:t>
            </w:r>
            <w:proofErr w:type="spellEnd"/>
          </w:p>
        </w:tc>
      </w:tr>
      <w:tr w:rsidR="00E77959" w:rsidRPr="00386611" w:rsidTr="00E77959">
        <w:trPr>
          <w:trHeight w:val="257"/>
        </w:trPr>
        <w:tc>
          <w:tcPr>
            <w:tcW w:w="4390" w:type="dxa"/>
          </w:tcPr>
          <w:p w:rsidR="00E77959" w:rsidRPr="00386611" w:rsidRDefault="00E77959" w:rsidP="00E77959">
            <w:pPr>
              <w:jc w:val="both"/>
              <w:rPr>
                <w:rFonts w:cstheme="minorHAnsi"/>
              </w:rPr>
            </w:pPr>
            <w:r w:rsidRPr="00386611">
              <w:rPr>
                <w:rFonts w:cstheme="minorHAnsi"/>
              </w:rPr>
              <w:t>Capteurs</w:t>
            </w:r>
          </w:p>
        </w:tc>
        <w:tc>
          <w:tcPr>
            <w:tcW w:w="4672" w:type="dxa"/>
          </w:tcPr>
          <w:p w:rsidR="00E77959" w:rsidRPr="00386611" w:rsidRDefault="00E77959" w:rsidP="00E77959">
            <w:pPr>
              <w:jc w:val="both"/>
              <w:rPr>
                <w:rFonts w:cstheme="minorHAnsi"/>
              </w:rPr>
            </w:pPr>
            <w:proofErr w:type="spellStart"/>
            <w:r w:rsidRPr="00386611">
              <w:rPr>
                <w:rFonts w:cstheme="minorHAnsi"/>
              </w:rPr>
              <w:t>Sensors</w:t>
            </w:r>
            <w:proofErr w:type="spellEnd"/>
          </w:p>
        </w:tc>
      </w:tr>
      <w:tr w:rsidR="00E77959" w:rsidRPr="00386611" w:rsidTr="00E77959">
        <w:trPr>
          <w:trHeight w:val="269"/>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Roue omnidirectionnelle</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Omnidirectional</w:t>
            </w:r>
            <w:proofErr w:type="spellEnd"/>
            <w:r w:rsidRPr="00386611">
              <w:rPr>
                <w:rFonts w:eastAsia="Times New Roman" w:cstheme="minorHAnsi"/>
                <w:lang w:eastAsia="fr-FR"/>
              </w:rPr>
              <w:t> </w:t>
            </w:r>
            <w:proofErr w:type="spellStart"/>
            <w:r w:rsidRPr="00386611">
              <w:rPr>
                <w:rFonts w:eastAsia="Times New Roman" w:cstheme="minorHAnsi"/>
                <w:lang w:eastAsia="fr-FR"/>
              </w:rPr>
              <w:t>wheel</w:t>
            </w:r>
            <w:proofErr w:type="spellEnd"/>
          </w:p>
        </w:tc>
      </w:tr>
      <w:tr w:rsidR="00E77959" w:rsidRPr="00386611" w:rsidTr="00E77959">
        <w:trPr>
          <w:trHeight w:val="269"/>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Préhension robotisée</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Robotic</w:t>
            </w:r>
            <w:proofErr w:type="spellEnd"/>
            <w:r w:rsidRPr="00386611">
              <w:rPr>
                <w:rFonts w:eastAsia="Times New Roman" w:cstheme="minorHAnsi"/>
                <w:lang w:eastAsia="fr-FR"/>
              </w:rPr>
              <w:t xml:space="preserve"> gripper</w:t>
            </w:r>
          </w:p>
        </w:tc>
      </w:tr>
      <w:tr w:rsidR="00E77959" w:rsidRPr="00386611" w:rsidTr="00E77959">
        <w:trPr>
          <w:trHeight w:val="281"/>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Capteur à ultrason</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Ultrasonic</w:t>
            </w:r>
            <w:proofErr w:type="spellEnd"/>
            <w:r w:rsidRPr="00386611">
              <w:rPr>
                <w:rFonts w:eastAsia="Times New Roman" w:cstheme="minorHAnsi"/>
                <w:lang w:eastAsia="fr-FR"/>
              </w:rPr>
              <w:t> </w:t>
            </w:r>
            <w:proofErr w:type="spellStart"/>
            <w:r w:rsidRPr="00386611">
              <w:rPr>
                <w:rFonts w:eastAsia="Times New Roman" w:cstheme="minorHAnsi"/>
                <w:lang w:eastAsia="fr-FR"/>
              </w:rPr>
              <w:t>sensor</w:t>
            </w:r>
            <w:proofErr w:type="spellEnd"/>
          </w:p>
        </w:tc>
      </w:tr>
      <w:tr w:rsidR="00E77959" w:rsidRPr="00386611" w:rsidTr="00E77959">
        <w:trPr>
          <w:trHeight w:val="269"/>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Odométrie 2D</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Odometry</w:t>
            </w:r>
            <w:proofErr w:type="spellEnd"/>
            <w:r w:rsidRPr="00386611">
              <w:rPr>
                <w:rFonts w:eastAsia="Times New Roman" w:cstheme="minorHAnsi"/>
                <w:lang w:eastAsia="fr-FR"/>
              </w:rPr>
              <w:t> 2D</w:t>
            </w:r>
          </w:p>
        </w:tc>
      </w:tr>
      <w:tr w:rsidR="00E77959" w:rsidRPr="00386611" w:rsidTr="00E77959">
        <w:trPr>
          <w:trHeight w:val="256"/>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Saisie autonome</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Autonomous</w:t>
            </w:r>
            <w:proofErr w:type="spellEnd"/>
            <w:r w:rsidRPr="00386611">
              <w:rPr>
                <w:rFonts w:eastAsia="Times New Roman" w:cstheme="minorHAnsi"/>
                <w:lang w:eastAsia="fr-FR"/>
              </w:rPr>
              <w:t xml:space="preserve"> picking</w:t>
            </w:r>
          </w:p>
        </w:tc>
      </w:tr>
      <w:tr w:rsidR="00E77959" w:rsidRPr="00386611" w:rsidTr="00E77959">
        <w:trPr>
          <w:trHeight w:val="256"/>
        </w:trPr>
        <w:tc>
          <w:tcPr>
            <w:tcW w:w="4390" w:type="dxa"/>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Ouverture variable</w:t>
            </w:r>
          </w:p>
        </w:tc>
        <w:tc>
          <w:tcPr>
            <w:tcW w:w="4672" w:type="dxa"/>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Variable aperture</w:t>
            </w:r>
          </w:p>
        </w:tc>
      </w:tr>
      <w:tr w:rsidR="00E77959" w:rsidRPr="00386611" w:rsidTr="00E77959">
        <w:trPr>
          <w:trHeight w:val="256"/>
        </w:trPr>
        <w:tc>
          <w:tcPr>
            <w:tcW w:w="4390" w:type="dxa"/>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Mesure</w:t>
            </w:r>
          </w:p>
        </w:tc>
        <w:tc>
          <w:tcPr>
            <w:tcW w:w="4672" w:type="dxa"/>
          </w:tcPr>
          <w:p w:rsidR="00E77959" w:rsidRPr="00386611" w:rsidRDefault="00E77959" w:rsidP="00E77959">
            <w:pPr>
              <w:spacing w:afterAutospacing="1"/>
              <w:jc w:val="both"/>
              <w:textAlignment w:val="baseline"/>
              <w:rPr>
                <w:rFonts w:eastAsia="Times New Roman" w:cstheme="minorHAnsi"/>
                <w:lang w:eastAsia="fr-FR"/>
              </w:rPr>
            </w:pPr>
            <w:proofErr w:type="spellStart"/>
            <w:r w:rsidRPr="00386611">
              <w:rPr>
                <w:rFonts w:eastAsia="Times New Roman" w:cstheme="minorHAnsi"/>
                <w:lang w:eastAsia="fr-FR"/>
              </w:rPr>
              <w:t>Measurement</w:t>
            </w:r>
            <w:proofErr w:type="spellEnd"/>
          </w:p>
        </w:tc>
      </w:tr>
      <w:tr w:rsidR="00E77959" w:rsidRPr="00386611" w:rsidTr="00E77959">
        <w:trPr>
          <w:trHeight w:val="256"/>
        </w:trPr>
        <w:tc>
          <w:tcPr>
            <w:tcW w:w="4390" w:type="dxa"/>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Image server</w:t>
            </w:r>
          </w:p>
        </w:tc>
        <w:tc>
          <w:tcPr>
            <w:tcW w:w="4672" w:type="dxa"/>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Image server</w:t>
            </w:r>
          </w:p>
        </w:tc>
      </w:tr>
      <w:tr w:rsidR="00E77959" w:rsidRPr="00386611" w:rsidTr="00E77959">
        <w:trPr>
          <w:trHeight w:val="269"/>
        </w:trPr>
        <w:tc>
          <w:tcPr>
            <w:tcW w:w="4390"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Robot mobile</w:t>
            </w:r>
          </w:p>
        </w:tc>
        <w:tc>
          <w:tcPr>
            <w:tcW w:w="4672" w:type="dxa"/>
            <w:hideMark/>
          </w:tcPr>
          <w:p w:rsidR="00E77959" w:rsidRPr="00386611" w:rsidRDefault="00E77959" w:rsidP="00E77959">
            <w:pPr>
              <w:spacing w:afterAutospacing="1"/>
              <w:jc w:val="both"/>
              <w:textAlignment w:val="baseline"/>
              <w:rPr>
                <w:rFonts w:eastAsia="Times New Roman" w:cstheme="minorHAnsi"/>
                <w:lang w:eastAsia="fr-FR"/>
              </w:rPr>
            </w:pPr>
            <w:r w:rsidRPr="00386611">
              <w:rPr>
                <w:rFonts w:eastAsia="Times New Roman" w:cstheme="minorHAnsi"/>
                <w:lang w:eastAsia="fr-FR"/>
              </w:rPr>
              <w:t>Mobile robot</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Pick and place</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Warehouse</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Simulation</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Automation</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r w:rsidRPr="00386611">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E77959" w:rsidRPr="00386611" w:rsidRDefault="00E77959" w:rsidP="00E77959">
            <w:pPr>
              <w:spacing w:line="259" w:lineRule="auto"/>
              <w:jc w:val="both"/>
              <w:rPr>
                <w:rFonts w:cstheme="minorHAnsi"/>
              </w:rPr>
            </w:pPr>
            <w:proofErr w:type="spellStart"/>
            <w:r w:rsidRPr="00386611">
              <w:rPr>
                <w:rFonts w:cstheme="minorHAnsi"/>
              </w:rPr>
              <w:t>Robotic</w:t>
            </w:r>
            <w:proofErr w:type="spellEnd"/>
            <w:r w:rsidRPr="00386611">
              <w:rPr>
                <w:rFonts w:cstheme="minorHAnsi"/>
              </w:rPr>
              <w:t xml:space="preserve"> arm</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proofErr w:type="spellStart"/>
            <w:r w:rsidRPr="00386611">
              <w:rPr>
                <w:rFonts w:cstheme="minorHAnsi"/>
              </w:rPr>
              <w:t>Robotic</w:t>
            </w:r>
            <w:proofErr w:type="spellEnd"/>
            <w:r w:rsidRPr="00386611">
              <w:rPr>
                <w:rFonts w:cstheme="minorHAnsi"/>
              </w:rPr>
              <w:t xml:space="preserve"> </w:t>
            </w:r>
            <w:proofErr w:type="spellStart"/>
            <w:r w:rsidRPr="00386611">
              <w:rPr>
                <w:rFonts w:cstheme="minorHAnsi"/>
              </w:rPr>
              <w:t>claw</w:t>
            </w:r>
            <w:proofErr w:type="spellEnd"/>
            <w:r w:rsidRPr="00386611">
              <w:rPr>
                <w:rFonts w:cstheme="minorHAnsi"/>
              </w:rPr>
              <w:t>/gripper</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 xml:space="preserve">Distance </w:t>
            </w:r>
            <w:proofErr w:type="spellStart"/>
            <w:r w:rsidRPr="00386611">
              <w:rPr>
                <w:rFonts w:cstheme="minorHAnsi"/>
              </w:rPr>
              <w:t>measurement</w:t>
            </w:r>
            <w:proofErr w:type="spellEnd"/>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Mapping</w:t>
            </w:r>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 xml:space="preserve">Object </w:t>
            </w:r>
            <w:proofErr w:type="spellStart"/>
            <w:r w:rsidRPr="00386611">
              <w:rPr>
                <w:rFonts w:cstheme="minorHAnsi"/>
              </w:rPr>
              <w:t>indentication</w:t>
            </w:r>
            <w:proofErr w:type="spellEnd"/>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 xml:space="preserve">Obstacle </w:t>
            </w:r>
            <w:proofErr w:type="spellStart"/>
            <w:r w:rsidRPr="00386611">
              <w:rPr>
                <w:rFonts w:cstheme="minorHAnsi"/>
              </w:rPr>
              <w:t>detection</w:t>
            </w:r>
            <w:proofErr w:type="spellEnd"/>
          </w:p>
        </w:tc>
      </w:tr>
      <w:tr w:rsidR="00E77959" w:rsidRPr="00386611" w:rsidTr="00E77959">
        <w:tc>
          <w:tcPr>
            <w:tcW w:w="4390"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E77959" w:rsidRPr="00386611" w:rsidRDefault="00E77959" w:rsidP="00E77959">
            <w:pPr>
              <w:jc w:val="both"/>
              <w:rPr>
                <w:rFonts w:cstheme="minorHAnsi"/>
              </w:rPr>
            </w:pPr>
            <w:r w:rsidRPr="00386611">
              <w:rPr>
                <w:rFonts w:cstheme="minorHAnsi"/>
              </w:rPr>
              <w:t xml:space="preserve">Embedded </w:t>
            </w:r>
            <w:proofErr w:type="spellStart"/>
            <w:r w:rsidRPr="00386611">
              <w:rPr>
                <w:rFonts w:cstheme="minorHAnsi"/>
              </w:rPr>
              <w:t>systems</w:t>
            </w:r>
            <w:proofErr w:type="spellEnd"/>
          </w:p>
        </w:tc>
      </w:tr>
    </w:tbl>
    <w:p w:rsidR="00634AEC" w:rsidRDefault="00634AEC" w:rsidP="00634AEC">
      <w:pPr>
        <w:jc w:val="both"/>
        <w:rPr>
          <w:b/>
          <w:u w:val="single"/>
        </w:rPr>
      </w:pPr>
    </w:p>
    <w:p w:rsidR="00B403F7" w:rsidRDefault="00B403F7" w:rsidP="00B403F7">
      <w:pPr>
        <w:ind w:left="2124" w:firstLine="708"/>
        <w:jc w:val="both"/>
        <w:rPr>
          <w:b/>
          <w:sz w:val="28"/>
          <w:szCs w:val="28"/>
          <w:u w:val="single"/>
        </w:rPr>
      </w:pPr>
    </w:p>
    <w:p w:rsidR="00E77959" w:rsidRDefault="00E77959" w:rsidP="00634AEC">
      <w:pPr>
        <w:rPr>
          <w:b/>
          <w:sz w:val="28"/>
          <w:szCs w:val="28"/>
          <w:u w:val="single"/>
        </w:rPr>
      </w:pPr>
    </w:p>
    <w:p w:rsidR="00554C01" w:rsidRPr="00634AEC" w:rsidRDefault="00554C01" w:rsidP="00634AEC">
      <w:pPr>
        <w:rPr>
          <w:b/>
        </w:rPr>
      </w:pPr>
      <w:r w:rsidRPr="002D7482">
        <w:rPr>
          <w:b/>
          <w:u w:val="single"/>
        </w:rPr>
        <w:t>Equations de recherche :</w:t>
      </w:r>
    </w:p>
    <w:p w:rsidR="00286A39" w:rsidRPr="00386611" w:rsidRDefault="00286A39" w:rsidP="007F7DC1">
      <w:pPr>
        <w:jc w:val="both"/>
        <w:rPr>
          <w:b/>
        </w:rPr>
      </w:pPr>
    </w:p>
    <w:p w:rsidR="00386611" w:rsidRPr="00386611" w:rsidRDefault="00386611" w:rsidP="007F7DC1">
      <w:pPr>
        <w:pStyle w:val="Paragraphedeliste"/>
        <w:numPr>
          <w:ilvl w:val="0"/>
          <w:numId w:val="2"/>
        </w:numPr>
        <w:jc w:val="both"/>
        <w:rPr>
          <w:lang w:val="en-US"/>
        </w:rPr>
      </w:pPr>
      <w:r w:rsidRPr="00386611">
        <w:rPr>
          <w:lang w:val="en-US"/>
        </w:rPr>
        <w:t>"Robotic arm" AND Pick AND Grasp</w:t>
      </w:r>
    </w:p>
    <w:p w:rsidR="00386611" w:rsidRPr="00386611" w:rsidRDefault="00386611" w:rsidP="007F7DC1">
      <w:pPr>
        <w:pStyle w:val="Paragraphedeliste"/>
        <w:numPr>
          <w:ilvl w:val="0"/>
          <w:numId w:val="2"/>
        </w:numPr>
        <w:jc w:val="both"/>
        <w:rPr>
          <w:lang w:val="en-US"/>
        </w:rPr>
      </w:pPr>
      <w:r w:rsidRPr="00386611">
        <w:rPr>
          <w:lang w:val="en-US"/>
        </w:rPr>
        <w:t>"Robotic gripper" AND "Variable aperture"</w:t>
      </w:r>
    </w:p>
    <w:p w:rsidR="00386611" w:rsidRPr="00386611" w:rsidRDefault="00741D42" w:rsidP="007F7DC1">
      <w:pPr>
        <w:pStyle w:val="Paragraphedeliste"/>
        <w:numPr>
          <w:ilvl w:val="0"/>
          <w:numId w:val="2"/>
        </w:numPr>
        <w:jc w:val="both"/>
        <w:rPr>
          <w:lang w:val="en-US"/>
        </w:rPr>
      </w:pPr>
      <w:r w:rsidRPr="00386611">
        <w:rPr>
          <w:lang w:val="en-US"/>
        </w:rPr>
        <w:t>"</w:t>
      </w:r>
      <w:r w:rsidR="00386611" w:rsidRPr="00386611">
        <w:rPr>
          <w:lang w:val="en-US"/>
        </w:rPr>
        <w:t xml:space="preserve">Robot </w:t>
      </w:r>
      <w:proofErr w:type="spellStart"/>
      <w:r w:rsidR="00386611" w:rsidRPr="00386611">
        <w:rPr>
          <w:lang w:val="en-US"/>
        </w:rPr>
        <w:t>gripper</w:t>
      </w:r>
      <w:r w:rsidRPr="00386611">
        <w:rPr>
          <w:lang w:val="en-US"/>
        </w:rPr>
        <w:t>"</w:t>
      </w:r>
      <w:r w:rsidR="00386611" w:rsidRPr="00386611">
        <w:rPr>
          <w:lang w:val="en-US"/>
        </w:rPr>
        <w:t>AND</w:t>
      </w:r>
      <w:proofErr w:type="spellEnd"/>
      <w:r w:rsidR="00386611" w:rsidRPr="00386611">
        <w:rPr>
          <w:lang w:val="en-US"/>
        </w:rPr>
        <w:t xml:space="preserve"> Simulation</w:t>
      </w:r>
    </w:p>
    <w:p w:rsidR="00386611" w:rsidRPr="00386611" w:rsidRDefault="00741D42" w:rsidP="007F7DC1">
      <w:pPr>
        <w:pStyle w:val="Paragraphedeliste"/>
        <w:numPr>
          <w:ilvl w:val="0"/>
          <w:numId w:val="2"/>
        </w:numPr>
        <w:jc w:val="both"/>
        <w:rPr>
          <w:lang w:val="en-US"/>
        </w:rPr>
      </w:pPr>
      <w:r w:rsidRPr="00386611">
        <w:rPr>
          <w:lang w:val="en-US"/>
        </w:rPr>
        <w:t>"</w:t>
      </w:r>
      <w:r w:rsidR="00386611" w:rsidRPr="00386611">
        <w:rPr>
          <w:lang w:val="en-US"/>
        </w:rPr>
        <w:t>Visual odometry” NOT Social NOT Insect NOT Ant NOT Neural NOT Aircraft NOT Optic</w:t>
      </w:r>
    </w:p>
    <w:p w:rsidR="00386611" w:rsidRPr="00386611" w:rsidRDefault="00386611" w:rsidP="007F7DC1">
      <w:pPr>
        <w:pStyle w:val="Paragraphedeliste"/>
        <w:numPr>
          <w:ilvl w:val="0"/>
          <w:numId w:val="2"/>
        </w:numPr>
        <w:jc w:val="both"/>
        <w:rPr>
          <w:lang w:val="en-US"/>
        </w:rPr>
      </w:pPr>
      <w:r w:rsidRPr="00386611">
        <w:rPr>
          <w:lang w:val="en-US"/>
        </w:rPr>
        <w:t xml:space="preserve">3D AND Print AND </w:t>
      </w:r>
      <w:proofErr w:type="spellStart"/>
      <w:r w:rsidRPr="00386611">
        <w:rPr>
          <w:lang w:val="en-US"/>
        </w:rPr>
        <w:t>Mecanum</w:t>
      </w:r>
      <w:proofErr w:type="spellEnd"/>
    </w:p>
    <w:p w:rsidR="00386611" w:rsidRPr="00386611" w:rsidRDefault="00386611" w:rsidP="007F7DC1">
      <w:pPr>
        <w:pStyle w:val="Paragraphedeliste"/>
        <w:numPr>
          <w:ilvl w:val="0"/>
          <w:numId w:val="2"/>
        </w:numPr>
        <w:jc w:val="both"/>
        <w:rPr>
          <w:lang w:val="en-US"/>
        </w:rPr>
      </w:pPr>
      <w:r w:rsidRPr="00386611">
        <w:rPr>
          <w:lang w:val="en-US"/>
        </w:rPr>
        <w:t xml:space="preserve">Arduino AND </w:t>
      </w:r>
      <w:proofErr w:type="spellStart"/>
      <w:r w:rsidRPr="00386611">
        <w:rPr>
          <w:lang w:val="en-US"/>
        </w:rPr>
        <w:t>Rapsberry</w:t>
      </w:r>
      <w:proofErr w:type="spellEnd"/>
      <w:r w:rsidRPr="00386611">
        <w:rPr>
          <w:lang w:val="en-US"/>
        </w:rPr>
        <w:t xml:space="preserve"> PI AND Odometry</w:t>
      </w:r>
    </w:p>
    <w:p w:rsidR="00386611" w:rsidRPr="00386611" w:rsidRDefault="00386611" w:rsidP="007F7DC1">
      <w:pPr>
        <w:pStyle w:val="Paragraphedeliste"/>
        <w:numPr>
          <w:ilvl w:val="0"/>
          <w:numId w:val="2"/>
        </w:numPr>
        <w:jc w:val="both"/>
        <w:rPr>
          <w:lang w:val="en-US"/>
        </w:rPr>
      </w:pPr>
      <w:r w:rsidRPr="00386611">
        <w:rPr>
          <w:lang w:val="en-US"/>
        </w:rPr>
        <w:t>Automate AND Picker</w:t>
      </w:r>
    </w:p>
    <w:p w:rsidR="00386611" w:rsidRPr="00386611" w:rsidRDefault="00386611" w:rsidP="007F7DC1">
      <w:pPr>
        <w:pStyle w:val="Paragraphedeliste"/>
        <w:numPr>
          <w:ilvl w:val="0"/>
          <w:numId w:val="2"/>
        </w:numPr>
        <w:jc w:val="both"/>
      </w:pPr>
      <w:proofErr w:type="spellStart"/>
      <w:r w:rsidRPr="00386611">
        <w:t>Mechanism</w:t>
      </w:r>
      <w:proofErr w:type="spellEnd"/>
      <w:r w:rsidRPr="00386611">
        <w:t xml:space="preserve"> AND </w:t>
      </w:r>
      <w:proofErr w:type="spellStart"/>
      <w:r w:rsidRPr="00386611">
        <w:t>Gripping</w:t>
      </w:r>
      <w:proofErr w:type="spellEnd"/>
    </w:p>
    <w:p w:rsidR="00386611" w:rsidRPr="00386611" w:rsidRDefault="00386611" w:rsidP="007F7DC1">
      <w:pPr>
        <w:pStyle w:val="Paragraphedeliste"/>
        <w:numPr>
          <w:ilvl w:val="0"/>
          <w:numId w:val="2"/>
        </w:numPr>
        <w:jc w:val="both"/>
        <w:rPr>
          <w:lang w:val="fr-FR"/>
        </w:rPr>
      </w:pPr>
      <w:r w:rsidRPr="00386611">
        <w:rPr>
          <w:lang w:val="fr-FR"/>
        </w:rPr>
        <w:t>Mesure sur image server AND Robot</w:t>
      </w:r>
    </w:p>
    <w:p w:rsidR="00386611" w:rsidRPr="00386611" w:rsidRDefault="00386611" w:rsidP="007F7DC1">
      <w:pPr>
        <w:pStyle w:val="Paragraphedeliste"/>
        <w:numPr>
          <w:ilvl w:val="0"/>
          <w:numId w:val="2"/>
        </w:numPr>
        <w:jc w:val="both"/>
        <w:rPr>
          <w:lang w:val="en-US"/>
        </w:rPr>
      </w:pPr>
      <w:r w:rsidRPr="00386611">
        <w:rPr>
          <w:lang w:val="en-US"/>
        </w:rPr>
        <w:t>Odometry AND Robot</w:t>
      </w:r>
    </w:p>
    <w:p w:rsidR="00386611" w:rsidRPr="00386611" w:rsidRDefault="00386611" w:rsidP="007F7DC1">
      <w:pPr>
        <w:pStyle w:val="Paragraphedeliste"/>
        <w:numPr>
          <w:ilvl w:val="0"/>
          <w:numId w:val="2"/>
        </w:numPr>
        <w:jc w:val="both"/>
        <w:rPr>
          <w:lang w:val="en-US"/>
        </w:rPr>
      </w:pPr>
      <w:r w:rsidRPr="00386611">
        <w:rPr>
          <w:lang w:val="en-US"/>
        </w:rPr>
        <w:lastRenderedPageBreak/>
        <w:t xml:space="preserve">Odometry AND Robot AND </w:t>
      </w:r>
      <w:proofErr w:type="spellStart"/>
      <w:r w:rsidRPr="00386611">
        <w:rPr>
          <w:lang w:val="en-US"/>
        </w:rPr>
        <w:t>Mecanum</w:t>
      </w:r>
      <w:proofErr w:type="spellEnd"/>
      <w:r w:rsidRPr="00386611">
        <w:rPr>
          <w:lang w:val="en-US"/>
        </w:rPr>
        <w:t xml:space="preserve"> AND Wheel</w:t>
      </w:r>
    </w:p>
    <w:p w:rsidR="00386611" w:rsidRPr="00386611" w:rsidRDefault="00386611" w:rsidP="007F7DC1">
      <w:pPr>
        <w:pStyle w:val="Paragraphedeliste"/>
        <w:numPr>
          <w:ilvl w:val="0"/>
          <w:numId w:val="2"/>
        </w:numPr>
        <w:jc w:val="both"/>
        <w:rPr>
          <w:lang w:val="en-US"/>
        </w:rPr>
      </w:pPr>
      <w:r w:rsidRPr="00386611">
        <w:rPr>
          <w:lang w:val="en-US"/>
        </w:rPr>
        <w:t>Odometry AND Robot AND Raspberry PI AND Camera</w:t>
      </w:r>
    </w:p>
    <w:p w:rsidR="00386611" w:rsidRPr="00386611" w:rsidRDefault="00386611" w:rsidP="007F7DC1">
      <w:pPr>
        <w:pStyle w:val="Paragraphedeliste"/>
        <w:numPr>
          <w:ilvl w:val="0"/>
          <w:numId w:val="2"/>
        </w:numPr>
        <w:jc w:val="both"/>
        <w:rPr>
          <w:lang w:val="en-US"/>
        </w:rPr>
      </w:pPr>
      <w:r w:rsidRPr="00386611">
        <w:rPr>
          <w:lang w:val="en-US"/>
        </w:rPr>
        <w:t>Odometry AND Vehicle</w:t>
      </w:r>
    </w:p>
    <w:p w:rsidR="00386611" w:rsidRPr="00386611" w:rsidRDefault="00386611" w:rsidP="007F7DC1">
      <w:pPr>
        <w:pStyle w:val="Paragraphedeliste"/>
        <w:numPr>
          <w:ilvl w:val="0"/>
          <w:numId w:val="2"/>
        </w:numPr>
        <w:jc w:val="both"/>
        <w:rPr>
          <w:lang w:val="en-US"/>
        </w:rPr>
      </w:pPr>
      <w:r w:rsidRPr="00386611">
        <w:rPr>
          <w:lang w:val="en-US"/>
        </w:rPr>
        <w:t>Odometry AND Vehicle AND Camera/Sensors</w:t>
      </w:r>
    </w:p>
    <w:p w:rsidR="00386611" w:rsidRPr="00386611" w:rsidRDefault="00386611" w:rsidP="007F7DC1">
      <w:pPr>
        <w:pStyle w:val="Paragraphedeliste"/>
        <w:numPr>
          <w:ilvl w:val="0"/>
          <w:numId w:val="2"/>
        </w:numPr>
        <w:jc w:val="both"/>
        <w:rPr>
          <w:lang w:val="en-US"/>
        </w:rPr>
      </w:pPr>
      <w:r w:rsidRPr="00386611">
        <w:rPr>
          <w:lang w:val="en-US"/>
        </w:rPr>
        <w:t>Odometry AND Vehicle AND SLAM</w:t>
      </w:r>
    </w:p>
    <w:p w:rsidR="00386611" w:rsidRPr="00386611" w:rsidRDefault="00386611" w:rsidP="007F7DC1">
      <w:pPr>
        <w:pStyle w:val="Paragraphedeliste"/>
        <w:numPr>
          <w:ilvl w:val="0"/>
          <w:numId w:val="2"/>
        </w:numPr>
        <w:jc w:val="both"/>
        <w:rPr>
          <w:lang w:val="en-US"/>
        </w:rPr>
      </w:pPr>
      <w:r w:rsidRPr="00386611">
        <w:rPr>
          <w:lang w:val="en-US"/>
        </w:rPr>
        <w:t>Odometry NOT Social NOT Insect NOT Ant NOT Neural NOT Aircraft NOT Optic</w:t>
      </w:r>
    </w:p>
    <w:p w:rsidR="00386611" w:rsidRPr="00386611" w:rsidRDefault="00386611" w:rsidP="007F7DC1">
      <w:pPr>
        <w:pStyle w:val="Paragraphedeliste"/>
        <w:numPr>
          <w:ilvl w:val="0"/>
          <w:numId w:val="2"/>
        </w:numPr>
        <w:jc w:val="both"/>
        <w:rPr>
          <w:lang w:val="fr-FR"/>
        </w:rPr>
      </w:pPr>
      <w:r w:rsidRPr="00386611">
        <w:rPr>
          <w:lang w:val="fr-FR"/>
        </w:rPr>
        <w:t>Préhension robotisée AND Saisie autonome</w:t>
      </w:r>
    </w:p>
    <w:p w:rsidR="00386611" w:rsidRPr="00386611" w:rsidRDefault="00386611" w:rsidP="007F7DC1">
      <w:pPr>
        <w:pStyle w:val="Paragraphedeliste"/>
        <w:numPr>
          <w:ilvl w:val="0"/>
          <w:numId w:val="2"/>
        </w:numPr>
        <w:jc w:val="both"/>
        <w:rPr>
          <w:lang w:val="en-US"/>
        </w:rPr>
      </w:pPr>
      <w:r w:rsidRPr="00386611">
        <w:rPr>
          <w:lang w:val="en-US"/>
        </w:rPr>
        <w:t>Ra</w:t>
      </w:r>
      <w:r>
        <w:rPr>
          <w:lang w:val="en-US"/>
        </w:rPr>
        <w:t>sp</w:t>
      </w:r>
      <w:r w:rsidRPr="00386611">
        <w:rPr>
          <w:lang w:val="en-US"/>
        </w:rPr>
        <w:t>berry AND Odometry AND Vehicle</w:t>
      </w:r>
    </w:p>
    <w:p w:rsidR="00386611" w:rsidRPr="00386611" w:rsidRDefault="00386611" w:rsidP="007F7DC1">
      <w:pPr>
        <w:pStyle w:val="Paragraphedeliste"/>
        <w:numPr>
          <w:ilvl w:val="0"/>
          <w:numId w:val="2"/>
        </w:numPr>
        <w:jc w:val="both"/>
        <w:rPr>
          <w:lang w:val="en-US"/>
        </w:rPr>
      </w:pPr>
      <w:r w:rsidRPr="00386611">
        <w:rPr>
          <w:lang w:val="en-US"/>
        </w:rPr>
        <w:t>Robot AND Mobile</w:t>
      </w:r>
    </w:p>
    <w:p w:rsidR="00386611" w:rsidRPr="00386611" w:rsidRDefault="00386611" w:rsidP="007F7DC1">
      <w:pPr>
        <w:pStyle w:val="Paragraphedeliste"/>
        <w:numPr>
          <w:ilvl w:val="0"/>
          <w:numId w:val="2"/>
        </w:numPr>
        <w:jc w:val="both"/>
        <w:rPr>
          <w:lang w:val="en-US"/>
        </w:rPr>
      </w:pPr>
      <w:r w:rsidRPr="00386611">
        <w:rPr>
          <w:lang w:val="en-US"/>
        </w:rPr>
        <w:t>Robot AND Omnidirectional</w:t>
      </w:r>
    </w:p>
    <w:p w:rsidR="00386611" w:rsidRPr="00386611" w:rsidRDefault="00386611" w:rsidP="007F7DC1">
      <w:pPr>
        <w:pStyle w:val="Paragraphedeliste"/>
        <w:numPr>
          <w:ilvl w:val="0"/>
          <w:numId w:val="2"/>
        </w:numPr>
        <w:jc w:val="both"/>
        <w:rPr>
          <w:lang w:val="en-US"/>
        </w:rPr>
      </w:pPr>
      <w:r w:rsidRPr="00386611">
        <w:rPr>
          <w:lang w:val="en-US"/>
        </w:rPr>
        <w:t>Sensor AND Ultrasonic</w:t>
      </w:r>
    </w:p>
    <w:p w:rsidR="00386611" w:rsidRPr="00386611" w:rsidRDefault="00386611" w:rsidP="007F7DC1">
      <w:pPr>
        <w:pStyle w:val="Paragraphedeliste"/>
        <w:numPr>
          <w:ilvl w:val="0"/>
          <w:numId w:val="2"/>
        </w:numPr>
        <w:jc w:val="both"/>
        <w:rPr>
          <w:lang w:val="en-US"/>
        </w:rPr>
      </w:pPr>
      <w:r w:rsidRPr="00386611">
        <w:rPr>
          <w:lang w:val="en-US"/>
        </w:rPr>
        <w:t>SLAM AND Odometry</w:t>
      </w:r>
    </w:p>
    <w:p w:rsidR="00386611" w:rsidRPr="00386611" w:rsidRDefault="00386611" w:rsidP="007F7DC1">
      <w:pPr>
        <w:pStyle w:val="Paragraphedeliste"/>
        <w:numPr>
          <w:ilvl w:val="0"/>
          <w:numId w:val="2"/>
        </w:numPr>
        <w:jc w:val="both"/>
        <w:rPr>
          <w:lang w:val="en-US"/>
        </w:rPr>
      </w:pPr>
      <w:r w:rsidRPr="00386611">
        <w:rPr>
          <w:lang w:val="en-US"/>
        </w:rPr>
        <w:t>Warehouse AND Robot AND Grasp</w:t>
      </w:r>
    </w:p>
    <w:p w:rsidR="00386611" w:rsidRPr="00386611" w:rsidRDefault="00386611" w:rsidP="007F7DC1">
      <w:pPr>
        <w:pStyle w:val="Paragraphedeliste"/>
        <w:numPr>
          <w:ilvl w:val="0"/>
          <w:numId w:val="2"/>
        </w:numPr>
        <w:jc w:val="both"/>
        <w:rPr>
          <w:lang w:val="en-US"/>
        </w:rPr>
      </w:pPr>
      <w:r w:rsidRPr="00386611">
        <w:rPr>
          <w:lang w:val="en-US"/>
        </w:rPr>
        <w:t xml:space="preserve">Wheels AND </w:t>
      </w:r>
      <w:proofErr w:type="spellStart"/>
      <w:r w:rsidRPr="00386611">
        <w:rPr>
          <w:lang w:val="en-US"/>
        </w:rPr>
        <w:t>Mecanum</w:t>
      </w:r>
      <w:proofErr w:type="spellEnd"/>
    </w:p>
    <w:p w:rsidR="00F60B39" w:rsidRPr="00386611" w:rsidRDefault="00F60B39" w:rsidP="007F7DC1">
      <w:pPr>
        <w:jc w:val="both"/>
        <w:rPr>
          <w:lang w:val="fr-FR"/>
        </w:rPr>
      </w:pPr>
    </w:p>
    <w:p w:rsidR="00E77959" w:rsidRDefault="00E77959" w:rsidP="007F7DC1">
      <w:pPr>
        <w:jc w:val="both"/>
        <w:rPr>
          <w:b/>
          <w:u w:val="single"/>
        </w:rPr>
      </w:pPr>
    </w:p>
    <w:p w:rsidR="00E77959" w:rsidRDefault="00E77959" w:rsidP="007F7DC1">
      <w:pPr>
        <w:jc w:val="both"/>
        <w:rPr>
          <w:b/>
          <w:u w:val="single"/>
        </w:rPr>
      </w:pPr>
    </w:p>
    <w:p w:rsidR="00F60B39" w:rsidRPr="002D7482" w:rsidRDefault="00F60B39" w:rsidP="007F7DC1">
      <w:pPr>
        <w:jc w:val="both"/>
        <w:rPr>
          <w:b/>
          <w:u w:val="single"/>
        </w:rPr>
      </w:pPr>
      <w:r w:rsidRPr="002D7482">
        <w:rPr>
          <w:b/>
          <w:u w:val="single"/>
        </w:rPr>
        <w:t>Base de données utilisées :</w:t>
      </w:r>
    </w:p>
    <w:p w:rsidR="00F60B39" w:rsidRPr="00386611" w:rsidRDefault="00F60B39" w:rsidP="007F7DC1">
      <w:pPr>
        <w:jc w:val="both"/>
        <w:rPr>
          <w:b/>
        </w:rPr>
      </w:pPr>
    </w:p>
    <w:p w:rsidR="00F60B39" w:rsidRPr="00386611" w:rsidRDefault="00675DA4" w:rsidP="007F7DC1">
      <w:pPr>
        <w:pStyle w:val="Paragraphedeliste"/>
        <w:numPr>
          <w:ilvl w:val="0"/>
          <w:numId w:val="1"/>
        </w:numPr>
        <w:jc w:val="both"/>
      </w:pPr>
      <w:r w:rsidRPr="00386611">
        <w:rPr>
          <w:b/>
        </w:rPr>
        <w:t>Google </w:t>
      </w:r>
      <w:r w:rsidRPr="00386611">
        <w:t>:</w:t>
      </w:r>
    </w:p>
    <w:p w:rsidR="00675DA4" w:rsidRPr="00386611" w:rsidRDefault="00675DA4" w:rsidP="007F7DC1">
      <w:pPr>
        <w:ind w:left="708"/>
        <w:jc w:val="both"/>
      </w:pPr>
      <w:r w:rsidRPr="00386611">
        <w:t>Il a été utilisé pour vulgariser les notions scientifiques complexes afin d’avoir une première approche plus axée sur la compréhension basique avant de se lancer dans des recherches avancées.</w:t>
      </w:r>
    </w:p>
    <w:p w:rsidR="001D7DA9" w:rsidRPr="00386611" w:rsidRDefault="001D7DA9" w:rsidP="007F7DC1">
      <w:pPr>
        <w:ind w:left="708"/>
        <w:jc w:val="both"/>
      </w:pPr>
    </w:p>
    <w:p w:rsidR="00675DA4" w:rsidRPr="00386611" w:rsidRDefault="00675DA4" w:rsidP="007F7DC1">
      <w:pPr>
        <w:pStyle w:val="Paragraphedeliste"/>
        <w:numPr>
          <w:ilvl w:val="0"/>
          <w:numId w:val="1"/>
        </w:numPr>
        <w:jc w:val="both"/>
      </w:pPr>
      <w:r w:rsidRPr="00386611">
        <w:rPr>
          <w:b/>
        </w:rPr>
        <w:t>Techniques de l’ingénieur</w:t>
      </w:r>
      <w:r w:rsidRPr="00386611">
        <w:t> :</w:t>
      </w:r>
    </w:p>
    <w:p w:rsidR="00675DA4" w:rsidRPr="00386611" w:rsidRDefault="00675DA4" w:rsidP="007F7DC1">
      <w:pPr>
        <w:pStyle w:val="Paragraphedeliste"/>
        <w:jc w:val="both"/>
      </w:pPr>
      <w:r w:rsidRPr="00386611">
        <w:t xml:space="preserve">Cette base de données a été très utile pour comprendre en profondeur </w:t>
      </w:r>
      <w:r w:rsidR="000C75FA" w:rsidRPr="00386611">
        <w:t>les différents</w:t>
      </w:r>
      <w:r w:rsidRPr="00386611">
        <w:t xml:space="preserve"> concepts liés au projet</w:t>
      </w:r>
      <w:r w:rsidR="000C75FA" w:rsidRPr="00386611">
        <w:t>.</w:t>
      </w:r>
    </w:p>
    <w:p w:rsidR="001D7DA9" w:rsidRPr="00386611" w:rsidRDefault="001D7DA9" w:rsidP="007F7DC1">
      <w:pPr>
        <w:pStyle w:val="Paragraphedeliste"/>
        <w:jc w:val="both"/>
      </w:pPr>
    </w:p>
    <w:p w:rsidR="00675DA4" w:rsidRPr="00386611" w:rsidRDefault="00675DA4" w:rsidP="007F7DC1">
      <w:pPr>
        <w:pStyle w:val="Paragraphedeliste"/>
        <w:numPr>
          <w:ilvl w:val="0"/>
          <w:numId w:val="1"/>
        </w:numPr>
        <w:jc w:val="both"/>
      </w:pPr>
      <w:r w:rsidRPr="00386611">
        <w:rPr>
          <w:b/>
        </w:rPr>
        <w:t>Cible +</w:t>
      </w:r>
      <w:r w:rsidRPr="00386611">
        <w:t> :</w:t>
      </w:r>
    </w:p>
    <w:p w:rsidR="00675DA4" w:rsidRPr="00386611" w:rsidRDefault="000C75FA" w:rsidP="007F7DC1">
      <w:pPr>
        <w:pStyle w:val="Paragraphedeliste"/>
        <w:jc w:val="both"/>
      </w:pPr>
      <w:r w:rsidRPr="00386611">
        <w:t>Cette</w:t>
      </w:r>
      <w:r w:rsidR="00675DA4" w:rsidRPr="00386611">
        <w:t xml:space="preserve"> base de données </w:t>
      </w:r>
      <w:r w:rsidRPr="00386611">
        <w:t xml:space="preserve">a été </w:t>
      </w:r>
      <w:r w:rsidR="00675DA4" w:rsidRPr="00386611">
        <w:t>la plus utilisée car elle regroupe plusieurs base</w:t>
      </w:r>
      <w:r w:rsidR="0045763D" w:rsidRPr="00386611">
        <w:t>s</w:t>
      </w:r>
      <w:r w:rsidR="00675DA4" w:rsidRPr="00386611">
        <w:t xml:space="preserve"> de données scientifiques comme </w:t>
      </w:r>
      <w:proofErr w:type="spellStart"/>
      <w:r w:rsidR="00675DA4" w:rsidRPr="00386611">
        <w:t>ScienceDirect</w:t>
      </w:r>
      <w:proofErr w:type="spellEnd"/>
      <w:r w:rsidR="0045763D" w:rsidRPr="00386611">
        <w:t xml:space="preserve"> ou JSTOR. Les recherches de beaucoup des articles choisis ont donc été effectuées sur ce moteur de recherche. Les articles sont précis et donnent </w:t>
      </w:r>
      <w:r w:rsidRPr="00386611">
        <w:t xml:space="preserve">soit </w:t>
      </w:r>
      <w:r w:rsidR="0045763D" w:rsidRPr="00386611">
        <w:t>énormément d’informations sur un sujet (comme le SLAM) soit un projet semblable au n</w:t>
      </w:r>
      <w:r w:rsidRPr="00386611">
        <w:t>o</w:t>
      </w:r>
      <w:r w:rsidR="0045763D" w:rsidRPr="00386611">
        <w:t>tre en un ou plusieurs aspects spécifiques (comme construire un robot serveur autonome).</w:t>
      </w:r>
    </w:p>
    <w:p w:rsidR="001D7DA9" w:rsidRPr="00386611" w:rsidRDefault="001D7DA9" w:rsidP="007F7DC1">
      <w:pPr>
        <w:pStyle w:val="Paragraphedeliste"/>
        <w:jc w:val="both"/>
      </w:pPr>
    </w:p>
    <w:p w:rsidR="0045763D" w:rsidRPr="00386611" w:rsidRDefault="00181811" w:rsidP="007F7DC1">
      <w:pPr>
        <w:pStyle w:val="Paragraphedeliste"/>
        <w:numPr>
          <w:ilvl w:val="0"/>
          <w:numId w:val="1"/>
        </w:numPr>
        <w:jc w:val="both"/>
      </w:pPr>
      <w:proofErr w:type="spellStart"/>
      <w:r w:rsidRPr="00386611">
        <w:rPr>
          <w:b/>
        </w:rPr>
        <w:t>Linguee</w:t>
      </w:r>
      <w:proofErr w:type="spellEnd"/>
      <w:r w:rsidRPr="00386611">
        <w:t> :</w:t>
      </w:r>
    </w:p>
    <w:p w:rsidR="001D34C0" w:rsidRPr="00386611" w:rsidRDefault="00181811" w:rsidP="007F7DC1">
      <w:pPr>
        <w:pStyle w:val="Paragraphedeliste"/>
        <w:jc w:val="both"/>
      </w:pPr>
      <w:r w:rsidRPr="00386611">
        <w:t xml:space="preserve">Ce site a été très utile lors des traductions de mot clés </w:t>
      </w:r>
      <w:r w:rsidR="000C75FA" w:rsidRPr="00386611">
        <w:t xml:space="preserve">dans leur contexte </w:t>
      </w:r>
      <w:r w:rsidRPr="00386611">
        <w:t>et pour</w:t>
      </w:r>
      <w:r w:rsidR="000C75FA" w:rsidRPr="00386611">
        <w:t xml:space="preserve">, ensuite, </w:t>
      </w:r>
      <w:r w:rsidRPr="00386611">
        <w:t xml:space="preserve">effectuer les recherches en </w:t>
      </w:r>
      <w:r w:rsidR="000C75FA" w:rsidRPr="00386611">
        <w:t xml:space="preserve">utilisant </w:t>
      </w:r>
      <w:r w:rsidRPr="00386611">
        <w:t>le vocabulaire</w:t>
      </w:r>
      <w:r w:rsidR="000C75FA" w:rsidRPr="00386611">
        <w:t xml:space="preserve"> adéquat.</w:t>
      </w:r>
    </w:p>
    <w:p w:rsidR="001D7DA9" w:rsidRPr="00386611" w:rsidRDefault="001D7DA9" w:rsidP="007F7DC1">
      <w:pPr>
        <w:pStyle w:val="Paragraphedeliste"/>
        <w:jc w:val="both"/>
      </w:pPr>
    </w:p>
    <w:p w:rsidR="00127286" w:rsidRPr="00386611" w:rsidRDefault="00127286" w:rsidP="007F7DC1">
      <w:pPr>
        <w:pStyle w:val="Paragraphedeliste"/>
        <w:numPr>
          <w:ilvl w:val="0"/>
          <w:numId w:val="1"/>
        </w:numPr>
        <w:jc w:val="both"/>
      </w:pPr>
      <w:r w:rsidRPr="00386611">
        <w:rPr>
          <w:b/>
        </w:rPr>
        <w:t>IEEE Xplore :</w:t>
      </w:r>
      <w:r w:rsidRPr="00386611">
        <w:t xml:space="preserve"> C’est une base de données axée sur les sciences de l’ordinateur, ingénierie électrique ainsi que les électroniques</w:t>
      </w:r>
      <w:r w:rsidR="000C75FA" w:rsidRPr="00386611">
        <w:t xml:space="preserve">, </w:t>
      </w:r>
      <w:r w:rsidRPr="00386611">
        <w:t xml:space="preserve">qui est gérée en grande partie par </w:t>
      </w:r>
      <w:r w:rsidR="000C75FA" w:rsidRPr="00386611">
        <w:t>l’</w:t>
      </w:r>
      <w:r w:rsidRPr="00386611">
        <w:t xml:space="preserve">Institute of </w:t>
      </w:r>
      <w:proofErr w:type="spellStart"/>
      <w:r w:rsidRPr="00386611">
        <w:t>Electrical</w:t>
      </w:r>
      <w:proofErr w:type="spellEnd"/>
      <w:r w:rsidRPr="00386611">
        <w:t xml:space="preserve"> and Electronics </w:t>
      </w:r>
      <w:proofErr w:type="spellStart"/>
      <w:r w:rsidRPr="00386611">
        <w:t>Engineers</w:t>
      </w:r>
      <w:proofErr w:type="spellEnd"/>
      <w:r w:rsidRPr="00386611">
        <w:t xml:space="preserve"> (IEEE).</w:t>
      </w:r>
      <w:r w:rsidR="001D43C3" w:rsidRPr="00386611">
        <w:t xml:space="preserve"> </w:t>
      </w:r>
    </w:p>
    <w:p w:rsidR="00CD7368" w:rsidRPr="00386611" w:rsidRDefault="00CD7368" w:rsidP="007F7DC1">
      <w:pPr>
        <w:ind w:left="720"/>
        <w:contextualSpacing/>
        <w:jc w:val="both"/>
        <w:rPr>
          <w:b/>
        </w:rPr>
      </w:pPr>
    </w:p>
    <w:p w:rsidR="00E77959" w:rsidRDefault="00E77959" w:rsidP="003B4A03">
      <w:pPr>
        <w:contextualSpacing/>
        <w:jc w:val="both"/>
        <w:rPr>
          <w:b/>
        </w:rPr>
      </w:pPr>
    </w:p>
    <w:p w:rsidR="00E77959" w:rsidRDefault="00E77959" w:rsidP="003B4A03">
      <w:pPr>
        <w:contextualSpacing/>
        <w:jc w:val="both"/>
        <w:rPr>
          <w:b/>
          <w:u w:val="single"/>
        </w:rPr>
      </w:pPr>
    </w:p>
    <w:p w:rsidR="00E77959" w:rsidRDefault="00E77959" w:rsidP="003B4A03">
      <w:pPr>
        <w:contextualSpacing/>
        <w:jc w:val="both"/>
        <w:rPr>
          <w:b/>
          <w:u w:val="single"/>
        </w:rPr>
      </w:pPr>
      <w:bookmarkStart w:id="0" w:name="_GoBack"/>
      <w:bookmarkEnd w:id="0"/>
    </w:p>
    <w:p w:rsidR="00E77959" w:rsidRDefault="00E77959" w:rsidP="003B4A03">
      <w:pPr>
        <w:contextualSpacing/>
        <w:jc w:val="both"/>
        <w:rPr>
          <w:b/>
          <w:u w:val="single"/>
        </w:rPr>
      </w:pPr>
    </w:p>
    <w:p w:rsidR="00CD7368" w:rsidRPr="002D7482" w:rsidRDefault="00CD7368" w:rsidP="003B4A03">
      <w:pPr>
        <w:contextualSpacing/>
        <w:jc w:val="both"/>
        <w:rPr>
          <w:b/>
          <w:u w:val="single"/>
        </w:rPr>
      </w:pPr>
      <w:r w:rsidRPr="002D7482">
        <w:rPr>
          <w:b/>
          <w:u w:val="single"/>
        </w:rPr>
        <w:lastRenderedPageBreak/>
        <w:t>Bibliographie :</w:t>
      </w:r>
    </w:p>
    <w:p w:rsidR="003B4A03" w:rsidRDefault="003B4A03" w:rsidP="003B4A03">
      <w:pPr>
        <w:jc w:val="both"/>
        <w:rPr>
          <w:b/>
        </w:rPr>
      </w:pPr>
    </w:p>
    <w:p w:rsidR="007F7DC1" w:rsidRPr="003B4A03" w:rsidRDefault="00386611" w:rsidP="003B4A03">
      <w:pPr>
        <w:pStyle w:val="Paragraphedeliste"/>
        <w:numPr>
          <w:ilvl w:val="0"/>
          <w:numId w:val="14"/>
        </w:numPr>
        <w:ind w:left="0" w:firstLine="360"/>
        <w:jc w:val="both"/>
        <w:rPr>
          <w:lang w:val="fr"/>
        </w:rPr>
      </w:pPr>
      <w:r w:rsidRPr="003B4A03">
        <w:rPr>
          <w:rFonts w:cstheme="minorHAnsi"/>
          <w:lang w:val="fr-FR"/>
        </w:rPr>
        <w:t xml:space="preserve">ASADI, </w:t>
      </w:r>
      <w:proofErr w:type="spellStart"/>
      <w:r w:rsidRPr="003B4A03">
        <w:rPr>
          <w:rFonts w:cstheme="minorHAnsi"/>
          <w:lang w:val="fr-FR"/>
        </w:rPr>
        <w:t>Khashayar</w:t>
      </w:r>
      <w:proofErr w:type="spellEnd"/>
      <w:r w:rsidRPr="003B4A03">
        <w:rPr>
          <w:rFonts w:cstheme="minorHAnsi"/>
          <w:lang w:val="fr-FR"/>
        </w:rPr>
        <w:t xml:space="preserve">, </w:t>
      </w:r>
      <w:proofErr w:type="spellStart"/>
      <w:r w:rsidRPr="003B4A03">
        <w:rPr>
          <w:rFonts w:cstheme="minorHAnsi"/>
          <w:lang w:val="fr-FR"/>
        </w:rPr>
        <w:t>Hariharan</w:t>
      </w:r>
      <w:proofErr w:type="spellEnd"/>
      <w:r w:rsidRPr="003B4A03">
        <w:rPr>
          <w:rFonts w:cstheme="minorHAnsi"/>
          <w:lang w:val="fr-FR"/>
        </w:rPr>
        <w:t xml:space="preserve"> RAMSHANKAR, </w:t>
      </w:r>
      <w:proofErr w:type="spellStart"/>
      <w:r w:rsidRPr="003B4A03">
        <w:rPr>
          <w:rFonts w:cstheme="minorHAnsi"/>
          <w:lang w:val="fr-FR"/>
        </w:rPr>
        <w:t>Harish</w:t>
      </w:r>
      <w:proofErr w:type="spellEnd"/>
      <w:r w:rsidRPr="003B4A03">
        <w:rPr>
          <w:rFonts w:cstheme="minorHAnsi"/>
          <w:lang w:val="fr-FR"/>
        </w:rPr>
        <w:t xml:space="preserve"> PULLAGURLA, </w:t>
      </w:r>
      <w:proofErr w:type="spellStart"/>
      <w:r w:rsidRPr="003B4A03">
        <w:rPr>
          <w:rFonts w:cstheme="minorHAnsi"/>
          <w:lang w:val="fr-FR"/>
        </w:rPr>
        <w:t>Aishwarya</w:t>
      </w:r>
      <w:proofErr w:type="spellEnd"/>
      <w:r w:rsidRPr="003B4A03">
        <w:rPr>
          <w:rFonts w:cstheme="minorHAnsi"/>
          <w:lang w:val="fr-FR"/>
        </w:rPr>
        <w:t xml:space="preserve"> </w:t>
      </w:r>
      <w:proofErr w:type="gramStart"/>
      <w:r w:rsidRPr="003B4A03">
        <w:rPr>
          <w:rFonts w:cstheme="minorHAnsi"/>
          <w:lang w:val="fr-FR"/>
        </w:rPr>
        <w:t xml:space="preserve">BHANDARE, </w:t>
      </w:r>
      <w:r w:rsidR="003B4A03">
        <w:rPr>
          <w:rFonts w:cstheme="minorHAnsi"/>
          <w:lang w:val="fr-FR"/>
        </w:rPr>
        <w:t xml:space="preserve">  </w:t>
      </w:r>
      <w:proofErr w:type="spellStart"/>
      <w:proofErr w:type="gramEnd"/>
      <w:r w:rsidRPr="003B4A03">
        <w:rPr>
          <w:rFonts w:cstheme="minorHAnsi"/>
          <w:lang w:val="fr-FR"/>
        </w:rPr>
        <w:t>Suraj</w:t>
      </w:r>
      <w:proofErr w:type="spellEnd"/>
      <w:r w:rsidRPr="003B4A03">
        <w:rPr>
          <w:rFonts w:cstheme="minorHAnsi"/>
          <w:lang w:val="fr-FR"/>
        </w:rPr>
        <w:t xml:space="preserve"> SHANBHAG, </w:t>
      </w:r>
      <w:proofErr w:type="spellStart"/>
      <w:r w:rsidRPr="003B4A03">
        <w:rPr>
          <w:rFonts w:cstheme="minorHAnsi"/>
          <w:lang w:val="fr-FR"/>
        </w:rPr>
        <w:t>Pooja</w:t>
      </w:r>
      <w:proofErr w:type="spellEnd"/>
      <w:r w:rsidRPr="003B4A03">
        <w:rPr>
          <w:rFonts w:cstheme="minorHAnsi"/>
          <w:lang w:val="fr-FR"/>
        </w:rPr>
        <w:t xml:space="preserve"> MEHTA, </w:t>
      </w:r>
      <w:proofErr w:type="spellStart"/>
      <w:r w:rsidRPr="003B4A03">
        <w:rPr>
          <w:rFonts w:cstheme="minorHAnsi"/>
          <w:lang w:val="fr-FR"/>
        </w:rPr>
        <w:t>Spondon</w:t>
      </w:r>
      <w:proofErr w:type="spellEnd"/>
      <w:r w:rsidRPr="003B4A03">
        <w:rPr>
          <w:rFonts w:cstheme="minorHAnsi"/>
          <w:lang w:val="fr-FR"/>
        </w:rPr>
        <w:t xml:space="preserve"> KUNDU, Kevin HAN, Edgar LOBATON, et </w:t>
      </w:r>
      <w:proofErr w:type="spellStart"/>
      <w:r w:rsidRPr="003B4A03">
        <w:rPr>
          <w:rFonts w:cstheme="minorHAnsi"/>
          <w:lang w:val="fr-FR"/>
        </w:rPr>
        <w:t>Tianfu</w:t>
      </w:r>
      <w:proofErr w:type="spellEnd"/>
      <w:r w:rsidRPr="003B4A03">
        <w:rPr>
          <w:rFonts w:cstheme="minorHAnsi"/>
          <w:lang w:val="fr-FR"/>
        </w:rPr>
        <w:t xml:space="preserve"> WU. </w:t>
      </w:r>
      <w:proofErr w:type="spellStart"/>
      <w:r w:rsidRPr="003B4A03">
        <w:rPr>
          <w:rFonts w:cstheme="minorHAnsi"/>
          <w:lang w:val="en-US"/>
        </w:rPr>
        <w:t>Octobre</w:t>
      </w:r>
      <w:proofErr w:type="spellEnd"/>
      <w:r w:rsidRPr="003B4A03">
        <w:rPr>
          <w:rFonts w:cstheme="minorHAnsi"/>
          <w:lang w:val="en-US"/>
        </w:rPr>
        <w:t xml:space="preserve"> 2018. « Vision-based integrated mobile robotic system for real-time applications in construction » dans </w:t>
      </w:r>
      <w:r w:rsidRPr="003B4A03">
        <w:rPr>
          <w:rFonts w:cstheme="minorHAnsi"/>
          <w:i/>
          <w:iCs/>
          <w:lang w:val="en-US"/>
        </w:rPr>
        <w:t>Automation in Construction</w:t>
      </w:r>
      <w:r w:rsidRPr="003B4A03">
        <w:rPr>
          <w:rFonts w:cstheme="minorHAnsi"/>
          <w:lang w:val="en-US"/>
        </w:rPr>
        <w:t xml:space="preserve"> 96, p470</w:t>
      </w:r>
      <w:r w:rsidRPr="003B4A03">
        <w:rPr>
          <w:rFonts w:ascii="Cambria Math" w:hAnsi="Cambria Math" w:cs="Cambria Math"/>
          <w:lang w:val="en-US"/>
        </w:rPr>
        <w:t>‑</w:t>
      </w:r>
      <w:r w:rsidRPr="003B4A03">
        <w:rPr>
          <w:rFonts w:cstheme="minorHAnsi"/>
          <w:lang w:val="en-US"/>
        </w:rPr>
        <w:t>p482.</w:t>
      </w:r>
    </w:p>
    <w:p w:rsidR="00343782" w:rsidRDefault="00343782" w:rsidP="003B4A03">
      <w:pPr>
        <w:widowControl w:val="0"/>
        <w:autoSpaceDE w:val="0"/>
        <w:autoSpaceDN w:val="0"/>
        <w:adjustRightInd w:val="0"/>
        <w:spacing w:line="240" w:lineRule="auto"/>
        <w:ind w:firstLine="360"/>
        <w:contextualSpacing/>
        <w:jc w:val="both"/>
        <w:rPr>
          <w:rFonts w:cstheme="minorHAnsi"/>
        </w:rPr>
      </w:pPr>
    </w:p>
    <w:p w:rsidR="00386611" w:rsidRDefault="00386611" w:rsidP="003B4A03">
      <w:pPr>
        <w:widowControl w:val="0"/>
        <w:autoSpaceDE w:val="0"/>
        <w:autoSpaceDN w:val="0"/>
        <w:adjustRightInd w:val="0"/>
        <w:spacing w:line="240" w:lineRule="auto"/>
        <w:contextualSpacing/>
        <w:jc w:val="both"/>
        <w:rPr>
          <w:rFonts w:cstheme="minorHAnsi"/>
        </w:rPr>
      </w:pPr>
      <w:r w:rsidRPr="00386611">
        <w:rPr>
          <w:rFonts w:cstheme="minorHAnsi"/>
        </w:rPr>
        <w:t>Il s’agit d’un article présentant un véhicule se déplaçant via une caméra et une correction de la direction en temps réel (via SLAM). Les auteurs sont un groupe de recherche de l’université de Caroline du Nord. Cet article présente un projet très proche du nôtre. Il sera très utile de s’inspirer de ces résultats pour configurer le déplacement de notre prototype.</w:t>
      </w:r>
    </w:p>
    <w:p w:rsidR="007F7DC1" w:rsidRPr="00ED3B68" w:rsidRDefault="007F7DC1" w:rsidP="003B4A03">
      <w:pPr>
        <w:widowControl w:val="0"/>
        <w:autoSpaceDE w:val="0"/>
        <w:autoSpaceDN w:val="0"/>
        <w:adjustRightInd w:val="0"/>
        <w:spacing w:line="240" w:lineRule="auto"/>
        <w:ind w:firstLine="360"/>
        <w:contextualSpacing/>
        <w:jc w:val="both"/>
        <w:rPr>
          <w:rFonts w:cstheme="minorHAnsi"/>
          <w:lang w:val="fr-FR"/>
        </w:rPr>
      </w:pPr>
    </w:p>
    <w:p w:rsidR="007F7DC1" w:rsidRDefault="00386611" w:rsidP="003B4A03">
      <w:pPr>
        <w:numPr>
          <w:ilvl w:val="0"/>
          <w:numId w:val="6"/>
        </w:numPr>
        <w:ind w:left="0" w:firstLine="360"/>
        <w:contextualSpacing/>
        <w:jc w:val="both"/>
      </w:pPr>
      <w:r w:rsidRPr="00386611">
        <w:t xml:space="preserve">BEN AMAR, </w:t>
      </w:r>
      <w:proofErr w:type="spellStart"/>
      <w:r w:rsidRPr="00386611">
        <w:t>Faïz</w:t>
      </w:r>
      <w:proofErr w:type="spellEnd"/>
      <w:r w:rsidRPr="00386611">
        <w:t xml:space="preserve">, et Christophe GRAND. 2016. « Robotique mobile : conception, modélisation et commande : Architectures matérielles des robots mobiles » dans </w:t>
      </w:r>
      <w:r w:rsidRPr="00386611">
        <w:rPr>
          <w:i/>
          <w:iCs/>
        </w:rPr>
        <w:t>Techniques de l’Ingénieur - Conception, modélisation et commande en robotique</w:t>
      </w:r>
      <w:r w:rsidRPr="00386611">
        <w:t>, 10 mai 2016.</w:t>
      </w:r>
    </w:p>
    <w:p w:rsidR="00343782" w:rsidRDefault="00343782" w:rsidP="003B4A03">
      <w:pPr>
        <w:ind w:firstLine="360"/>
        <w:contextualSpacing/>
        <w:jc w:val="both"/>
      </w:pPr>
    </w:p>
    <w:p w:rsidR="00386611" w:rsidRDefault="00386611" w:rsidP="003B4A03">
      <w:pPr>
        <w:contextualSpacing/>
        <w:jc w:val="both"/>
      </w:pPr>
      <w:r w:rsidRPr="00386611">
        <w:rPr>
          <w:rFonts w:hint="eastAsia"/>
        </w:rPr>
        <w:t>Présente des concepts généraux pour le choix d</w:t>
      </w:r>
      <w:r w:rsidRPr="00386611">
        <w:t>’</w:t>
      </w:r>
      <w:r w:rsidRPr="00386611">
        <w:rPr>
          <w:rFonts w:hint="eastAsia"/>
        </w:rPr>
        <w:t>architecture matérielle et la conception du système locomoteur (à roues) d</w:t>
      </w:r>
      <w:r w:rsidRPr="00386611">
        <w:t>’</w:t>
      </w:r>
      <w:r w:rsidRPr="00386611">
        <w:rPr>
          <w:rFonts w:hint="eastAsia"/>
        </w:rPr>
        <w:t>un robot mobile. Ben Amar est ingénieur en robotique et professeur à l</w:t>
      </w:r>
      <w:r w:rsidRPr="00386611">
        <w:t>’</w:t>
      </w:r>
      <w:r w:rsidRPr="00386611">
        <w:rPr>
          <w:rFonts w:hint="eastAsia"/>
        </w:rPr>
        <w:t>Université Pierre et Marie Curie</w:t>
      </w:r>
      <w:r w:rsidRPr="00386611">
        <w:t>.</w:t>
      </w:r>
    </w:p>
    <w:p w:rsidR="007F7DC1" w:rsidRPr="00386611" w:rsidRDefault="007F7DC1" w:rsidP="003B4A03">
      <w:pPr>
        <w:ind w:firstLine="360"/>
        <w:contextualSpacing/>
        <w:jc w:val="both"/>
      </w:pPr>
    </w:p>
    <w:p w:rsidR="007F7DC1" w:rsidRPr="00ED3B68" w:rsidRDefault="00386611" w:rsidP="003B4A03">
      <w:pPr>
        <w:numPr>
          <w:ilvl w:val="0"/>
          <w:numId w:val="6"/>
        </w:numPr>
        <w:ind w:left="0" w:firstLine="360"/>
        <w:contextualSpacing/>
        <w:jc w:val="both"/>
        <w:rPr>
          <w:lang w:val="en-US"/>
        </w:rPr>
      </w:pPr>
      <w:r w:rsidRPr="00386611">
        <w:t xml:space="preserve">BEN-ARI, </w:t>
      </w:r>
      <w:proofErr w:type="spellStart"/>
      <w:r w:rsidRPr="00386611">
        <w:t>Mordechai</w:t>
      </w:r>
      <w:proofErr w:type="spellEnd"/>
      <w:r w:rsidRPr="00386611">
        <w:t xml:space="preserve">, et Francesco MONDALA. </w:t>
      </w:r>
      <w:r w:rsidRPr="00386611">
        <w:rPr>
          <w:lang w:val="en-GB"/>
        </w:rPr>
        <w:t xml:space="preserve">2018. </w:t>
      </w:r>
      <w:r w:rsidRPr="00386611">
        <w:rPr>
          <w:i/>
          <w:iCs/>
          <w:lang w:val="en-GB"/>
        </w:rPr>
        <w:t>Elements of Robotics</w:t>
      </w:r>
      <w:r w:rsidRPr="00386611">
        <w:rPr>
          <w:lang w:val="en-GB"/>
        </w:rPr>
        <w:t xml:space="preserve">. </w:t>
      </w:r>
      <w:r w:rsidRPr="00ED3B68">
        <w:rPr>
          <w:lang w:val="en-US"/>
        </w:rPr>
        <w:t>Cham: Springer International Publishing, 308p.</w:t>
      </w:r>
    </w:p>
    <w:p w:rsidR="00343782" w:rsidRDefault="00343782" w:rsidP="003B4A03">
      <w:pPr>
        <w:ind w:firstLine="360"/>
        <w:contextualSpacing/>
        <w:jc w:val="both"/>
      </w:pPr>
    </w:p>
    <w:p w:rsidR="00386611" w:rsidRDefault="00386611" w:rsidP="003B4A03">
      <w:pPr>
        <w:contextualSpacing/>
        <w:jc w:val="both"/>
      </w:pPr>
      <w:r w:rsidRPr="00386611">
        <w:rPr>
          <w:rFonts w:hint="eastAsia"/>
        </w:rPr>
        <w:t>Explique longuement ce qu</w:t>
      </w:r>
      <w:r w:rsidRPr="00386611">
        <w:t>’</w:t>
      </w:r>
      <w:r w:rsidRPr="00386611">
        <w:rPr>
          <w:rFonts w:hint="eastAsia"/>
        </w:rPr>
        <w:t>est l</w:t>
      </w:r>
      <w:r w:rsidRPr="00386611">
        <w:t>’</w:t>
      </w:r>
      <w:r w:rsidRPr="00386611">
        <w:rPr>
          <w:rFonts w:hint="eastAsia"/>
        </w:rPr>
        <w:t>odométrie et comment l</w:t>
      </w:r>
      <w:r w:rsidRPr="00386611">
        <w:t>’</w:t>
      </w:r>
      <w:r w:rsidRPr="00386611">
        <w:rPr>
          <w:rFonts w:hint="eastAsia"/>
        </w:rPr>
        <w:t>exploiter. Aborde une multitude d</w:t>
      </w:r>
      <w:r w:rsidRPr="00386611">
        <w:t>’</w:t>
      </w:r>
      <w:r w:rsidRPr="00386611">
        <w:rPr>
          <w:rFonts w:hint="eastAsia"/>
        </w:rPr>
        <w:t xml:space="preserve">aspects </w:t>
      </w:r>
      <w:r w:rsidRPr="00386611">
        <w:t>en rapport</w:t>
      </w:r>
      <w:r w:rsidRPr="00386611">
        <w:rPr>
          <w:rFonts w:hint="eastAsia"/>
        </w:rPr>
        <w:t xml:space="preserve"> à des robots semblables à celui qui devrait être développé (capteurs, codes, contrôle du véhicule, etc.)</w:t>
      </w:r>
      <w:r w:rsidRPr="00386611">
        <w:t>.</w:t>
      </w:r>
      <w:r w:rsidRPr="00386611">
        <w:rPr>
          <w:rFonts w:hint="eastAsia"/>
        </w:rPr>
        <w:t xml:space="preserve"> </w:t>
      </w:r>
      <w:proofErr w:type="spellStart"/>
      <w:r w:rsidRPr="00386611">
        <w:rPr>
          <w:rFonts w:hint="eastAsia"/>
        </w:rPr>
        <w:t>Monda</w:t>
      </w:r>
      <w:r w:rsidRPr="00386611">
        <w:t>l</w:t>
      </w:r>
      <w:r w:rsidRPr="00386611">
        <w:rPr>
          <w:rFonts w:hint="eastAsia"/>
        </w:rPr>
        <w:t>a</w:t>
      </w:r>
      <w:proofErr w:type="spellEnd"/>
      <w:r w:rsidRPr="00386611">
        <w:rPr>
          <w:rFonts w:hint="eastAsia"/>
        </w:rPr>
        <w:t xml:space="preserve"> est un professeur à l</w:t>
      </w:r>
      <w:r w:rsidRPr="00386611">
        <w:t>’</w:t>
      </w:r>
      <w:r w:rsidRPr="00386611">
        <w:rPr>
          <w:rFonts w:hint="eastAsia"/>
        </w:rPr>
        <w:t>EPFL et expert en robotique, Ben Ari est professeur à l</w:t>
      </w:r>
      <w:r w:rsidRPr="00386611">
        <w:t>’</w:t>
      </w:r>
      <w:r w:rsidRPr="00386611">
        <w:rPr>
          <w:rFonts w:hint="eastAsia"/>
        </w:rPr>
        <w:t>Institut des Sciences Weizmann et conférencier.</w:t>
      </w:r>
    </w:p>
    <w:p w:rsidR="007F7DC1" w:rsidRPr="00386611" w:rsidRDefault="007F7DC1" w:rsidP="003B4A03">
      <w:pPr>
        <w:ind w:firstLine="360"/>
        <w:contextualSpacing/>
        <w:jc w:val="both"/>
      </w:pPr>
    </w:p>
    <w:p w:rsidR="007F7DC1" w:rsidRDefault="00386611" w:rsidP="003B4A03">
      <w:pPr>
        <w:widowControl w:val="0"/>
        <w:numPr>
          <w:ilvl w:val="0"/>
          <w:numId w:val="3"/>
        </w:numPr>
        <w:autoSpaceDE w:val="0"/>
        <w:autoSpaceDN w:val="0"/>
        <w:adjustRightInd w:val="0"/>
        <w:spacing w:line="240" w:lineRule="auto"/>
        <w:ind w:left="0" w:firstLine="360"/>
        <w:contextualSpacing/>
        <w:jc w:val="both"/>
        <w:rPr>
          <w:rFonts w:cstheme="minorHAnsi"/>
        </w:rPr>
      </w:pPr>
      <w:r w:rsidRPr="00386611">
        <w:rPr>
          <w:rFonts w:cstheme="minorHAnsi"/>
          <w:lang w:val="en-US"/>
        </w:rPr>
        <w:t xml:space="preserve">CHEONG, A., MWS. LAU, E. FOO, J. HEDLEY, et Ju WEN BO. </w:t>
      </w:r>
      <w:proofErr w:type="spellStart"/>
      <w:r w:rsidRPr="00386611">
        <w:rPr>
          <w:rFonts w:cstheme="minorHAnsi"/>
          <w:lang w:val="en-US"/>
        </w:rPr>
        <w:t>Septembre</w:t>
      </w:r>
      <w:proofErr w:type="spellEnd"/>
      <w:r w:rsidRPr="00386611">
        <w:rPr>
          <w:rFonts w:cstheme="minorHAnsi"/>
          <w:lang w:val="en-US"/>
        </w:rPr>
        <w:t xml:space="preserve"> 2016. « Development of a Robotic Waiter System ». </w:t>
      </w:r>
      <w:r w:rsidRPr="00ED3B68">
        <w:rPr>
          <w:rFonts w:cstheme="minorHAnsi"/>
          <w:i/>
          <w:iCs/>
          <w:lang w:val="en-US"/>
        </w:rPr>
        <w:t>IFAC-</w:t>
      </w:r>
      <w:proofErr w:type="spellStart"/>
      <w:r w:rsidRPr="00ED3B68">
        <w:rPr>
          <w:rFonts w:cstheme="minorHAnsi"/>
          <w:i/>
          <w:iCs/>
          <w:lang w:val="en-US"/>
        </w:rPr>
        <w:t>PapersOnLine</w:t>
      </w:r>
      <w:proofErr w:type="spellEnd"/>
      <w:r w:rsidRPr="00ED3B68">
        <w:rPr>
          <w:rFonts w:cstheme="minorHAnsi"/>
          <w:lang w:val="en-US"/>
        </w:rPr>
        <w:t>, 7th IFAC Symposium on Mechatronic Systems MECHATRONICS 2016, 49, n</w:t>
      </w:r>
      <w:r w:rsidRPr="00ED3B68">
        <w:rPr>
          <w:rFonts w:cstheme="minorHAnsi"/>
          <w:vertAlign w:val="superscript"/>
          <w:lang w:val="en-US"/>
        </w:rPr>
        <w:t>o</w:t>
      </w:r>
      <w:r w:rsidRPr="00ED3B68">
        <w:rPr>
          <w:rFonts w:cstheme="minorHAnsi"/>
          <w:lang w:val="en-US"/>
        </w:rPr>
        <w:t xml:space="preserve"> 21. </w:t>
      </w:r>
      <w:r w:rsidR="007F7DC1" w:rsidRPr="007F7DC1">
        <w:rPr>
          <w:rFonts w:cstheme="minorHAnsi"/>
        </w:rPr>
        <w:t>P</w:t>
      </w:r>
      <w:r w:rsidR="007F7DC1">
        <w:rPr>
          <w:rFonts w:cstheme="minorHAnsi"/>
        </w:rPr>
        <w:t>.</w:t>
      </w:r>
      <w:r w:rsidRPr="007F7DC1">
        <w:rPr>
          <w:rFonts w:cstheme="minorHAnsi"/>
        </w:rPr>
        <w:t>681</w:t>
      </w:r>
      <w:r w:rsidRPr="007F7DC1">
        <w:rPr>
          <w:rFonts w:ascii="Cambria Math" w:hAnsi="Cambria Math" w:cs="Cambria Math"/>
        </w:rPr>
        <w:t>‑</w:t>
      </w:r>
      <w:r w:rsidRPr="007F7DC1">
        <w:rPr>
          <w:rFonts w:cstheme="minorHAnsi"/>
        </w:rPr>
        <w:t>p686.</w:t>
      </w:r>
    </w:p>
    <w:p w:rsidR="00343782" w:rsidRDefault="00343782" w:rsidP="003B4A03">
      <w:pPr>
        <w:widowControl w:val="0"/>
        <w:autoSpaceDE w:val="0"/>
        <w:autoSpaceDN w:val="0"/>
        <w:adjustRightInd w:val="0"/>
        <w:spacing w:line="240" w:lineRule="auto"/>
        <w:ind w:firstLine="360"/>
        <w:contextualSpacing/>
        <w:jc w:val="both"/>
        <w:rPr>
          <w:rFonts w:cstheme="minorHAnsi"/>
        </w:rPr>
      </w:pPr>
    </w:p>
    <w:p w:rsidR="00386611" w:rsidRDefault="00386611" w:rsidP="003B4A03">
      <w:pPr>
        <w:widowControl w:val="0"/>
        <w:autoSpaceDE w:val="0"/>
        <w:autoSpaceDN w:val="0"/>
        <w:adjustRightInd w:val="0"/>
        <w:spacing w:line="240" w:lineRule="auto"/>
        <w:contextualSpacing/>
        <w:jc w:val="both"/>
        <w:rPr>
          <w:rFonts w:cstheme="minorHAnsi"/>
        </w:rPr>
      </w:pPr>
      <w:r w:rsidRPr="007F7DC1">
        <w:rPr>
          <w:rFonts w:cstheme="minorHAnsi"/>
        </w:rPr>
        <w:t xml:space="preserve">Ce document nous montre un projet de serveur autonome et surtout se mouvant avec des roues </w:t>
      </w:r>
      <w:proofErr w:type="spellStart"/>
      <w:r w:rsidRPr="007F7DC1">
        <w:rPr>
          <w:rFonts w:cstheme="minorHAnsi"/>
        </w:rPr>
        <w:t>Mecanum</w:t>
      </w:r>
      <w:proofErr w:type="spellEnd"/>
      <w:r w:rsidRPr="007F7DC1">
        <w:rPr>
          <w:rFonts w:cstheme="minorHAnsi"/>
        </w:rPr>
        <w:t xml:space="preserve">. En effet, nous avons choisi de munir notre prototype de 4 roues </w:t>
      </w:r>
      <w:proofErr w:type="spellStart"/>
      <w:r w:rsidRPr="007F7DC1">
        <w:rPr>
          <w:rFonts w:cstheme="minorHAnsi"/>
        </w:rPr>
        <w:t>Mecanum</w:t>
      </w:r>
      <w:proofErr w:type="spellEnd"/>
      <w:r w:rsidRPr="007F7DC1">
        <w:rPr>
          <w:rFonts w:cstheme="minorHAnsi"/>
        </w:rPr>
        <w:t xml:space="preserve"> pour plus de stabilité tout en gardant une bonne mobilité. Ce projet et cet article ont été rédigés par une équipe de recherche de l’université de Newcastle.</w:t>
      </w:r>
    </w:p>
    <w:p w:rsidR="00343782" w:rsidRDefault="00343782" w:rsidP="003B4A03">
      <w:pPr>
        <w:widowControl w:val="0"/>
        <w:autoSpaceDE w:val="0"/>
        <w:autoSpaceDN w:val="0"/>
        <w:adjustRightInd w:val="0"/>
        <w:spacing w:line="240" w:lineRule="auto"/>
        <w:ind w:firstLine="360"/>
        <w:contextualSpacing/>
        <w:jc w:val="both"/>
        <w:rPr>
          <w:rFonts w:cstheme="minorHAnsi"/>
        </w:rPr>
      </w:pPr>
    </w:p>
    <w:p w:rsidR="00343782" w:rsidRPr="00343782" w:rsidRDefault="00343782" w:rsidP="003B4A03">
      <w:pPr>
        <w:pStyle w:val="Paragraphedeliste"/>
        <w:numPr>
          <w:ilvl w:val="0"/>
          <w:numId w:val="3"/>
        </w:numPr>
        <w:ind w:left="0" w:firstLine="360"/>
        <w:jc w:val="both"/>
        <w:rPr>
          <w:rFonts w:ascii="Calibri" w:eastAsia="Calibri" w:hAnsi="Calibri" w:cs="Arial"/>
          <w:lang w:val="en-US"/>
        </w:rPr>
      </w:pPr>
      <w:r w:rsidRPr="00343782">
        <w:rPr>
          <w:rFonts w:ascii="Calibri" w:hAnsi="Calibri" w:cs="Calibri"/>
          <w:lang w:val="en-US"/>
        </w:rPr>
        <w:t>CHO, Bong-</w:t>
      </w:r>
      <w:proofErr w:type="spellStart"/>
      <w:r w:rsidRPr="00343782">
        <w:rPr>
          <w:rFonts w:ascii="Calibri" w:hAnsi="Calibri" w:cs="Calibri"/>
          <w:lang w:val="en-US"/>
        </w:rPr>
        <w:t>Su</w:t>
      </w:r>
      <w:proofErr w:type="spellEnd"/>
      <w:r w:rsidRPr="00343782">
        <w:rPr>
          <w:rFonts w:ascii="Calibri" w:hAnsi="Calibri" w:cs="Calibri"/>
          <w:lang w:val="en-US"/>
        </w:rPr>
        <w:t>, Woo-</w:t>
      </w:r>
      <w:proofErr w:type="spellStart"/>
      <w:r w:rsidRPr="00343782">
        <w:rPr>
          <w:rFonts w:ascii="Calibri" w:hAnsi="Calibri" w:cs="Calibri"/>
          <w:lang w:val="en-US"/>
        </w:rPr>
        <w:t>Jin</w:t>
      </w:r>
      <w:proofErr w:type="spellEnd"/>
      <w:r w:rsidRPr="00343782">
        <w:rPr>
          <w:rFonts w:ascii="Calibri" w:hAnsi="Calibri" w:cs="Calibri"/>
          <w:lang w:val="en-US"/>
        </w:rPr>
        <w:t xml:space="preserve"> SEO, Woo-sung MOON, et Kwang-</w:t>
      </w:r>
      <w:proofErr w:type="spellStart"/>
      <w:r w:rsidRPr="00343782">
        <w:rPr>
          <w:rFonts w:ascii="Calibri" w:hAnsi="Calibri" w:cs="Calibri"/>
          <w:lang w:val="en-US"/>
        </w:rPr>
        <w:t>Ryul</w:t>
      </w:r>
      <w:proofErr w:type="spellEnd"/>
      <w:r w:rsidRPr="00343782">
        <w:rPr>
          <w:rFonts w:ascii="Calibri" w:hAnsi="Calibri" w:cs="Calibri"/>
          <w:lang w:val="en-US"/>
        </w:rPr>
        <w:t xml:space="preserve"> BAEK. 2013. « Positioning of a Mobile Robot Based on Odometry and a New Ultrasonic LPS ». </w:t>
      </w:r>
      <w:r w:rsidRPr="00343782">
        <w:rPr>
          <w:rFonts w:ascii="Calibri" w:hAnsi="Calibri" w:cs="Calibri"/>
          <w:i/>
          <w:iCs/>
          <w:lang w:val="fr"/>
        </w:rPr>
        <w:t xml:space="preserve">International Journal of Control, Automation and </w:t>
      </w:r>
      <w:proofErr w:type="spellStart"/>
      <w:r w:rsidRPr="00343782">
        <w:rPr>
          <w:rFonts w:ascii="Calibri" w:hAnsi="Calibri" w:cs="Calibri"/>
          <w:i/>
          <w:iCs/>
          <w:lang w:val="fr"/>
        </w:rPr>
        <w:t>Systems</w:t>
      </w:r>
      <w:proofErr w:type="spellEnd"/>
      <w:r w:rsidRPr="00343782">
        <w:rPr>
          <w:rFonts w:ascii="Calibri" w:hAnsi="Calibri" w:cs="Calibri"/>
          <w:lang w:val="fr"/>
        </w:rPr>
        <w:t xml:space="preserve"> 11 (2</w:t>
      </w:r>
      <w:proofErr w:type="gramStart"/>
      <w:r w:rsidRPr="00343782">
        <w:rPr>
          <w:rFonts w:ascii="Calibri" w:hAnsi="Calibri" w:cs="Calibri"/>
          <w:lang w:val="fr"/>
        </w:rPr>
        <w:t>):</w:t>
      </w:r>
      <w:proofErr w:type="gramEnd"/>
      <w:r w:rsidRPr="00343782">
        <w:rPr>
          <w:rFonts w:ascii="Calibri" w:hAnsi="Calibri" w:cs="Calibri"/>
          <w:lang w:val="fr"/>
        </w:rPr>
        <w:t xml:space="preserve"> 333</w:t>
      </w:r>
      <w:r w:rsidRPr="00343782">
        <w:rPr>
          <w:rFonts w:ascii="Segoe UI Symbol" w:hAnsi="Segoe UI Symbol" w:cs="Segoe UI Symbol"/>
          <w:lang w:val="fr"/>
        </w:rPr>
        <w:noBreakHyphen/>
      </w:r>
      <w:r w:rsidRPr="00343782">
        <w:rPr>
          <w:rFonts w:ascii="Calibri" w:hAnsi="Calibri" w:cs="Calibri"/>
          <w:lang w:val="fr"/>
        </w:rPr>
        <w:t>45.</w:t>
      </w:r>
    </w:p>
    <w:p w:rsidR="00343782" w:rsidRDefault="00343782" w:rsidP="003B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rPr>
          <w:rFonts w:ascii="Calibri" w:eastAsia="Times New Roman" w:hAnsi="Calibri" w:cs="Courier New"/>
          <w:lang w:eastAsia="fr-BE"/>
        </w:rPr>
      </w:pPr>
    </w:p>
    <w:p w:rsidR="00343782" w:rsidRPr="003E1873" w:rsidRDefault="00343782" w:rsidP="003B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sidRPr="003E1873">
        <w:rPr>
          <w:rFonts w:ascii="Calibri" w:eastAsia="Times New Roman" w:hAnsi="Calibri" w:cs="Courier New"/>
          <w:lang w:eastAsia="fr-BE"/>
        </w:rPr>
        <w:t>L'odométrie est une méthode qui calcule la position et l'</w:t>
      </w:r>
      <w:r>
        <w:rPr>
          <w:rFonts w:ascii="Calibri" w:eastAsia="Times New Roman" w:hAnsi="Calibri" w:cs="Courier New"/>
          <w:lang w:eastAsia="fr-BE"/>
        </w:rPr>
        <w:t>orientation</w:t>
      </w:r>
      <w:r w:rsidRPr="003E1873">
        <w:rPr>
          <w:rFonts w:ascii="Calibri" w:eastAsia="Times New Roman" w:hAnsi="Calibri" w:cs="Courier New"/>
          <w:lang w:eastAsia="fr-BE"/>
        </w:rPr>
        <w:t xml:space="preserve"> d'un robot mobile à l'aide d'encodeurs fixés aux roues du robot. Les erreurs de position et </w:t>
      </w:r>
      <w:r>
        <w:rPr>
          <w:rFonts w:ascii="Calibri" w:eastAsia="Times New Roman" w:hAnsi="Calibri" w:cs="Courier New"/>
          <w:lang w:eastAsia="fr-BE"/>
        </w:rPr>
        <w:t>d’orientation</w:t>
      </w:r>
      <w:r w:rsidRPr="003E1873">
        <w:rPr>
          <w:rFonts w:ascii="Calibri" w:eastAsia="Times New Roman" w:hAnsi="Calibri" w:cs="Courier New"/>
          <w:lang w:eastAsia="fr-BE"/>
        </w:rPr>
        <w:t xml:space="preserve"> en odométrie augmentent en permanence à mesure que le temps de fonctionnement et la distance de</w:t>
      </w:r>
      <w:r>
        <w:rPr>
          <w:rFonts w:ascii="Calibri" w:eastAsia="Times New Roman" w:hAnsi="Calibri" w:cs="Courier New"/>
          <w:lang w:eastAsia="fr-BE"/>
        </w:rPr>
        <w:t xml:space="preserve"> </w:t>
      </w:r>
      <w:r w:rsidRPr="003E1873">
        <w:rPr>
          <w:rFonts w:ascii="Calibri" w:eastAsia="Times New Roman" w:hAnsi="Calibri" w:cs="Courier New"/>
          <w:lang w:eastAsia="fr-BE"/>
        </w:rPr>
        <w:t xml:space="preserve">déplacement augmentent. Cet article propose une solution pour surmonter ces erreurs accumulées et explique un système de positionnement local par ultrasons (LPS). </w:t>
      </w:r>
    </w:p>
    <w:p w:rsidR="00343782" w:rsidRDefault="00343782" w:rsidP="003B4A03">
      <w:pPr>
        <w:widowControl w:val="0"/>
        <w:autoSpaceDE w:val="0"/>
        <w:autoSpaceDN w:val="0"/>
        <w:adjustRightInd w:val="0"/>
        <w:spacing w:line="240" w:lineRule="auto"/>
        <w:ind w:firstLine="360"/>
        <w:contextualSpacing/>
        <w:jc w:val="both"/>
        <w:rPr>
          <w:rFonts w:cstheme="minorHAnsi"/>
        </w:rPr>
      </w:pPr>
    </w:p>
    <w:p w:rsidR="007F7DC1" w:rsidRPr="007F7DC1" w:rsidRDefault="007F7DC1" w:rsidP="003B4A03">
      <w:pPr>
        <w:widowControl w:val="0"/>
        <w:autoSpaceDE w:val="0"/>
        <w:autoSpaceDN w:val="0"/>
        <w:adjustRightInd w:val="0"/>
        <w:spacing w:line="240" w:lineRule="auto"/>
        <w:ind w:firstLine="360"/>
        <w:contextualSpacing/>
        <w:jc w:val="both"/>
        <w:rPr>
          <w:rFonts w:cstheme="minorHAnsi"/>
        </w:rPr>
      </w:pPr>
    </w:p>
    <w:p w:rsidR="007F7DC1" w:rsidRDefault="00386611" w:rsidP="003B4A03">
      <w:pPr>
        <w:widowControl w:val="0"/>
        <w:numPr>
          <w:ilvl w:val="0"/>
          <w:numId w:val="3"/>
        </w:numPr>
        <w:autoSpaceDE w:val="0"/>
        <w:autoSpaceDN w:val="0"/>
        <w:adjustRightInd w:val="0"/>
        <w:spacing w:line="240" w:lineRule="auto"/>
        <w:ind w:left="0" w:firstLine="360"/>
        <w:contextualSpacing/>
        <w:jc w:val="both"/>
        <w:rPr>
          <w:rFonts w:cstheme="minorHAnsi"/>
        </w:rPr>
      </w:pPr>
      <w:r w:rsidRPr="00386611">
        <w:rPr>
          <w:rFonts w:cstheme="minorHAnsi"/>
        </w:rPr>
        <w:t xml:space="preserve">CONDARU, </w:t>
      </w:r>
      <w:proofErr w:type="spellStart"/>
      <w:r w:rsidRPr="00386611">
        <w:rPr>
          <w:rFonts w:cstheme="minorHAnsi"/>
        </w:rPr>
        <w:t>Ionel</w:t>
      </w:r>
      <w:proofErr w:type="spellEnd"/>
      <w:r w:rsidRPr="00386611">
        <w:rPr>
          <w:rFonts w:cstheme="minorHAnsi"/>
        </w:rPr>
        <w:t xml:space="preserve">, Ioan DOROFTEI, </w:t>
      </w:r>
      <w:proofErr w:type="spellStart"/>
      <w:r w:rsidRPr="00386611">
        <w:rPr>
          <w:rFonts w:cstheme="minorHAnsi"/>
        </w:rPr>
        <w:t>Dorin</w:t>
      </w:r>
      <w:proofErr w:type="spellEnd"/>
      <w:r w:rsidRPr="00386611">
        <w:rPr>
          <w:rFonts w:cstheme="minorHAnsi"/>
        </w:rPr>
        <w:t xml:space="preserve"> LUCA, et Alina CONDARU SLATINEANU. </w:t>
      </w:r>
      <w:proofErr w:type="spellStart"/>
      <w:r w:rsidRPr="00386611">
        <w:rPr>
          <w:rFonts w:cstheme="minorHAnsi"/>
          <w:lang w:val="en-US"/>
        </w:rPr>
        <w:t>Octobre</w:t>
      </w:r>
      <w:proofErr w:type="spellEnd"/>
      <w:r w:rsidRPr="00386611">
        <w:rPr>
          <w:rFonts w:cstheme="minorHAnsi"/>
          <w:lang w:val="en-US"/>
        </w:rPr>
        <w:t xml:space="preserve"> 2014. </w:t>
      </w:r>
      <w:r w:rsidRPr="00386611">
        <w:rPr>
          <w:rFonts w:cstheme="minorHAnsi"/>
          <w:lang w:val="en-US"/>
        </w:rPr>
        <w:lastRenderedPageBreak/>
        <w:t xml:space="preserve">« Odometry Aspects of an Omni-Directional Mobile Robot with Modified </w:t>
      </w:r>
      <w:proofErr w:type="spellStart"/>
      <w:r w:rsidRPr="00386611">
        <w:rPr>
          <w:rFonts w:cstheme="minorHAnsi"/>
          <w:lang w:val="en-US"/>
        </w:rPr>
        <w:t>Mecanum</w:t>
      </w:r>
      <w:proofErr w:type="spellEnd"/>
      <w:r w:rsidRPr="00386611">
        <w:rPr>
          <w:rFonts w:cstheme="minorHAnsi"/>
          <w:lang w:val="en-US"/>
        </w:rPr>
        <w:t xml:space="preserve"> Wheels » dans </w:t>
      </w:r>
      <w:r w:rsidRPr="00386611">
        <w:rPr>
          <w:rFonts w:cstheme="minorHAnsi"/>
          <w:i/>
          <w:iCs/>
          <w:lang w:val="en-US"/>
        </w:rPr>
        <w:t xml:space="preserve">Applied Mechanics and Materials: Zurich. </w:t>
      </w:r>
      <w:r w:rsidRPr="00386611">
        <w:rPr>
          <w:rFonts w:cstheme="minorHAnsi"/>
          <w:iCs/>
        </w:rPr>
        <w:t>Vol.</w:t>
      </w:r>
      <w:r w:rsidRPr="00386611">
        <w:rPr>
          <w:rFonts w:cstheme="minorHAnsi"/>
        </w:rPr>
        <w:t xml:space="preserve"> 658. </w:t>
      </w:r>
      <w:r w:rsidR="007F7DC1" w:rsidRPr="00386611">
        <w:rPr>
          <w:rFonts w:cstheme="minorHAnsi"/>
        </w:rPr>
        <w:t>P</w:t>
      </w:r>
      <w:r w:rsidR="007F7DC1">
        <w:rPr>
          <w:rFonts w:cstheme="minorHAnsi"/>
        </w:rPr>
        <w:t>.</w:t>
      </w:r>
      <w:r w:rsidRPr="00386611">
        <w:rPr>
          <w:rFonts w:cstheme="minorHAnsi"/>
        </w:rPr>
        <w:t>587</w:t>
      </w:r>
      <w:r w:rsidRPr="00386611">
        <w:rPr>
          <w:rFonts w:ascii="Cambria Math" w:hAnsi="Cambria Math" w:cs="Cambria Math"/>
        </w:rPr>
        <w:t>‑</w:t>
      </w:r>
      <w:r w:rsidRPr="00386611">
        <w:rPr>
          <w:rFonts w:cstheme="minorHAnsi"/>
        </w:rPr>
        <w:t>p592.</w:t>
      </w:r>
    </w:p>
    <w:p w:rsidR="00343782" w:rsidRDefault="00343782" w:rsidP="003B4A03">
      <w:pPr>
        <w:widowControl w:val="0"/>
        <w:autoSpaceDE w:val="0"/>
        <w:autoSpaceDN w:val="0"/>
        <w:adjustRightInd w:val="0"/>
        <w:spacing w:line="240" w:lineRule="auto"/>
        <w:ind w:firstLine="360"/>
        <w:contextualSpacing/>
        <w:jc w:val="both"/>
        <w:rPr>
          <w:rFonts w:cstheme="minorHAnsi"/>
        </w:rPr>
      </w:pPr>
    </w:p>
    <w:p w:rsidR="00386611" w:rsidRDefault="00386611" w:rsidP="003B4A03">
      <w:pPr>
        <w:widowControl w:val="0"/>
        <w:autoSpaceDE w:val="0"/>
        <w:autoSpaceDN w:val="0"/>
        <w:adjustRightInd w:val="0"/>
        <w:spacing w:line="240" w:lineRule="auto"/>
        <w:contextualSpacing/>
        <w:jc w:val="both"/>
        <w:rPr>
          <w:rFonts w:cstheme="minorHAnsi"/>
        </w:rPr>
      </w:pPr>
      <w:r w:rsidRPr="00386611">
        <w:rPr>
          <w:rFonts w:cstheme="minorHAnsi"/>
        </w:rPr>
        <w:t xml:space="preserve">Toujours au sujet des roues </w:t>
      </w:r>
      <w:proofErr w:type="spellStart"/>
      <w:r w:rsidRPr="00386611">
        <w:rPr>
          <w:rFonts w:cstheme="minorHAnsi"/>
        </w:rPr>
        <w:t>Mecanum</w:t>
      </w:r>
      <w:proofErr w:type="spellEnd"/>
      <w:r w:rsidRPr="00386611">
        <w:rPr>
          <w:rFonts w:cstheme="minorHAnsi"/>
        </w:rPr>
        <w:t xml:space="preserve">, de nombreux calculs mathématiques liés à la cinétique et surtout à l’adhérence de ces roues sont présentés dans cet article. Les chercheurs travaillant à l’université de Iasi y expliquent aussi comment appliquer l’odométrie aux roues </w:t>
      </w:r>
      <w:proofErr w:type="spellStart"/>
      <w:r w:rsidRPr="00386611">
        <w:rPr>
          <w:rFonts w:cstheme="minorHAnsi"/>
        </w:rPr>
        <w:t>Mecanum</w:t>
      </w:r>
      <w:proofErr w:type="spellEnd"/>
      <w:r w:rsidRPr="00386611">
        <w:rPr>
          <w:rFonts w:cstheme="minorHAnsi"/>
        </w:rPr>
        <w:t>.</w:t>
      </w:r>
    </w:p>
    <w:p w:rsidR="007F7DC1" w:rsidRPr="00386611" w:rsidRDefault="007F7DC1" w:rsidP="007F7DC1">
      <w:pPr>
        <w:widowControl w:val="0"/>
        <w:autoSpaceDE w:val="0"/>
        <w:autoSpaceDN w:val="0"/>
        <w:adjustRightInd w:val="0"/>
        <w:spacing w:line="240" w:lineRule="auto"/>
        <w:contextualSpacing/>
        <w:jc w:val="both"/>
        <w:rPr>
          <w:rFonts w:cstheme="minorHAnsi"/>
        </w:rPr>
      </w:pPr>
    </w:p>
    <w:p w:rsidR="007F7DC1" w:rsidRDefault="00386611" w:rsidP="007F7DC1">
      <w:pPr>
        <w:widowControl w:val="0"/>
        <w:numPr>
          <w:ilvl w:val="0"/>
          <w:numId w:val="3"/>
        </w:numPr>
        <w:autoSpaceDE w:val="0"/>
        <w:autoSpaceDN w:val="0"/>
        <w:adjustRightInd w:val="0"/>
        <w:spacing w:line="240" w:lineRule="auto"/>
        <w:ind w:left="348" w:hanging="348"/>
        <w:contextualSpacing/>
        <w:jc w:val="both"/>
        <w:rPr>
          <w:rFonts w:cstheme="minorHAnsi"/>
        </w:rPr>
      </w:pPr>
      <w:r w:rsidRPr="00386611">
        <w:rPr>
          <w:rFonts w:cstheme="minorHAnsi"/>
          <w:lang w:val="en-US"/>
        </w:rPr>
        <w:t xml:space="preserve">CULLER, David, et James LONG. 2016 « A Prototype Smart Materials Warehouse Application Implemented Using Custom Mobile Robots and Open Source Vision Technology Developed Using </w:t>
      </w:r>
      <w:proofErr w:type="spellStart"/>
      <w:r w:rsidRPr="00386611">
        <w:rPr>
          <w:rFonts w:cstheme="minorHAnsi"/>
          <w:lang w:val="en-US"/>
        </w:rPr>
        <w:t>EmguCV</w:t>
      </w:r>
      <w:proofErr w:type="spellEnd"/>
      <w:r w:rsidRPr="00386611">
        <w:rPr>
          <w:rFonts w:cstheme="minorHAnsi"/>
          <w:lang w:val="en-US"/>
        </w:rPr>
        <w:t xml:space="preserve"> » dans </w:t>
      </w:r>
      <w:r w:rsidRPr="00386611">
        <w:rPr>
          <w:rFonts w:cstheme="minorHAnsi"/>
          <w:i/>
          <w:iCs/>
          <w:lang w:val="en-US"/>
        </w:rPr>
        <w:t>Procedia Manufacturing</w:t>
      </w:r>
      <w:r w:rsidRPr="00386611">
        <w:rPr>
          <w:rFonts w:cstheme="minorHAnsi"/>
          <w:lang w:val="en-US"/>
        </w:rPr>
        <w:t xml:space="preserve">. </w:t>
      </w:r>
      <w:r w:rsidRPr="00386611">
        <w:rPr>
          <w:rFonts w:cstheme="minorHAnsi"/>
        </w:rPr>
        <w:t xml:space="preserve">Vol 5. </w:t>
      </w:r>
      <w:r w:rsidR="007F7DC1" w:rsidRPr="00386611">
        <w:rPr>
          <w:rFonts w:cstheme="minorHAnsi"/>
        </w:rPr>
        <w:t>P</w:t>
      </w:r>
      <w:r w:rsidR="007F7DC1">
        <w:rPr>
          <w:rFonts w:cstheme="minorHAnsi"/>
        </w:rPr>
        <w:t>.</w:t>
      </w:r>
      <w:r w:rsidRPr="00386611">
        <w:rPr>
          <w:rFonts w:cstheme="minorHAnsi"/>
        </w:rPr>
        <w:t>1092</w:t>
      </w:r>
      <w:r w:rsidRPr="00386611">
        <w:rPr>
          <w:rFonts w:ascii="Cambria Math" w:hAnsi="Cambria Math" w:cs="Cambria Math"/>
        </w:rPr>
        <w:t>‑</w:t>
      </w:r>
      <w:r w:rsidRPr="00386611">
        <w:rPr>
          <w:rFonts w:cstheme="minorHAnsi"/>
        </w:rPr>
        <w:t>p1106.</w:t>
      </w:r>
    </w:p>
    <w:p w:rsidR="00343782" w:rsidRDefault="00343782" w:rsidP="007F7DC1">
      <w:pPr>
        <w:widowControl w:val="0"/>
        <w:autoSpaceDE w:val="0"/>
        <w:autoSpaceDN w:val="0"/>
        <w:adjustRightInd w:val="0"/>
        <w:spacing w:line="240" w:lineRule="auto"/>
        <w:contextualSpacing/>
        <w:jc w:val="both"/>
        <w:rPr>
          <w:rFonts w:cstheme="minorHAnsi"/>
        </w:rPr>
      </w:pPr>
    </w:p>
    <w:p w:rsidR="00386611" w:rsidRDefault="00386611" w:rsidP="007F7DC1">
      <w:pPr>
        <w:widowControl w:val="0"/>
        <w:autoSpaceDE w:val="0"/>
        <w:autoSpaceDN w:val="0"/>
        <w:adjustRightInd w:val="0"/>
        <w:spacing w:line="240" w:lineRule="auto"/>
        <w:contextualSpacing/>
        <w:jc w:val="both"/>
        <w:rPr>
          <w:rFonts w:cstheme="minorHAnsi"/>
        </w:rPr>
      </w:pPr>
      <w:r w:rsidRPr="007F7DC1">
        <w:rPr>
          <w:rFonts w:cstheme="minorHAnsi"/>
        </w:rPr>
        <w:t xml:space="preserve">Ici, le projet présenté est assez proche de celui qui nous est demandé dans le cahier des charges. Ce sera donc une très bonne source d’inspiration et une première direction dans les choix à faire car leurs choix sont justifiés. Les différences majeures entre les deux projets sont la taille du robot et le budget. En effet, le prototype de l’article est beaucoup plus grand et donc nécessite un budget plus conséquent. Les chercheurs ayant écrit ce rapport travaillent tous à l’Oregon Institute of </w:t>
      </w:r>
      <w:proofErr w:type="spellStart"/>
      <w:r w:rsidRPr="007F7DC1">
        <w:rPr>
          <w:rFonts w:cstheme="minorHAnsi"/>
        </w:rPr>
        <w:t>Technology</w:t>
      </w:r>
      <w:proofErr w:type="spellEnd"/>
      <w:r w:rsidRPr="007F7DC1">
        <w:rPr>
          <w:rFonts w:cstheme="minorHAnsi"/>
        </w:rPr>
        <w:t>.</w:t>
      </w:r>
    </w:p>
    <w:p w:rsidR="007F7DC1" w:rsidRPr="007F7DC1" w:rsidRDefault="007F7DC1" w:rsidP="007F7DC1">
      <w:pPr>
        <w:widowControl w:val="0"/>
        <w:autoSpaceDE w:val="0"/>
        <w:autoSpaceDN w:val="0"/>
        <w:adjustRightInd w:val="0"/>
        <w:spacing w:line="240" w:lineRule="auto"/>
        <w:contextualSpacing/>
        <w:jc w:val="both"/>
        <w:rPr>
          <w:rFonts w:cstheme="minorHAnsi"/>
        </w:rPr>
      </w:pPr>
    </w:p>
    <w:p w:rsidR="007F7DC1" w:rsidRPr="007F7DC1" w:rsidRDefault="00386611" w:rsidP="007F7DC1">
      <w:pPr>
        <w:numPr>
          <w:ilvl w:val="0"/>
          <w:numId w:val="6"/>
        </w:numPr>
        <w:ind w:left="348" w:hanging="348"/>
        <w:contextualSpacing/>
        <w:jc w:val="both"/>
        <w:rPr>
          <w:lang w:val="en-GB"/>
        </w:rPr>
      </w:pPr>
      <w:proofErr w:type="spellStart"/>
      <w:r w:rsidRPr="00386611">
        <w:rPr>
          <w:lang w:val="fr-FR"/>
        </w:rPr>
        <w:t>Erlingsson</w:t>
      </w:r>
      <w:proofErr w:type="spellEnd"/>
      <w:r w:rsidRPr="00386611">
        <w:rPr>
          <w:lang w:val="fr-FR"/>
        </w:rPr>
        <w:t xml:space="preserve">, </w:t>
      </w:r>
      <w:proofErr w:type="spellStart"/>
      <w:r w:rsidRPr="00386611">
        <w:rPr>
          <w:lang w:val="fr-FR"/>
        </w:rPr>
        <w:t>Bjartmar</w:t>
      </w:r>
      <w:proofErr w:type="spellEnd"/>
      <w:r w:rsidRPr="00386611">
        <w:rPr>
          <w:lang w:val="fr-FR"/>
        </w:rPr>
        <w:t xml:space="preserve"> Freyr, </w:t>
      </w:r>
      <w:proofErr w:type="spellStart"/>
      <w:r w:rsidRPr="00386611">
        <w:rPr>
          <w:lang w:val="fr-FR"/>
        </w:rPr>
        <w:t>Ingólfur</w:t>
      </w:r>
      <w:proofErr w:type="spellEnd"/>
      <w:r w:rsidRPr="00386611">
        <w:rPr>
          <w:lang w:val="fr-FR"/>
        </w:rPr>
        <w:t xml:space="preserve"> </w:t>
      </w:r>
      <w:proofErr w:type="spellStart"/>
      <w:r w:rsidRPr="00386611">
        <w:rPr>
          <w:lang w:val="fr-FR"/>
        </w:rPr>
        <w:t>Hreimsson</w:t>
      </w:r>
      <w:proofErr w:type="spellEnd"/>
      <w:r w:rsidRPr="00386611">
        <w:rPr>
          <w:lang w:val="fr-FR"/>
        </w:rPr>
        <w:t xml:space="preserve">, </w:t>
      </w:r>
      <w:proofErr w:type="spellStart"/>
      <w:r w:rsidRPr="00386611">
        <w:rPr>
          <w:lang w:val="fr-FR"/>
        </w:rPr>
        <w:t>Páll</w:t>
      </w:r>
      <w:proofErr w:type="spellEnd"/>
      <w:r w:rsidRPr="00386611">
        <w:rPr>
          <w:lang w:val="fr-FR"/>
        </w:rPr>
        <w:t xml:space="preserve"> </w:t>
      </w:r>
      <w:proofErr w:type="spellStart"/>
      <w:r w:rsidRPr="00386611">
        <w:rPr>
          <w:lang w:val="fr-FR"/>
        </w:rPr>
        <w:t>Indriði</w:t>
      </w:r>
      <w:proofErr w:type="spellEnd"/>
      <w:r w:rsidRPr="00386611">
        <w:rPr>
          <w:lang w:val="fr-FR"/>
        </w:rPr>
        <w:t xml:space="preserve"> </w:t>
      </w:r>
      <w:proofErr w:type="spellStart"/>
      <w:r w:rsidRPr="00386611">
        <w:rPr>
          <w:lang w:val="fr-FR"/>
        </w:rPr>
        <w:t>Pálsson</w:t>
      </w:r>
      <w:proofErr w:type="spellEnd"/>
      <w:r w:rsidRPr="00386611">
        <w:rPr>
          <w:lang w:val="fr-FR"/>
        </w:rPr>
        <w:t xml:space="preserve">, </w:t>
      </w:r>
      <w:proofErr w:type="spellStart"/>
      <w:r w:rsidRPr="00386611">
        <w:rPr>
          <w:lang w:val="fr-FR"/>
        </w:rPr>
        <w:t>Sigurður</w:t>
      </w:r>
      <w:proofErr w:type="spellEnd"/>
      <w:r w:rsidRPr="00386611">
        <w:rPr>
          <w:lang w:val="fr-FR"/>
        </w:rPr>
        <w:t xml:space="preserve"> </w:t>
      </w:r>
      <w:proofErr w:type="spellStart"/>
      <w:r w:rsidRPr="00386611">
        <w:rPr>
          <w:lang w:val="fr-FR"/>
        </w:rPr>
        <w:t>Jóhann</w:t>
      </w:r>
      <w:proofErr w:type="spellEnd"/>
      <w:r w:rsidRPr="00386611">
        <w:rPr>
          <w:lang w:val="fr-FR"/>
        </w:rPr>
        <w:t xml:space="preserve"> </w:t>
      </w:r>
      <w:proofErr w:type="spellStart"/>
      <w:r w:rsidRPr="00386611">
        <w:rPr>
          <w:lang w:val="fr-FR"/>
        </w:rPr>
        <w:t>Hjálmarsson</w:t>
      </w:r>
      <w:proofErr w:type="spellEnd"/>
      <w:r w:rsidRPr="00386611">
        <w:rPr>
          <w:lang w:val="fr-FR"/>
        </w:rPr>
        <w:t xml:space="preserve">, et Joseph Timothy Foley. </w:t>
      </w:r>
      <w:r w:rsidRPr="00386611">
        <w:rPr>
          <w:lang w:val="en-US"/>
        </w:rPr>
        <w:t xml:space="preserve">« Axiomatic Design of a Linear Motion Robotic Claw with Interchangeable Grippers ». </w:t>
      </w:r>
      <w:r w:rsidRPr="00386611">
        <w:rPr>
          <w:i/>
          <w:iCs/>
          <w:lang w:val="en-US"/>
        </w:rPr>
        <w:t>Procedia CIRP</w:t>
      </w:r>
      <w:r w:rsidRPr="00386611">
        <w:rPr>
          <w:lang w:val="en-US"/>
        </w:rPr>
        <w:t xml:space="preserve">, The 10th International Conference on Axiomatic Design (ICAD2016), 53 (1 </w:t>
      </w:r>
      <w:proofErr w:type="spellStart"/>
      <w:r w:rsidRPr="00386611">
        <w:rPr>
          <w:lang w:val="en-US"/>
        </w:rPr>
        <w:t>janvier</w:t>
      </w:r>
      <w:proofErr w:type="spellEnd"/>
      <w:r w:rsidRPr="00386611">
        <w:rPr>
          <w:lang w:val="en-US"/>
        </w:rPr>
        <w:t xml:space="preserve"> 2016): 213</w:t>
      </w:r>
      <w:r w:rsidRPr="00386611">
        <w:rPr>
          <w:rFonts w:ascii="Cambria Math" w:hAnsi="Cambria Math" w:cs="Cambria Math"/>
          <w:lang w:val="en-US"/>
        </w:rPr>
        <w:t>‑</w:t>
      </w:r>
      <w:r w:rsidRPr="00386611">
        <w:rPr>
          <w:lang w:val="en-US"/>
        </w:rPr>
        <w:t>18.</w:t>
      </w:r>
    </w:p>
    <w:p w:rsidR="00343782" w:rsidRDefault="00343782" w:rsidP="007F7DC1">
      <w:pPr>
        <w:contextualSpacing/>
        <w:jc w:val="both"/>
        <w:rPr>
          <w:lang w:val="fr-FR"/>
        </w:rPr>
      </w:pPr>
    </w:p>
    <w:p w:rsidR="00386611" w:rsidRDefault="00386611" w:rsidP="007F7DC1">
      <w:pPr>
        <w:contextualSpacing/>
        <w:jc w:val="both"/>
        <w:rPr>
          <w:lang w:val="fr-FR"/>
        </w:rPr>
      </w:pPr>
      <w:r w:rsidRPr="007F7DC1">
        <w:rPr>
          <w:lang w:val="fr-FR"/>
        </w:rPr>
        <w:t>Cet article nous donne une idée du type de pince que l’on pourrait concevoir pour saisir les tubes. De plus la source provient d’une conférence internationale.</w:t>
      </w:r>
    </w:p>
    <w:p w:rsidR="007F7DC1" w:rsidRPr="007F7DC1" w:rsidRDefault="007F7DC1" w:rsidP="007F7DC1">
      <w:pPr>
        <w:contextualSpacing/>
        <w:jc w:val="both"/>
        <w:rPr>
          <w:lang w:val="fr-FR"/>
        </w:rPr>
      </w:pPr>
    </w:p>
    <w:p w:rsidR="007F7DC1" w:rsidRPr="00ED3B68" w:rsidRDefault="00386611" w:rsidP="007F7DC1">
      <w:pPr>
        <w:pStyle w:val="Paragraphedeliste"/>
        <w:numPr>
          <w:ilvl w:val="0"/>
          <w:numId w:val="9"/>
        </w:numPr>
        <w:ind w:left="348" w:hanging="348"/>
        <w:jc w:val="both"/>
        <w:rPr>
          <w:lang w:val="en-US"/>
        </w:rPr>
      </w:pPr>
      <w:r w:rsidRPr="00386611">
        <w:rPr>
          <w:lang w:val="en-US"/>
        </w:rPr>
        <w:t xml:space="preserve">FAN YU, Chen. 1982. « Gripping Mechanisms for Industrial Robots ». </w:t>
      </w:r>
      <w:r w:rsidRPr="00ED3B68">
        <w:rPr>
          <w:i/>
          <w:iCs/>
          <w:lang w:val="en-US"/>
        </w:rPr>
        <w:t>Mechanism and Machine Theory</w:t>
      </w:r>
      <w:r w:rsidRPr="00ED3B68">
        <w:rPr>
          <w:lang w:val="en-US"/>
        </w:rPr>
        <w:t xml:space="preserve"> 17 (5): 299</w:t>
      </w:r>
      <w:r w:rsidRPr="00ED3B68">
        <w:rPr>
          <w:lang w:val="en-US"/>
        </w:rPr>
        <w:noBreakHyphen/>
        <w:t>311</w:t>
      </w:r>
      <w:r w:rsidR="007F7DC1" w:rsidRPr="00ED3B68">
        <w:rPr>
          <w:lang w:val="en-US"/>
        </w:rPr>
        <w:t>.</w:t>
      </w:r>
    </w:p>
    <w:p w:rsidR="00343782" w:rsidRDefault="00343782" w:rsidP="007F7DC1">
      <w:pPr>
        <w:jc w:val="both"/>
        <w:rPr>
          <w:lang w:val="fr"/>
        </w:rPr>
      </w:pPr>
    </w:p>
    <w:p w:rsidR="00386611" w:rsidRDefault="00386611" w:rsidP="007F7DC1">
      <w:pPr>
        <w:jc w:val="both"/>
        <w:rPr>
          <w:lang w:val="fr"/>
        </w:rPr>
      </w:pPr>
      <w:r w:rsidRPr="007F7DC1">
        <w:rPr>
          <w:lang w:val="fr"/>
        </w:rPr>
        <w:t>Cet article présente une série de pinces, pour robot, toutes différentes les unes des autres. Par les explications fournies pour chacune de ces pinces, nous pourrons décider laquelle sera la meilleure pour pouvoir agripper un tube en PVC.</w:t>
      </w:r>
    </w:p>
    <w:p w:rsidR="007F7DC1" w:rsidRPr="007F7DC1" w:rsidRDefault="007F7DC1" w:rsidP="007F7DC1">
      <w:pPr>
        <w:jc w:val="both"/>
        <w:rPr>
          <w:lang w:val="fr"/>
        </w:rPr>
      </w:pPr>
    </w:p>
    <w:p w:rsidR="007F7DC1" w:rsidRPr="007F7DC1" w:rsidRDefault="00386611" w:rsidP="007F7DC1">
      <w:pPr>
        <w:widowControl w:val="0"/>
        <w:numPr>
          <w:ilvl w:val="0"/>
          <w:numId w:val="3"/>
        </w:numPr>
        <w:autoSpaceDE w:val="0"/>
        <w:autoSpaceDN w:val="0"/>
        <w:adjustRightInd w:val="0"/>
        <w:spacing w:line="240" w:lineRule="auto"/>
        <w:ind w:left="348" w:hanging="348"/>
        <w:contextualSpacing/>
        <w:jc w:val="both"/>
        <w:rPr>
          <w:rFonts w:cstheme="minorHAnsi"/>
          <w:lang w:val="en-GB"/>
        </w:rPr>
      </w:pPr>
      <w:r w:rsidRPr="00386611">
        <w:rPr>
          <w:rFonts w:cstheme="minorHAnsi"/>
        </w:rPr>
        <w:t xml:space="preserve">FONSECA FERREIRA, N. M., André ARAUJO, M. S. COUCEIRO, et David PORTUGAL. </w:t>
      </w:r>
      <w:r w:rsidRPr="00386611">
        <w:rPr>
          <w:rFonts w:cstheme="minorHAnsi"/>
          <w:lang w:val="en-US"/>
        </w:rPr>
        <w:t xml:space="preserve">Mai 2018. « Intensive summer course in robotics – </w:t>
      </w:r>
      <w:proofErr w:type="spellStart"/>
      <w:r w:rsidRPr="00386611">
        <w:rPr>
          <w:rFonts w:cstheme="minorHAnsi"/>
          <w:lang w:val="en-US"/>
        </w:rPr>
        <w:t>Robotcraft</w:t>
      </w:r>
      <w:proofErr w:type="spellEnd"/>
      <w:r w:rsidRPr="00386611">
        <w:rPr>
          <w:rFonts w:cstheme="minorHAnsi"/>
          <w:lang w:val="en-US"/>
        </w:rPr>
        <w:t xml:space="preserve"> » dans </w:t>
      </w:r>
      <w:r w:rsidRPr="00386611">
        <w:rPr>
          <w:rFonts w:cstheme="minorHAnsi"/>
          <w:i/>
          <w:iCs/>
          <w:lang w:val="en-US"/>
        </w:rPr>
        <w:t>Applied Computing and Informatics:</w:t>
      </w:r>
      <w:r w:rsidRPr="00386611">
        <w:rPr>
          <w:rFonts w:cstheme="minorHAnsi"/>
          <w:lang w:val="en-US"/>
        </w:rPr>
        <w:t xml:space="preserve"> </w:t>
      </w:r>
      <w:r w:rsidR="007F7DC1">
        <w:rPr>
          <w:rFonts w:cstheme="minorHAnsi"/>
          <w:lang w:val="en-US"/>
        </w:rPr>
        <w:t>Portugal</w:t>
      </w:r>
    </w:p>
    <w:p w:rsidR="00343782" w:rsidRDefault="00343782" w:rsidP="007F7DC1">
      <w:pPr>
        <w:widowControl w:val="0"/>
        <w:autoSpaceDE w:val="0"/>
        <w:autoSpaceDN w:val="0"/>
        <w:adjustRightInd w:val="0"/>
        <w:spacing w:line="240" w:lineRule="auto"/>
        <w:contextualSpacing/>
        <w:jc w:val="both"/>
        <w:rPr>
          <w:rFonts w:cstheme="minorHAnsi"/>
        </w:rPr>
      </w:pPr>
    </w:p>
    <w:p w:rsidR="00386611" w:rsidRDefault="00386611" w:rsidP="007F7DC1">
      <w:pPr>
        <w:widowControl w:val="0"/>
        <w:autoSpaceDE w:val="0"/>
        <w:autoSpaceDN w:val="0"/>
        <w:adjustRightInd w:val="0"/>
        <w:spacing w:line="240" w:lineRule="auto"/>
        <w:contextualSpacing/>
        <w:jc w:val="both"/>
        <w:rPr>
          <w:rFonts w:cstheme="minorHAnsi"/>
        </w:rPr>
      </w:pPr>
      <w:r w:rsidRPr="00386611">
        <w:rPr>
          <w:rFonts w:cstheme="minorHAnsi"/>
        </w:rPr>
        <w:t>Ce n’est pas un article mais un cours très complet, validé par la communauté scientifique, sur la robotique, la manière de construire et de coder des robots. Il recouvre un très vaste sujet mais avec une grande précision ce qui permettra d’acquérir une base très solide en matière de robotique. Les rédacteurs de ce cours sont des chercheurs de l’Institut de Coimbra au Portugal.</w:t>
      </w:r>
    </w:p>
    <w:p w:rsidR="007F7DC1" w:rsidRPr="00386611" w:rsidRDefault="007F7DC1" w:rsidP="007F7DC1">
      <w:pPr>
        <w:widowControl w:val="0"/>
        <w:autoSpaceDE w:val="0"/>
        <w:autoSpaceDN w:val="0"/>
        <w:adjustRightInd w:val="0"/>
        <w:spacing w:line="240" w:lineRule="auto"/>
        <w:contextualSpacing/>
        <w:jc w:val="both"/>
        <w:rPr>
          <w:rFonts w:cstheme="minorHAnsi"/>
        </w:rPr>
      </w:pPr>
    </w:p>
    <w:p w:rsidR="00F7512A" w:rsidRPr="00F7512A" w:rsidRDefault="00386611" w:rsidP="007F7DC1">
      <w:pPr>
        <w:widowControl w:val="0"/>
        <w:numPr>
          <w:ilvl w:val="0"/>
          <w:numId w:val="3"/>
        </w:numPr>
        <w:autoSpaceDE w:val="0"/>
        <w:autoSpaceDN w:val="0"/>
        <w:adjustRightInd w:val="0"/>
        <w:spacing w:line="240" w:lineRule="auto"/>
        <w:ind w:left="348" w:hanging="348"/>
        <w:contextualSpacing/>
        <w:jc w:val="both"/>
        <w:rPr>
          <w:lang w:val="en-GB"/>
        </w:rPr>
      </w:pPr>
      <w:r w:rsidRPr="00386611">
        <w:rPr>
          <w:rFonts w:cstheme="minorHAnsi"/>
        </w:rPr>
        <w:t xml:space="preserve">GARCIA </w:t>
      </w:r>
      <w:proofErr w:type="spellStart"/>
      <w:r w:rsidRPr="00386611">
        <w:rPr>
          <w:rFonts w:cstheme="minorHAnsi"/>
        </w:rPr>
        <w:t>GARCIA</w:t>
      </w:r>
      <w:proofErr w:type="spellEnd"/>
      <w:r w:rsidRPr="00386611">
        <w:rPr>
          <w:rFonts w:cstheme="minorHAnsi"/>
        </w:rPr>
        <w:t xml:space="preserve">, R., M. A. SOTELO, D. FERNANDEZ I. PARRA, et M. GAVILAN. </w:t>
      </w:r>
      <w:proofErr w:type="spellStart"/>
      <w:r w:rsidRPr="00386611">
        <w:rPr>
          <w:rFonts w:cstheme="minorHAnsi"/>
          <w:lang w:val="en-US"/>
        </w:rPr>
        <w:t>Octobre</w:t>
      </w:r>
      <w:proofErr w:type="spellEnd"/>
      <w:r w:rsidRPr="00386611">
        <w:rPr>
          <w:rFonts w:cstheme="minorHAnsi"/>
          <w:lang w:val="en-US"/>
        </w:rPr>
        <w:t xml:space="preserve"> 2007.</w:t>
      </w:r>
      <w:r w:rsidRPr="00386611">
        <w:rPr>
          <w:lang w:val="en-US"/>
        </w:rPr>
        <w:t xml:space="preserve"> </w:t>
      </w:r>
      <w:r w:rsidRPr="00386611">
        <w:rPr>
          <w:rFonts w:cstheme="minorHAnsi"/>
          <w:lang w:val="en-US"/>
        </w:rPr>
        <w:t xml:space="preserve">« 2D Visual Odometry method for Global Positioning Measurement » dans </w:t>
      </w:r>
      <w:r w:rsidRPr="00386611">
        <w:rPr>
          <w:rFonts w:cstheme="minorHAnsi"/>
          <w:i/>
          <w:lang w:val="en-US"/>
        </w:rPr>
        <w:t xml:space="preserve">2007 </w:t>
      </w:r>
      <w:r w:rsidRPr="00386611">
        <w:rPr>
          <w:rFonts w:cstheme="minorHAnsi"/>
          <w:i/>
          <w:iCs/>
          <w:lang w:val="en-US"/>
        </w:rPr>
        <w:t>IEEE International Symposium on Intelligent Signal Processing:</w:t>
      </w:r>
      <w:r w:rsidRPr="00386611">
        <w:rPr>
          <w:rFonts w:cstheme="minorHAnsi"/>
          <w:lang w:val="en-US"/>
        </w:rPr>
        <w:t xml:space="preserve"> </w:t>
      </w:r>
      <w:proofErr w:type="spellStart"/>
      <w:r w:rsidRPr="00386611">
        <w:rPr>
          <w:rFonts w:cstheme="minorHAnsi"/>
          <w:lang w:val="en-US"/>
        </w:rPr>
        <w:t>Espagne</w:t>
      </w:r>
      <w:proofErr w:type="spellEnd"/>
      <w:r w:rsidRPr="00386611">
        <w:rPr>
          <w:rFonts w:cstheme="minorHAnsi"/>
          <w:lang w:val="en-US"/>
        </w:rPr>
        <w:t>.</w:t>
      </w:r>
    </w:p>
    <w:p w:rsidR="00343782" w:rsidRDefault="00343782" w:rsidP="00F7512A">
      <w:pPr>
        <w:widowControl w:val="0"/>
        <w:autoSpaceDE w:val="0"/>
        <w:autoSpaceDN w:val="0"/>
        <w:adjustRightInd w:val="0"/>
        <w:spacing w:line="240" w:lineRule="auto"/>
        <w:contextualSpacing/>
        <w:jc w:val="both"/>
        <w:rPr>
          <w:rFonts w:cstheme="minorHAnsi"/>
        </w:rPr>
      </w:pPr>
    </w:p>
    <w:p w:rsidR="00386611" w:rsidRDefault="00386611" w:rsidP="00F7512A">
      <w:pPr>
        <w:widowControl w:val="0"/>
        <w:autoSpaceDE w:val="0"/>
        <w:autoSpaceDN w:val="0"/>
        <w:adjustRightInd w:val="0"/>
        <w:spacing w:line="240" w:lineRule="auto"/>
        <w:contextualSpacing/>
        <w:jc w:val="both"/>
      </w:pPr>
      <w:r w:rsidRPr="00F7512A">
        <w:rPr>
          <w:rFonts w:cstheme="minorHAnsi"/>
        </w:rPr>
        <w:t xml:space="preserve">Ce document nous explique d’une manière très complète la construction de robot et surtout les marches à suivre pour coder l’odométrie et les intelligences artificielles. Ce document est quelque peu obsolète car il s’agit d’un rapport de conférence donnée il y a plus de 10 ans par des chercheurs de l’Université d’Alcala. Nous n’allons </w:t>
      </w:r>
      <w:r w:rsidRPr="00386611">
        <w:t>donc pas prendre en compte les informations de ce document.</w:t>
      </w:r>
    </w:p>
    <w:p w:rsidR="00F7512A" w:rsidRPr="00386611" w:rsidRDefault="00F7512A" w:rsidP="00F7512A">
      <w:pPr>
        <w:widowControl w:val="0"/>
        <w:autoSpaceDE w:val="0"/>
        <w:autoSpaceDN w:val="0"/>
        <w:adjustRightInd w:val="0"/>
        <w:spacing w:line="240" w:lineRule="auto"/>
        <w:contextualSpacing/>
        <w:jc w:val="both"/>
      </w:pPr>
    </w:p>
    <w:p w:rsidR="00F7512A" w:rsidRDefault="00386611" w:rsidP="007F7DC1">
      <w:pPr>
        <w:pStyle w:val="Paragraphedeliste"/>
        <w:numPr>
          <w:ilvl w:val="0"/>
          <w:numId w:val="4"/>
        </w:numPr>
        <w:ind w:left="348" w:hanging="348"/>
        <w:jc w:val="both"/>
        <w:rPr>
          <w:lang w:val="fr"/>
        </w:rPr>
      </w:pPr>
      <w:r w:rsidRPr="00386611">
        <w:rPr>
          <w:lang w:val="en-US"/>
        </w:rPr>
        <w:lastRenderedPageBreak/>
        <w:t xml:space="preserve">GFRERRER, A. 2008. « Geometry and Kinematics of the </w:t>
      </w:r>
      <w:proofErr w:type="spellStart"/>
      <w:r w:rsidRPr="00386611">
        <w:rPr>
          <w:lang w:val="en-US"/>
        </w:rPr>
        <w:t>Mecanum</w:t>
      </w:r>
      <w:proofErr w:type="spellEnd"/>
      <w:r w:rsidRPr="00386611">
        <w:rPr>
          <w:lang w:val="en-US"/>
        </w:rPr>
        <w:t xml:space="preserve"> Wheel ». </w:t>
      </w:r>
      <w:r w:rsidRPr="00386611">
        <w:rPr>
          <w:i/>
          <w:iCs/>
          <w:lang w:val="fr"/>
        </w:rPr>
        <w:t xml:space="preserve">Computer </w:t>
      </w:r>
      <w:proofErr w:type="spellStart"/>
      <w:r w:rsidRPr="00386611">
        <w:rPr>
          <w:i/>
          <w:iCs/>
          <w:lang w:val="fr"/>
        </w:rPr>
        <w:t>Aided</w:t>
      </w:r>
      <w:proofErr w:type="spellEnd"/>
      <w:r w:rsidRPr="00386611">
        <w:rPr>
          <w:i/>
          <w:iCs/>
          <w:lang w:val="fr"/>
        </w:rPr>
        <w:t xml:space="preserve"> </w:t>
      </w:r>
      <w:proofErr w:type="spellStart"/>
      <w:r w:rsidRPr="00386611">
        <w:rPr>
          <w:i/>
          <w:iCs/>
          <w:lang w:val="fr"/>
        </w:rPr>
        <w:t>Geometric</w:t>
      </w:r>
      <w:proofErr w:type="spellEnd"/>
      <w:r w:rsidRPr="00386611">
        <w:rPr>
          <w:i/>
          <w:iCs/>
          <w:lang w:val="fr"/>
        </w:rPr>
        <w:t xml:space="preserve"> Design</w:t>
      </w:r>
      <w:r w:rsidRPr="00386611">
        <w:rPr>
          <w:lang w:val="fr"/>
        </w:rPr>
        <w:t xml:space="preserve"> 25 (9) : 784</w:t>
      </w:r>
      <w:r w:rsidRPr="00386611">
        <w:rPr>
          <w:lang w:val="fr"/>
        </w:rPr>
        <w:noBreakHyphen/>
        <w:t>91.</w:t>
      </w:r>
    </w:p>
    <w:p w:rsidR="00343782" w:rsidRDefault="00343782" w:rsidP="00F7512A">
      <w:pPr>
        <w:jc w:val="both"/>
        <w:rPr>
          <w:lang w:val="fr"/>
        </w:rPr>
      </w:pPr>
    </w:p>
    <w:p w:rsidR="00386611" w:rsidRDefault="00386611" w:rsidP="00F7512A">
      <w:pPr>
        <w:jc w:val="both"/>
        <w:rPr>
          <w:lang w:val="fr"/>
        </w:rPr>
      </w:pPr>
      <w:r w:rsidRPr="00F7512A">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F7512A" w:rsidRPr="00F7512A" w:rsidRDefault="00F7512A" w:rsidP="00F7512A">
      <w:pPr>
        <w:jc w:val="both"/>
        <w:rPr>
          <w:lang w:val="fr"/>
        </w:rPr>
      </w:pPr>
    </w:p>
    <w:p w:rsidR="00F7512A" w:rsidRPr="00ED3B68" w:rsidRDefault="00386611" w:rsidP="007F7DC1">
      <w:pPr>
        <w:pStyle w:val="Paragraphedeliste"/>
        <w:numPr>
          <w:ilvl w:val="0"/>
          <w:numId w:val="6"/>
        </w:numPr>
        <w:ind w:left="348" w:hanging="348"/>
        <w:jc w:val="both"/>
        <w:rPr>
          <w:lang w:val="en-US"/>
        </w:rPr>
      </w:pPr>
      <w:r w:rsidRPr="00386611">
        <w:t xml:space="preserve">GONZALEZ, </w:t>
      </w:r>
      <w:proofErr w:type="spellStart"/>
      <w:r w:rsidRPr="00386611">
        <w:t>Ramón</w:t>
      </w:r>
      <w:proofErr w:type="spellEnd"/>
      <w:r w:rsidRPr="00386611">
        <w:t xml:space="preserve">, Francisco RODRIGUEZ, et José Luis GUZMAN. </w:t>
      </w:r>
      <w:r w:rsidRPr="00386611">
        <w:rPr>
          <w:lang w:val="en-GB"/>
        </w:rPr>
        <w:t>2014. “</w:t>
      </w:r>
      <w:r w:rsidRPr="00386611">
        <w:rPr>
          <w:iCs/>
          <w:lang w:val="en-GB"/>
        </w:rPr>
        <w:t>Autonomous Tracked Robots in Planar Off-Road Conditions”</w:t>
      </w:r>
      <w:r w:rsidRPr="00386611">
        <w:rPr>
          <w:lang w:val="en-GB"/>
        </w:rPr>
        <w:t xml:space="preserve"> dans </w:t>
      </w:r>
      <w:r w:rsidRPr="00386611">
        <w:rPr>
          <w:i/>
          <w:lang w:val="en-GB"/>
        </w:rPr>
        <w:t>Studies in Systems, Decision and Control</w:t>
      </w:r>
      <w:r w:rsidRPr="00386611">
        <w:rPr>
          <w:lang w:val="en-GB"/>
        </w:rPr>
        <w:t xml:space="preserve">, Vol. 6. </w:t>
      </w:r>
      <w:r w:rsidRPr="00ED3B68">
        <w:rPr>
          <w:lang w:val="en-US"/>
        </w:rPr>
        <w:t xml:space="preserve">Cham: Springer International Publishing, p119. </w:t>
      </w:r>
    </w:p>
    <w:p w:rsidR="00343782" w:rsidRDefault="00343782" w:rsidP="00F7512A">
      <w:pPr>
        <w:jc w:val="both"/>
      </w:pPr>
    </w:p>
    <w:p w:rsidR="00F7512A" w:rsidRDefault="00386611" w:rsidP="00F7512A">
      <w:pPr>
        <w:jc w:val="both"/>
      </w:pPr>
      <w:r w:rsidRPr="00386611">
        <w:rPr>
          <w:rFonts w:hint="eastAsia"/>
        </w:rPr>
        <w:t>Contient un chapitre abordant la localisation d</w:t>
      </w:r>
      <w:r w:rsidRPr="00386611">
        <w:t>’</w:t>
      </w:r>
      <w:r w:rsidRPr="00386611">
        <w:rPr>
          <w:rFonts w:hint="eastAsia"/>
        </w:rPr>
        <w:t>un véhicule à l</w:t>
      </w:r>
      <w:r w:rsidRPr="00386611">
        <w:t>’</w:t>
      </w:r>
      <w:r w:rsidRPr="00386611">
        <w:rPr>
          <w:rFonts w:hint="eastAsia"/>
        </w:rPr>
        <w:t>aide de l</w:t>
      </w:r>
      <w:r w:rsidRPr="00386611">
        <w:t>’</w:t>
      </w:r>
      <w:r w:rsidRPr="00386611">
        <w:rPr>
          <w:rFonts w:hint="eastAsia"/>
        </w:rPr>
        <w:t xml:space="preserve">odométrie visuelle. </w:t>
      </w:r>
      <w:r w:rsidRPr="00386611">
        <w:t xml:space="preserve"> </w:t>
      </w:r>
      <w:r w:rsidRPr="00386611">
        <w:rPr>
          <w:rFonts w:hint="eastAsia"/>
        </w:rPr>
        <w:t>Introduit et développe la technique, en plus d</w:t>
      </w:r>
      <w:r w:rsidRPr="00386611">
        <w:t>’</w:t>
      </w:r>
      <w:r w:rsidRPr="00386611">
        <w:rPr>
          <w:rFonts w:hint="eastAsia"/>
        </w:rPr>
        <w:t>en présenter les avantages et inconvénients.</w:t>
      </w:r>
    </w:p>
    <w:p w:rsidR="00F7512A" w:rsidRPr="00386611" w:rsidRDefault="00F7512A" w:rsidP="00F7512A">
      <w:pPr>
        <w:jc w:val="both"/>
      </w:pPr>
    </w:p>
    <w:p w:rsidR="00F7512A" w:rsidRDefault="00386611" w:rsidP="007F7DC1">
      <w:pPr>
        <w:pStyle w:val="Paragraphedeliste"/>
        <w:numPr>
          <w:ilvl w:val="0"/>
          <w:numId w:val="5"/>
        </w:numPr>
        <w:ind w:left="348" w:hanging="348"/>
        <w:jc w:val="both"/>
        <w:rPr>
          <w:lang w:val="fr"/>
        </w:rPr>
      </w:pPr>
      <w:r w:rsidRPr="00386611">
        <w:rPr>
          <w:lang w:val="fr"/>
        </w:rPr>
        <w:t xml:space="preserve">Guo, SHUAI, </w:t>
      </w:r>
      <w:proofErr w:type="spellStart"/>
      <w:r w:rsidRPr="00386611">
        <w:rPr>
          <w:lang w:val="fr"/>
        </w:rPr>
        <w:t>Qizhuo</w:t>
      </w:r>
      <w:proofErr w:type="spellEnd"/>
      <w:r w:rsidRPr="00386611">
        <w:rPr>
          <w:lang w:val="fr"/>
        </w:rPr>
        <w:t xml:space="preserve"> DIAO, et </w:t>
      </w:r>
      <w:proofErr w:type="spellStart"/>
      <w:r w:rsidRPr="00386611">
        <w:rPr>
          <w:lang w:val="fr"/>
        </w:rPr>
        <w:t>Fengfeng</w:t>
      </w:r>
      <w:proofErr w:type="spellEnd"/>
      <w:r w:rsidRPr="00386611">
        <w:rPr>
          <w:lang w:val="fr"/>
        </w:rPr>
        <w:t xml:space="preserve"> XI. 2017. « Vision </w:t>
      </w:r>
      <w:proofErr w:type="spellStart"/>
      <w:r w:rsidRPr="00386611">
        <w:rPr>
          <w:lang w:val="fr"/>
        </w:rPr>
        <w:t>Based</w:t>
      </w:r>
      <w:proofErr w:type="spellEnd"/>
      <w:r w:rsidRPr="00386611">
        <w:rPr>
          <w:lang w:val="fr"/>
        </w:rPr>
        <w:t xml:space="preserve"> Navigation for Omni-</w:t>
      </w:r>
      <w:proofErr w:type="spellStart"/>
      <w:r w:rsidRPr="00386611">
        <w:rPr>
          <w:lang w:val="fr"/>
        </w:rPr>
        <w:t>Directional</w:t>
      </w:r>
      <w:proofErr w:type="spellEnd"/>
      <w:r w:rsidRPr="00386611">
        <w:rPr>
          <w:lang w:val="fr"/>
        </w:rPr>
        <w:t xml:space="preserve"> Mobile </w:t>
      </w:r>
      <w:proofErr w:type="spellStart"/>
      <w:r w:rsidRPr="00386611">
        <w:rPr>
          <w:lang w:val="fr"/>
        </w:rPr>
        <w:t>Industrial</w:t>
      </w:r>
      <w:proofErr w:type="spellEnd"/>
      <w:r w:rsidRPr="00386611">
        <w:rPr>
          <w:lang w:val="fr"/>
        </w:rPr>
        <w:t xml:space="preserve"> Robot ». </w:t>
      </w:r>
      <w:proofErr w:type="spellStart"/>
      <w:r w:rsidRPr="00386611">
        <w:rPr>
          <w:lang w:val="fr"/>
        </w:rPr>
        <w:t>Procedia</w:t>
      </w:r>
      <w:proofErr w:type="spellEnd"/>
      <w:r w:rsidRPr="00386611">
        <w:rPr>
          <w:lang w:val="fr"/>
        </w:rPr>
        <w:t xml:space="preserve"> Computer Science 105 : 20</w:t>
      </w:r>
      <w:r w:rsidRPr="00386611">
        <w:rPr>
          <w:rFonts w:ascii="Cambria Math" w:hAnsi="Cambria Math" w:cs="Cambria Math"/>
          <w:lang w:val="fr"/>
        </w:rPr>
        <w:t>‑</w:t>
      </w:r>
      <w:r w:rsidRPr="00386611">
        <w:rPr>
          <w:lang w:val="fr"/>
        </w:rPr>
        <w:t>26.</w:t>
      </w:r>
    </w:p>
    <w:p w:rsidR="00343782" w:rsidRDefault="00343782" w:rsidP="00F7512A">
      <w:pPr>
        <w:jc w:val="both"/>
        <w:rPr>
          <w:lang w:val="fr"/>
        </w:rPr>
      </w:pPr>
    </w:p>
    <w:p w:rsidR="00386611" w:rsidRDefault="00386611" w:rsidP="00F7512A">
      <w:pPr>
        <w:jc w:val="both"/>
        <w:rPr>
          <w:lang w:val="fr"/>
        </w:rPr>
      </w:pPr>
      <w:r w:rsidRPr="00F7512A">
        <w:rPr>
          <w:lang w:val="fr"/>
        </w:rPr>
        <w:t>Cet article explique comment un robot peut se déplacer, en utilisant une caméra embarquée et différents capteurs, et rectifier sa trajectoire.</w:t>
      </w:r>
    </w:p>
    <w:p w:rsidR="00F7512A" w:rsidRPr="00F7512A" w:rsidRDefault="00F7512A" w:rsidP="00F7512A">
      <w:pPr>
        <w:jc w:val="both"/>
        <w:rPr>
          <w:lang w:val="fr"/>
        </w:rPr>
      </w:pPr>
    </w:p>
    <w:p w:rsidR="00F7512A" w:rsidRPr="00ED3B68" w:rsidRDefault="00386611" w:rsidP="007F7DC1">
      <w:pPr>
        <w:numPr>
          <w:ilvl w:val="0"/>
          <w:numId w:val="6"/>
        </w:numPr>
        <w:ind w:left="348" w:hanging="348"/>
        <w:contextualSpacing/>
        <w:jc w:val="both"/>
        <w:rPr>
          <w:lang w:val="en-US"/>
        </w:rPr>
      </w:pPr>
      <w:r w:rsidRPr="00386611">
        <w:t xml:space="preserve">HAMBERG, </w:t>
      </w:r>
      <w:proofErr w:type="spellStart"/>
      <w:r w:rsidRPr="00386611">
        <w:t>Roelof</w:t>
      </w:r>
      <w:proofErr w:type="spellEnd"/>
      <w:r w:rsidRPr="00386611">
        <w:t xml:space="preserve">, et Jacques VERRIET. </w:t>
      </w:r>
      <w:r w:rsidRPr="00386611">
        <w:rPr>
          <w:lang w:val="en-GB"/>
        </w:rPr>
        <w:t xml:space="preserve">2012. </w:t>
      </w:r>
      <w:r w:rsidRPr="00386611">
        <w:rPr>
          <w:i/>
          <w:iCs/>
          <w:lang w:val="en-GB"/>
        </w:rPr>
        <w:t>Automation in Warehouse Development</w:t>
      </w:r>
      <w:r w:rsidRPr="00386611">
        <w:rPr>
          <w:lang w:val="en-GB"/>
        </w:rPr>
        <w:t xml:space="preserve">. </w:t>
      </w:r>
      <w:proofErr w:type="spellStart"/>
      <w:r w:rsidRPr="00ED3B68">
        <w:rPr>
          <w:lang w:val="en-US"/>
        </w:rPr>
        <w:t>Londres</w:t>
      </w:r>
      <w:proofErr w:type="spellEnd"/>
      <w:r w:rsidRPr="00ED3B68">
        <w:rPr>
          <w:lang w:val="en-US"/>
        </w:rPr>
        <w:t>; New York: Springer, p241.</w:t>
      </w:r>
    </w:p>
    <w:p w:rsidR="00343782" w:rsidRDefault="00343782" w:rsidP="00F7512A">
      <w:pPr>
        <w:contextualSpacing/>
        <w:jc w:val="both"/>
      </w:pPr>
    </w:p>
    <w:p w:rsidR="00386611" w:rsidRDefault="00386611" w:rsidP="00F7512A">
      <w:pPr>
        <w:contextualSpacing/>
        <w:jc w:val="both"/>
      </w:pPr>
      <w:r w:rsidRPr="00386611">
        <w:rPr>
          <w:rFonts w:hint="eastAsia"/>
        </w:rPr>
        <w:t>Contient une partie abordant la problématique de la prise d</w:t>
      </w:r>
      <w:r w:rsidRPr="00386611">
        <w:t>’</w:t>
      </w:r>
      <w:r w:rsidRPr="00386611">
        <w:rPr>
          <w:rFonts w:hint="eastAsia"/>
        </w:rPr>
        <w:t>objets</w:t>
      </w:r>
      <w:r w:rsidRPr="00386611">
        <w:t xml:space="preserve">, </w:t>
      </w:r>
      <w:r w:rsidRPr="00386611">
        <w:rPr>
          <w:rFonts w:hint="eastAsia"/>
        </w:rPr>
        <w:t>automatisée</w:t>
      </w:r>
      <w:r w:rsidRPr="00386611">
        <w:t>,</w:t>
      </w:r>
      <w:r w:rsidRPr="00386611">
        <w:rPr>
          <w:rFonts w:hint="eastAsia"/>
        </w:rPr>
        <w:t xml:space="preserve"> à un niveau industriel. Échelle d</w:t>
      </w:r>
      <w:r w:rsidR="00F7512A">
        <w:t>’a</w:t>
      </w:r>
      <w:r w:rsidRPr="00386611">
        <w:rPr>
          <w:rFonts w:hint="eastAsia"/>
        </w:rPr>
        <w:t>pplication un peu éloignée mais idées exploitables. Les auteurs sont des chercheurs en automatisme dans le domaine privé</w:t>
      </w:r>
      <w:r w:rsidRPr="00386611">
        <w:t>.</w:t>
      </w:r>
    </w:p>
    <w:p w:rsidR="00343782" w:rsidRDefault="00343782" w:rsidP="00F7512A">
      <w:pPr>
        <w:contextualSpacing/>
        <w:jc w:val="both"/>
      </w:pPr>
    </w:p>
    <w:p w:rsidR="00343782" w:rsidRPr="00965B1E" w:rsidRDefault="00343782" w:rsidP="00343782">
      <w:pPr>
        <w:numPr>
          <w:ilvl w:val="0"/>
          <w:numId w:val="6"/>
        </w:numPr>
        <w:contextualSpacing/>
        <w:jc w:val="both"/>
        <w:rPr>
          <w:rFonts w:ascii="Calibri" w:eastAsia="Calibri" w:hAnsi="Calibri" w:cs="Arial"/>
          <w:lang w:val="fr-FR"/>
        </w:rPr>
      </w:pPr>
      <w:r>
        <w:rPr>
          <w:rFonts w:ascii="Calibri" w:eastAsia="Calibri" w:hAnsi="Calibri" w:cs="Arial"/>
        </w:rPr>
        <w:t>HEIDARI</w:t>
      </w:r>
      <w:r w:rsidRPr="00965B1E">
        <w:rPr>
          <w:rFonts w:ascii="Calibri" w:eastAsia="Calibri" w:hAnsi="Calibri" w:cs="Arial"/>
        </w:rPr>
        <w:t xml:space="preserve">, </w:t>
      </w:r>
      <w:proofErr w:type="spellStart"/>
      <w:r w:rsidRPr="00965B1E">
        <w:rPr>
          <w:rFonts w:ascii="Calibri" w:eastAsia="Calibri" w:hAnsi="Calibri" w:cs="Arial"/>
        </w:rPr>
        <w:t>Hamidreza</w:t>
      </w:r>
      <w:proofErr w:type="spellEnd"/>
      <w:r w:rsidRPr="00965B1E">
        <w:rPr>
          <w:rFonts w:ascii="Calibri" w:eastAsia="Calibri" w:hAnsi="Calibri" w:cs="Arial"/>
        </w:rPr>
        <w:t xml:space="preserve"> ; </w:t>
      </w:r>
      <w:proofErr w:type="spellStart"/>
      <w:r w:rsidRPr="00965B1E">
        <w:rPr>
          <w:rFonts w:ascii="Calibri" w:eastAsia="Calibri" w:hAnsi="Calibri" w:cs="Arial"/>
        </w:rPr>
        <w:t>Pouria</w:t>
      </w:r>
      <w:proofErr w:type="spellEnd"/>
      <w:r w:rsidRPr="00965B1E">
        <w:rPr>
          <w:rFonts w:ascii="Calibri" w:eastAsia="Calibri" w:hAnsi="Calibri" w:cs="Arial"/>
        </w:rPr>
        <w:t xml:space="preserve">, </w:t>
      </w:r>
      <w:proofErr w:type="spellStart"/>
      <w:r w:rsidRPr="00965B1E">
        <w:rPr>
          <w:rFonts w:ascii="Calibri" w:eastAsia="Calibri" w:hAnsi="Calibri" w:cs="Arial"/>
        </w:rPr>
        <w:t>Milad</w:t>
      </w:r>
      <w:proofErr w:type="spellEnd"/>
      <w:r>
        <w:rPr>
          <w:rFonts w:ascii="Calibri" w:eastAsia="Calibri" w:hAnsi="Calibri" w:cs="Arial"/>
        </w:rPr>
        <w:t xml:space="preserve"> JAFARY</w:t>
      </w:r>
      <w:r w:rsidRPr="00965B1E">
        <w:rPr>
          <w:rFonts w:ascii="Calibri" w:eastAsia="Calibri" w:hAnsi="Calibri" w:cs="Arial"/>
        </w:rPr>
        <w:t xml:space="preserve"> ; </w:t>
      </w:r>
      <w:proofErr w:type="spellStart"/>
      <w:r w:rsidRPr="00965B1E">
        <w:rPr>
          <w:rFonts w:ascii="Calibri" w:eastAsia="Calibri" w:hAnsi="Calibri" w:cs="Arial"/>
        </w:rPr>
        <w:t>Sharifi</w:t>
      </w:r>
      <w:proofErr w:type="spellEnd"/>
      <w:r w:rsidRPr="00965B1E">
        <w:rPr>
          <w:rFonts w:ascii="Calibri" w:eastAsia="Calibri" w:hAnsi="Calibri" w:cs="Arial"/>
        </w:rPr>
        <w:t xml:space="preserve">, </w:t>
      </w:r>
      <w:r>
        <w:rPr>
          <w:rFonts w:ascii="Calibri" w:eastAsia="Calibri" w:hAnsi="Calibri" w:cs="Arial"/>
        </w:rPr>
        <w:t>SHAHRIAR</w:t>
      </w:r>
      <w:r w:rsidRPr="00965B1E">
        <w:rPr>
          <w:rFonts w:ascii="Calibri" w:eastAsia="Calibri" w:hAnsi="Calibri" w:cs="Arial"/>
        </w:rPr>
        <w:t xml:space="preserve"> ; </w:t>
      </w:r>
      <w:proofErr w:type="spellStart"/>
      <w:r w:rsidRPr="00965B1E">
        <w:rPr>
          <w:rFonts w:ascii="Calibri" w:eastAsia="Calibri" w:hAnsi="Calibri" w:cs="Arial"/>
        </w:rPr>
        <w:t>Karami</w:t>
      </w:r>
      <w:proofErr w:type="spellEnd"/>
      <w:r w:rsidRPr="00965B1E">
        <w:rPr>
          <w:rFonts w:ascii="Calibri" w:eastAsia="Calibri" w:hAnsi="Calibri" w:cs="Arial"/>
        </w:rPr>
        <w:t xml:space="preserve">, </w:t>
      </w:r>
      <w:r>
        <w:rPr>
          <w:rFonts w:ascii="Calibri" w:eastAsia="Calibri" w:hAnsi="Calibri" w:cs="Arial"/>
        </w:rPr>
        <w:t>MAHMOUDREZA</w:t>
      </w:r>
    </w:p>
    <w:p w:rsidR="00343782" w:rsidRPr="00BD4038" w:rsidRDefault="00343782" w:rsidP="00343782">
      <w:pPr>
        <w:ind w:left="720"/>
        <w:contextualSpacing/>
        <w:jc w:val="both"/>
        <w:rPr>
          <w:rFonts w:ascii="Calibri" w:eastAsia="Calibri" w:hAnsi="Calibri" w:cs="Arial"/>
          <w:lang w:val="fr-FR"/>
        </w:rPr>
      </w:pPr>
      <w:r w:rsidRPr="003E1873">
        <w:rPr>
          <w:rFonts w:ascii="Calibri" w:eastAsia="Calibri" w:hAnsi="Calibri" w:cs="Arial"/>
          <w:lang w:val="en-US"/>
        </w:rPr>
        <w:t>Advances in Space Research, 1 March 2018</w:t>
      </w:r>
      <w:r>
        <w:rPr>
          <w:rFonts w:ascii="Calibri" w:eastAsia="Calibri" w:hAnsi="Calibri" w:cs="Arial"/>
          <w:lang w:val="en-US"/>
        </w:rPr>
        <w:t>.</w:t>
      </w:r>
      <w:r w:rsidRPr="005041D4">
        <w:rPr>
          <w:rFonts w:ascii="Calibri" w:eastAsia="Calibri" w:hAnsi="Calibri" w:cs="Arial"/>
          <w:lang w:val="en-US"/>
        </w:rPr>
        <w:t xml:space="preserve"> </w:t>
      </w:r>
      <w:r w:rsidRPr="005041D4">
        <w:rPr>
          <w:rFonts w:ascii="Calibri" w:hAnsi="Calibri" w:cs="Calibri"/>
          <w:lang w:val="en-US"/>
        </w:rPr>
        <w:t>«</w:t>
      </w:r>
      <w:hyperlink r:id="rId9" w:history="1">
        <w:r w:rsidRPr="003E1873">
          <w:rPr>
            <w:rFonts w:ascii="Calibri" w:eastAsia="Calibri" w:hAnsi="Calibri" w:cs="Arial"/>
            <w:lang w:val="en-US"/>
          </w:rPr>
          <w:t>Design and fabrication of robotic gripper for grasping in minimizing contact force</w:t>
        </w:r>
      </w:hyperlink>
      <w:r w:rsidRPr="005041D4">
        <w:rPr>
          <w:rFonts w:ascii="Calibri" w:hAnsi="Calibri" w:cs="Calibri"/>
          <w:lang w:val="en-US"/>
        </w:rPr>
        <w:t xml:space="preserve">». </w:t>
      </w:r>
      <w:r w:rsidRPr="00BD4038">
        <w:rPr>
          <w:rFonts w:ascii="Calibri" w:eastAsia="Calibri" w:hAnsi="Calibri" w:cs="Arial"/>
          <w:lang w:val="fr-FR"/>
        </w:rPr>
        <w:t>Vol.61(5), pp.1359-1370</w:t>
      </w:r>
    </w:p>
    <w:p w:rsidR="00343782" w:rsidRPr="00BD4038" w:rsidRDefault="00343782" w:rsidP="00343782">
      <w:pPr>
        <w:ind w:left="720"/>
        <w:contextualSpacing/>
        <w:jc w:val="both"/>
        <w:rPr>
          <w:rFonts w:ascii="Calibri" w:eastAsia="Calibri" w:hAnsi="Calibri" w:cs="Arial"/>
          <w:lang w:val="fr-FR"/>
        </w:rPr>
      </w:pPr>
    </w:p>
    <w:p w:rsidR="00343782" w:rsidRPr="003E1873"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sidRPr="003E1873">
        <w:rPr>
          <w:rFonts w:ascii="Calibri" w:eastAsia="Times New Roman" w:hAnsi="Calibri" w:cs="Courier New"/>
          <w:lang w:eastAsia="fr-BE"/>
        </w:rPr>
        <w:t>Cet article présente une nouvelle méthode permettant d’améliorer la cinématique du préhenseur robotique pour la saisie</w:t>
      </w:r>
      <w:r>
        <w:rPr>
          <w:rFonts w:ascii="Calibri" w:eastAsia="Times New Roman" w:hAnsi="Calibri" w:cs="Courier New"/>
          <w:lang w:eastAsia="fr-BE"/>
        </w:rPr>
        <w:t>, très intéressant pour optimiser le fonctionnement de notre pince.</w:t>
      </w:r>
    </w:p>
    <w:p w:rsidR="00343782" w:rsidRDefault="00343782" w:rsidP="00F7512A">
      <w:pPr>
        <w:contextualSpacing/>
        <w:jc w:val="both"/>
      </w:pPr>
    </w:p>
    <w:p w:rsidR="00F7512A" w:rsidRPr="00386611" w:rsidRDefault="00F7512A" w:rsidP="00F7512A">
      <w:pPr>
        <w:contextualSpacing/>
        <w:jc w:val="both"/>
      </w:pPr>
    </w:p>
    <w:p w:rsidR="00F7512A" w:rsidRDefault="00386611" w:rsidP="007F7DC1">
      <w:pPr>
        <w:numPr>
          <w:ilvl w:val="0"/>
          <w:numId w:val="6"/>
        </w:numPr>
        <w:ind w:left="348" w:hanging="348"/>
        <w:contextualSpacing/>
        <w:jc w:val="both"/>
      </w:pPr>
      <w:r w:rsidRPr="00386611">
        <w:t xml:space="preserve">KANEKO, </w:t>
      </w:r>
      <w:proofErr w:type="spellStart"/>
      <w:r w:rsidRPr="00386611">
        <w:t>Makoto</w:t>
      </w:r>
      <w:proofErr w:type="spellEnd"/>
      <w:r w:rsidRPr="00386611">
        <w:t xml:space="preserve">, et </w:t>
      </w:r>
      <w:proofErr w:type="spellStart"/>
      <w:r w:rsidRPr="00386611">
        <w:t>Yoshihiko</w:t>
      </w:r>
      <w:proofErr w:type="spellEnd"/>
      <w:r w:rsidRPr="00386611">
        <w:t xml:space="preserve"> NAKAMURA, 2010. </w:t>
      </w:r>
      <w:r w:rsidRPr="00386611">
        <w:rPr>
          <w:iCs/>
          <w:lang w:val="en-GB"/>
        </w:rPr>
        <w:t>“Robotics Research: The 13th International Symposium ISRR</w:t>
      </w:r>
      <w:r w:rsidRPr="00386611">
        <w:rPr>
          <w:lang w:val="en-GB"/>
        </w:rPr>
        <w:t xml:space="preserve">” dans </w:t>
      </w:r>
      <w:r w:rsidRPr="00386611">
        <w:rPr>
          <w:i/>
          <w:lang w:val="en-GB"/>
        </w:rPr>
        <w:t>Springer Tracts in Advanced Robotics</w:t>
      </w:r>
      <w:r w:rsidRPr="00386611">
        <w:rPr>
          <w:lang w:val="en-GB"/>
        </w:rPr>
        <w:t xml:space="preserve">, Vol. 66. </w:t>
      </w:r>
      <w:proofErr w:type="gramStart"/>
      <w:r w:rsidRPr="00386611">
        <w:t>Berlin:</w:t>
      </w:r>
      <w:proofErr w:type="gramEnd"/>
      <w:r w:rsidRPr="00386611">
        <w:t xml:space="preserve"> Springer-</w:t>
      </w:r>
      <w:proofErr w:type="spellStart"/>
      <w:r w:rsidRPr="00386611">
        <w:t>Verlag</w:t>
      </w:r>
      <w:proofErr w:type="spellEnd"/>
      <w:r w:rsidRPr="00386611">
        <w:t xml:space="preserve">. 450p. </w:t>
      </w:r>
    </w:p>
    <w:p w:rsidR="00343782" w:rsidRDefault="00343782" w:rsidP="00F7512A">
      <w:pPr>
        <w:contextualSpacing/>
        <w:jc w:val="both"/>
      </w:pPr>
    </w:p>
    <w:p w:rsidR="00386611" w:rsidRDefault="00386611" w:rsidP="00F7512A">
      <w:pPr>
        <w:contextualSpacing/>
        <w:jc w:val="both"/>
      </w:pPr>
      <w:r w:rsidRPr="00386611">
        <w:rPr>
          <w:rFonts w:hint="eastAsia"/>
        </w:rPr>
        <w:t>Présente une méthode robuste d</w:t>
      </w:r>
      <w:r w:rsidRPr="00386611">
        <w:t>’</w:t>
      </w:r>
      <w:r w:rsidRPr="00386611">
        <w:rPr>
          <w:rFonts w:hint="eastAsia"/>
        </w:rPr>
        <w:t>odométrie visuelle, adaptée à l</w:t>
      </w:r>
      <w:r w:rsidRPr="00386611">
        <w:t>’</w:t>
      </w:r>
      <w:r w:rsidRPr="00386611">
        <w:rPr>
          <w:rFonts w:hint="eastAsia"/>
        </w:rPr>
        <w:t>utilisation d</w:t>
      </w:r>
      <w:r w:rsidRPr="00386611">
        <w:t>’</w:t>
      </w:r>
      <w:r w:rsidRPr="00386611">
        <w:rPr>
          <w:rFonts w:hint="eastAsia"/>
        </w:rPr>
        <w:t>un robot en extérieur dans un court chapitre. Bien trop évolué mais pourrait aider à résoudre certains problèmes avec une approche différente. Le comité d</w:t>
      </w:r>
      <w:r w:rsidRPr="00386611">
        <w:t>’</w:t>
      </w:r>
      <w:r w:rsidRPr="00386611">
        <w:rPr>
          <w:rFonts w:hint="eastAsia"/>
        </w:rPr>
        <w:t>édition et de révision est composé d</w:t>
      </w:r>
      <w:r w:rsidRPr="00386611">
        <w:t>’</w:t>
      </w:r>
      <w:r w:rsidRPr="00386611">
        <w:rPr>
          <w:rFonts w:hint="eastAsia"/>
        </w:rPr>
        <w:t>une multitude de professeurs d</w:t>
      </w:r>
      <w:r w:rsidRPr="00386611">
        <w:t>’</w:t>
      </w:r>
      <w:r w:rsidRPr="00386611">
        <w:rPr>
          <w:rFonts w:hint="eastAsia"/>
        </w:rPr>
        <w:t>universités de tous lieux géographiques.</w:t>
      </w:r>
    </w:p>
    <w:p w:rsidR="00F7512A" w:rsidRPr="00386611" w:rsidRDefault="00F7512A" w:rsidP="00F7512A">
      <w:pPr>
        <w:contextualSpacing/>
        <w:jc w:val="both"/>
      </w:pPr>
    </w:p>
    <w:p w:rsidR="00F7512A" w:rsidRPr="00ED3B68" w:rsidRDefault="00386611" w:rsidP="007F7DC1">
      <w:pPr>
        <w:pStyle w:val="Paragraphedeliste"/>
        <w:numPr>
          <w:ilvl w:val="0"/>
          <w:numId w:val="6"/>
        </w:numPr>
        <w:ind w:left="348" w:hanging="348"/>
        <w:jc w:val="both"/>
        <w:rPr>
          <w:lang w:val="en-US"/>
        </w:rPr>
      </w:pPr>
      <w:r w:rsidRPr="00386611">
        <w:rPr>
          <w:lang w:val="en-US"/>
        </w:rPr>
        <w:t xml:space="preserve">KILIN, A., P. BOZEK, </w:t>
      </w:r>
      <w:proofErr w:type="spellStart"/>
      <w:r w:rsidRPr="00386611">
        <w:rPr>
          <w:lang w:val="en-US"/>
        </w:rPr>
        <w:t>Yury</w:t>
      </w:r>
      <w:proofErr w:type="spellEnd"/>
      <w:r w:rsidRPr="00386611">
        <w:rPr>
          <w:lang w:val="en-US"/>
        </w:rPr>
        <w:t xml:space="preserve"> KARAVAEV, A. KLEKOVKIN, et V. SHESTOKOV. 2017. « Experimental Investigations of a Highly Maneuverable Mobile </w:t>
      </w:r>
      <w:proofErr w:type="spellStart"/>
      <w:r w:rsidRPr="00386611">
        <w:rPr>
          <w:lang w:val="en-US"/>
        </w:rPr>
        <w:t>Omniwheel</w:t>
      </w:r>
      <w:proofErr w:type="spellEnd"/>
      <w:r w:rsidRPr="00386611">
        <w:rPr>
          <w:lang w:val="en-US"/>
        </w:rPr>
        <w:t xml:space="preserve"> Robot ». </w:t>
      </w:r>
      <w:r w:rsidRPr="00ED3B68">
        <w:rPr>
          <w:i/>
          <w:iCs/>
          <w:lang w:val="en-US"/>
        </w:rPr>
        <w:t>International Journal of Advanced Robotic Systems</w:t>
      </w:r>
      <w:r w:rsidRPr="00ED3B68">
        <w:rPr>
          <w:lang w:val="en-US"/>
        </w:rPr>
        <w:t xml:space="preserve"> 14 (6): 1729881417744570.</w:t>
      </w:r>
    </w:p>
    <w:p w:rsidR="00343782" w:rsidRDefault="00343782" w:rsidP="00F7512A">
      <w:pPr>
        <w:jc w:val="both"/>
        <w:rPr>
          <w:lang w:val="fr-FR"/>
        </w:rPr>
      </w:pPr>
    </w:p>
    <w:p w:rsidR="00386611" w:rsidRDefault="00386611" w:rsidP="00F7512A">
      <w:pPr>
        <w:jc w:val="both"/>
        <w:rPr>
          <w:lang w:val="fr-FR"/>
        </w:rPr>
      </w:pPr>
      <w:r w:rsidRPr="00F7512A">
        <w:rPr>
          <w:lang w:val="fr-FR"/>
        </w:rPr>
        <w:lastRenderedPageBreak/>
        <w:t>Démontre l’avantage des roues omnidirectionnelles et leur fonctionnement à l’aide d’un exemple concret de robot à quatre roues. Source publiée dans un journal international sur les systèmes robotiques avancés.</w:t>
      </w:r>
    </w:p>
    <w:p w:rsidR="00F7512A" w:rsidRPr="00F7512A" w:rsidRDefault="00F7512A" w:rsidP="00F7512A">
      <w:pPr>
        <w:jc w:val="both"/>
        <w:rPr>
          <w:lang w:val="fr-FR"/>
        </w:rPr>
      </w:pPr>
    </w:p>
    <w:p w:rsidR="00F7512A" w:rsidRPr="00ED3B68" w:rsidRDefault="00386611" w:rsidP="007F7DC1">
      <w:pPr>
        <w:pStyle w:val="Paragraphedeliste"/>
        <w:numPr>
          <w:ilvl w:val="0"/>
          <w:numId w:val="6"/>
        </w:numPr>
        <w:ind w:left="348" w:hanging="348"/>
        <w:jc w:val="both"/>
        <w:rPr>
          <w:lang w:val="en-US"/>
        </w:rPr>
      </w:pPr>
      <w:r w:rsidRPr="00386611">
        <w:rPr>
          <w:lang w:val="fr-FR"/>
        </w:rPr>
        <w:t xml:space="preserve">KOSTAVELIS, Ioannis, Evangelos BOUKAS, Lazaros NALPANTIDIS, et </w:t>
      </w:r>
      <w:proofErr w:type="spellStart"/>
      <w:r w:rsidRPr="00386611">
        <w:rPr>
          <w:lang w:val="fr-FR"/>
        </w:rPr>
        <w:t>Antonios</w:t>
      </w:r>
      <w:proofErr w:type="spellEnd"/>
      <w:r w:rsidRPr="00386611">
        <w:rPr>
          <w:lang w:val="fr-FR"/>
        </w:rPr>
        <w:t xml:space="preserve"> GASTERATOS. </w:t>
      </w:r>
      <w:r w:rsidRPr="00386611">
        <w:rPr>
          <w:lang w:val="en-US"/>
        </w:rPr>
        <w:t xml:space="preserve">2016. « Stereo-Based Visual Odometry for Autonomous Robot Navigation ». </w:t>
      </w:r>
      <w:r w:rsidRPr="00386611">
        <w:rPr>
          <w:i/>
          <w:iCs/>
          <w:lang w:val="en-US"/>
        </w:rPr>
        <w:t>International Journal of Advanced Robotic Systems</w:t>
      </w:r>
      <w:r w:rsidRPr="00386611">
        <w:rPr>
          <w:lang w:val="en-US"/>
        </w:rPr>
        <w:t xml:space="preserve"> 13 (1): 21.</w:t>
      </w:r>
    </w:p>
    <w:p w:rsidR="00343782" w:rsidRDefault="00343782" w:rsidP="00F7512A">
      <w:pPr>
        <w:jc w:val="both"/>
        <w:rPr>
          <w:lang w:val="fr-FR"/>
        </w:rPr>
      </w:pPr>
    </w:p>
    <w:p w:rsidR="00386611" w:rsidRDefault="00386611" w:rsidP="00F7512A">
      <w:pPr>
        <w:jc w:val="both"/>
        <w:rPr>
          <w:lang w:val="fr-FR"/>
        </w:rPr>
      </w:pPr>
      <w:r w:rsidRPr="00F7512A">
        <w:rPr>
          <w:lang w:val="fr-FR"/>
        </w:rPr>
        <w:t>Cet article démontre l’efficacité de l’odométrie, ici à l’aide d’une caméra stéréo (utile pour du relief). Source publiée dans un journal international sur les systèmes robotiques avancés.</w:t>
      </w:r>
    </w:p>
    <w:p w:rsidR="00F7512A" w:rsidRPr="00F7512A" w:rsidRDefault="00F7512A" w:rsidP="00F7512A">
      <w:pPr>
        <w:jc w:val="both"/>
        <w:rPr>
          <w:lang w:val="fr-FR"/>
        </w:rPr>
      </w:pPr>
    </w:p>
    <w:p w:rsidR="00F7512A" w:rsidRPr="00F7512A" w:rsidRDefault="00386611" w:rsidP="007F7DC1">
      <w:pPr>
        <w:numPr>
          <w:ilvl w:val="0"/>
          <w:numId w:val="6"/>
        </w:numPr>
        <w:ind w:left="348" w:hanging="348"/>
        <w:contextualSpacing/>
        <w:jc w:val="both"/>
        <w:rPr>
          <w:lang w:val="en-GB"/>
        </w:rPr>
      </w:pPr>
      <w:r w:rsidRPr="00386611">
        <w:rPr>
          <w:lang w:val="fr-FR"/>
        </w:rPr>
        <w:t xml:space="preserve">KOVAL, L., J. VANUS, et P. BILIK. </w:t>
      </w:r>
      <w:r w:rsidRPr="00386611">
        <w:rPr>
          <w:lang w:val="en-US"/>
        </w:rPr>
        <w:t xml:space="preserve">2016. « Distance Measuring by Ultrasonic Sensor ». </w:t>
      </w:r>
      <w:r w:rsidRPr="00386611">
        <w:rPr>
          <w:i/>
          <w:iCs/>
          <w:lang w:val="en-US"/>
        </w:rPr>
        <w:t>IFAC-</w:t>
      </w:r>
      <w:proofErr w:type="spellStart"/>
      <w:r w:rsidRPr="00386611">
        <w:rPr>
          <w:i/>
          <w:iCs/>
          <w:lang w:val="en-US"/>
        </w:rPr>
        <w:t>PapersOnLine</w:t>
      </w:r>
      <w:proofErr w:type="spellEnd"/>
      <w:r w:rsidRPr="00386611">
        <w:rPr>
          <w:lang w:val="en-US"/>
        </w:rPr>
        <w:t>, 14th IFAC Conference on Programmable Devices and Embedded Systems PDES 2016, 49 (25): 153</w:t>
      </w:r>
      <w:r w:rsidRPr="00386611">
        <w:rPr>
          <w:rFonts w:ascii="Cambria Math" w:hAnsi="Cambria Math" w:cs="Cambria Math"/>
          <w:lang w:val="en-US"/>
        </w:rPr>
        <w:t>‑</w:t>
      </w:r>
      <w:r w:rsidRPr="00386611">
        <w:rPr>
          <w:lang w:val="en-US"/>
        </w:rPr>
        <w:t>58.</w:t>
      </w:r>
    </w:p>
    <w:p w:rsidR="00343782" w:rsidRDefault="00343782" w:rsidP="00F7512A">
      <w:pPr>
        <w:contextualSpacing/>
        <w:jc w:val="both"/>
        <w:rPr>
          <w:lang w:val="fr-FR"/>
        </w:rPr>
      </w:pPr>
    </w:p>
    <w:p w:rsidR="00386611" w:rsidRDefault="00386611" w:rsidP="00F7512A">
      <w:pPr>
        <w:contextualSpacing/>
        <w:jc w:val="both"/>
        <w:rPr>
          <w:lang w:val="fr-FR"/>
        </w:rPr>
      </w:pPr>
      <w:r w:rsidRPr="00386611">
        <w:rPr>
          <w:lang w:val="fr-FR"/>
        </w:rPr>
        <w:t>Donne une idée assez précise du fonctionnement d’un capteur à ultrasons. Source tirée d’une conférence sur les dispositifs programmables et les systèmes intégrés PDES.</w:t>
      </w:r>
    </w:p>
    <w:p w:rsidR="00F7512A" w:rsidRPr="00386611" w:rsidRDefault="00F7512A" w:rsidP="00F7512A">
      <w:pPr>
        <w:contextualSpacing/>
        <w:jc w:val="both"/>
        <w:rPr>
          <w:lang w:val="fr-FR"/>
        </w:rPr>
      </w:pPr>
    </w:p>
    <w:p w:rsidR="00F7512A" w:rsidRDefault="00386611" w:rsidP="007F7DC1">
      <w:pPr>
        <w:pStyle w:val="Paragraphedeliste"/>
        <w:numPr>
          <w:ilvl w:val="0"/>
          <w:numId w:val="4"/>
        </w:numPr>
        <w:ind w:left="348" w:hanging="348"/>
        <w:jc w:val="both"/>
        <w:rPr>
          <w:lang w:val="fr-FR"/>
        </w:rPr>
      </w:pPr>
      <w:r w:rsidRPr="00386611">
        <w:rPr>
          <w:lang w:val="fr-FR"/>
        </w:rPr>
        <w:t xml:space="preserve">L’Institut MAUPERTUIS. 2014. “ROBOTIQUE : Les Préhenseurs Adaptatifs.” </w:t>
      </w:r>
      <w:r w:rsidRPr="00386611">
        <w:rPr>
          <w:i/>
          <w:iCs/>
          <w:lang w:val="fr-FR"/>
        </w:rPr>
        <w:t xml:space="preserve">Bulletin Technique, </w:t>
      </w:r>
      <w:r w:rsidRPr="00386611">
        <w:rPr>
          <w:lang w:val="fr-FR"/>
        </w:rPr>
        <w:t>N ° 39.</w:t>
      </w:r>
    </w:p>
    <w:p w:rsidR="00386611" w:rsidRDefault="00386611" w:rsidP="00F7512A">
      <w:pPr>
        <w:jc w:val="both"/>
        <w:rPr>
          <w:lang w:val="fr-FR"/>
        </w:rPr>
      </w:pPr>
      <w:r w:rsidRPr="00F7512A">
        <w:rPr>
          <w:lang w:val="fr-FR"/>
        </w:rPr>
        <w:t>Ce document vulgarise de manière extrêmement simple les différents types de préhenseurs existants ainsi que leurs avantages et inconvénients sous forme de tableaux succincts et efficaces. Ce qui est très appréciable avant de se lancer dans des recherches plus poussées. Cette présentation succincte a été publiée en 2014 ce qui en fait un document assez récent. L’Institut Maupertuis est une association territoriale française soutenue par l’Etat qui est active dans le domaine des technologies industrielles innovantes.</w:t>
      </w:r>
    </w:p>
    <w:p w:rsidR="00F7512A" w:rsidRPr="00F7512A" w:rsidRDefault="00F7512A" w:rsidP="00F7512A">
      <w:pPr>
        <w:jc w:val="both"/>
        <w:rPr>
          <w:lang w:val="fr-FR"/>
        </w:rPr>
      </w:pPr>
    </w:p>
    <w:p w:rsidR="00F7512A" w:rsidRDefault="00386611" w:rsidP="007F7DC1">
      <w:pPr>
        <w:numPr>
          <w:ilvl w:val="0"/>
          <w:numId w:val="6"/>
        </w:numPr>
        <w:ind w:left="348" w:hanging="348"/>
        <w:contextualSpacing/>
        <w:jc w:val="both"/>
        <w:rPr>
          <w:lang w:val="fr-FR"/>
        </w:rPr>
      </w:pPr>
      <w:r w:rsidRPr="00386611">
        <w:rPr>
          <w:lang w:val="en-US"/>
        </w:rPr>
        <w:t xml:space="preserve">LEE, Seung-Jae, et Jong-Hwan KIM. 2013. « Development of a </w:t>
      </w:r>
      <w:proofErr w:type="spellStart"/>
      <w:r w:rsidRPr="00386611">
        <w:rPr>
          <w:lang w:val="en-US"/>
        </w:rPr>
        <w:t>Quadrocoptor</w:t>
      </w:r>
      <w:proofErr w:type="spellEnd"/>
      <w:r w:rsidRPr="00386611">
        <w:rPr>
          <w:lang w:val="en-US"/>
        </w:rPr>
        <w:t xml:space="preserve"> Robot with Vision and Ultrasonic Sensors for Distance Sensing and Mapping ». </w:t>
      </w:r>
      <w:r w:rsidRPr="00386611">
        <w:rPr>
          <w:i/>
          <w:iCs/>
          <w:lang w:val="fr-FR"/>
        </w:rPr>
        <w:t xml:space="preserve">Robot Intelligence </w:t>
      </w:r>
      <w:proofErr w:type="spellStart"/>
      <w:r w:rsidRPr="00386611">
        <w:rPr>
          <w:i/>
          <w:iCs/>
          <w:lang w:val="fr-FR"/>
        </w:rPr>
        <w:t>Technology</w:t>
      </w:r>
      <w:proofErr w:type="spellEnd"/>
      <w:r w:rsidRPr="00386611">
        <w:rPr>
          <w:i/>
          <w:iCs/>
          <w:lang w:val="fr-FR"/>
        </w:rPr>
        <w:t xml:space="preserve"> and Applications 2012</w:t>
      </w:r>
      <w:r w:rsidRPr="00386611">
        <w:rPr>
          <w:lang w:val="fr-FR"/>
        </w:rPr>
        <w:t>, 477</w:t>
      </w:r>
      <w:r w:rsidRPr="00386611">
        <w:rPr>
          <w:rFonts w:ascii="Cambria Math" w:hAnsi="Cambria Math" w:cs="Cambria Math"/>
          <w:lang w:val="fr-FR"/>
        </w:rPr>
        <w:t>‑</w:t>
      </w:r>
      <w:r w:rsidRPr="00386611">
        <w:rPr>
          <w:lang w:val="fr-FR"/>
        </w:rPr>
        <w:t>84.</w:t>
      </w:r>
    </w:p>
    <w:p w:rsidR="00343782" w:rsidRDefault="00343782" w:rsidP="00F7512A">
      <w:pPr>
        <w:contextualSpacing/>
        <w:jc w:val="both"/>
        <w:rPr>
          <w:lang w:val="fr-FR"/>
        </w:rPr>
      </w:pPr>
    </w:p>
    <w:p w:rsidR="00386611" w:rsidRDefault="00386611" w:rsidP="00F7512A">
      <w:pPr>
        <w:contextualSpacing/>
        <w:jc w:val="both"/>
        <w:rPr>
          <w:lang w:val="fr-FR"/>
        </w:rPr>
      </w:pPr>
      <w:r w:rsidRPr="00386611">
        <w:rPr>
          <w:lang w:val="fr-FR"/>
        </w:rPr>
        <w:t>Cet article explique comment réaliser un mapping en couplant des capteurs à ultrasons avec une caméra. Cela montre l’efficacité des capteurs à ultrasons pour déterminer une distance (entre notre robot et le tube dans notre cas). Jong-Hwan Kim est un pionnier en robotique, surtout connu pour son « Soccer robot ».</w:t>
      </w:r>
    </w:p>
    <w:p w:rsidR="00F7512A" w:rsidRPr="00386611" w:rsidRDefault="00F7512A" w:rsidP="00F7512A">
      <w:pPr>
        <w:contextualSpacing/>
        <w:jc w:val="both"/>
        <w:rPr>
          <w:lang w:val="fr-FR"/>
        </w:rPr>
      </w:pPr>
    </w:p>
    <w:p w:rsidR="00F7512A" w:rsidRPr="00ED3B68" w:rsidRDefault="00386611" w:rsidP="007F7DC1">
      <w:pPr>
        <w:numPr>
          <w:ilvl w:val="0"/>
          <w:numId w:val="6"/>
        </w:numPr>
        <w:ind w:left="348" w:hanging="348"/>
        <w:contextualSpacing/>
        <w:jc w:val="both"/>
        <w:rPr>
          <w:lang w:val="en-US"/>
        </w:rPr>
      </w:pPr>
      <w:r w:rsidRPr="00386611">
        <w:rPr>
          <w:lang w:val="en-US"/>
        </w:rPr>
        <w:t xml:space="preserve">LIM, Zhong S., Soon T. KWON, et Moon G. JOO. 2012. « Multi-Object Identification for Mobile Robot Using Ultrasonic Sensors ». </w:t>
      </w:r>
      <w:r w:rsidRPr="00ED3B68">
        <w:rPr>
          <w:i/>
          <w:iCs/>
          <w:lang w:val="en-US"/>
        </w:rPr>
        <w:t>International Journal of Control, Automation and Systems</w:t>
      </w:r>
      <w:r w:rsidRPr="00ED3B68">
        <w:rPr>
          <w:lang w:val="en-US"/>
        </w:rPr>
        <w:t xml:space="preserve"> 10 (3): 589</w:t>
      </w:r>
      <w:r w:rsidRPr="00ED3B68">
        <w:rPr>
          <w:rFonts w:ascii="Cambria Math" w:hAnsi="Cambria Math" w:cs="Cambria Math"/>
          <w:lang w:val="en-US"/>
        </w:rPr>
        <w:t>‑</w:t>
      </w:r>
      <w:r w:rsidRPr="00ED3B68">
        <w:rPr>
          <w:lang w:val="en-US"/>
        </w:rPr>
        <w:t>93.</w:t>
      </w:r>
    </w:p>
    <w:p w:rsidR="00343782" w:rsidRDefault="00343782" w:rsidP="00F7512A">
      <w:pPr>
        <w:contextualSpacing/>
        <w:jc w:val="both"/>
        <w:rPr>
          <w:lang w:val="fr-FR"/>
        </w:rPr>
      </w:pPr>
    </w:p>
    <w:p w:rsidR="00386611" w:rsidRDefault="00386611" w:rsidP="00F7512A">
      <w:pPr>
        <w:contextualSpacing/>
        <w:jc w:val="both"/>
        <w:rPr>
          <w:lang w:val="fr-FR"/>
        </w:rPr>
      </w:pPr>
      <w:r w:rsidRPr="00386611">
        <w:rPr>
          <w:lang w:val="fr-FR"/>
        </w:rPr>
        <w:t xml:space="preserve">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F7512A" w:rsidRPr="00386611" w:rsidRDefault="00F7512A" w:rsidP="00F7512A">
      <w:pPr>
        <w:contextualSpacing/>
        <w:jc w:val="both"/>
        <w:rPr>
          <w:lang w:val="fr-FR"/>
        </w:rPr>
      </w:pPr>
    </w:p>
    <w:p w:rsidR="00F7512A" w:rsidRPr="00F7512A" w:rsidRDefault="00386611" w:rsidP="007F7DC1">
      <w:pPr>
        <w:numPr>
          <w:ilvl w:val="0"/>
          <w:numId w:val="4"/>
        </w:numPr>
        <w:ind w:left="348" w:hanging="348"/>
        <w:jc w:val="both"/>
        <w:rPr>
          <w:lang w:val="fr-FR"/>
        </w:rPr>
      </w:pPr>
      <w:r w:rsidRPr="00386611">
        <w:rPr>
          <w:lang w:val="fr-FR"/>
        </w:rPr>
        <w:t xml:space="preserve">MARLEAU, S. 2004. “ Système embarqué de localisation et de perception pour un robot mobile." </w:t>
      </w:r>
      <w:r w:rsidR="00F7512A">
        <w:rPr>
          <w:i/>
          <w:iCs/>
          <w:lang w:val="fr-FR"/>
        </w:rPr>
        <w:t>É</w:t>
      </w:r>
      <w:r w:rsidR="00F7512A" w:rsidRPr="00F7512A">
        <w:rPr>
          <w:i/>
          <w:iCs/>
          <w:lang w:val="fr-FR"/>
        </w:rPr>
        <w:t xml:space="preserve">cole polytechnique de </w:t>
      </w:r>
      <w:r w:rsidR="00F7512A">
        <w:rPr>
          <w:i/>
          <w:iCs/>
          <w:lang w:val="fr-FR"/>
        </w:rPr>
        <w:t>M</w:t>
      </w:r>
      <w:r w:rsidR="00F7512A" w:rsidRPr="00F7512A">
        <w:rPr>
          <w:i/>
          <w:iCs/>
          <w:lang w:val="fr-FR"/>
        </w:rPr>
        <w:t>ontr</w:t>
      </w:r>
      <w:r w:rsidR="00F7512A">
        <w:rPr>
          <w:i/>
          <w:iCs/>
          <w:lang w:val="fr-FR"/>
        </w:rPr>
        <w:t>é</w:t>
      </w:r>
      <w:r w:rsidR="00F7512A" w:rsidRPr="00F7512A">
        <w:rPr>
          <w:i/>
          <w:iCs/>
          <w:lang w:val="fr-FR"/>
        </w:rPr>
        <w:t>al </w:t>
      </w:r>
      <w:r w:rsidR="00F7512A" w:rsidRPr="00F7512A">
        <w:rPr>
          <w:lang w:val="fr-FR"/>
        </w:rPr>
        <w:t>: cours s</w:t>
      </w:r>
      <w:r w:rsidR="00F7512A">
        <w:rPr>
          <w:lang w:val="fr-FR"/>
        </w:rPr>
        <w:t>é</w:t>
      </w:r>
      <w:r w:rsidR="00F7512A" w:rsidRPr="00F7512A">
        <w:rPr>
          <w:lang w:val="fr-FR"/>
        </w:rPr>
        <w:t>minaire ele6904, avril 2004.</w:t>
      </w:r>
    </w:p>
    <w:p w:rsidR="00343782" w:rsidRDefault="00343782" w:rsidP="00F7512A">
      <w:pPr>
        <w:jc w:val="both"/>
        <w:rPr>
          <w:lang w:val="fr-FR"/>
        </w:rPr>
      </w:pPr>
    </w:p>
    <w:p w:rsidR="00386611" w:rsidRDefault="00386611" w:rsidP="00F7512A">
      <w:pPr>
        <w:jc w:val="both"/>
        <w:rPr>
          <w:lang w:val="fr-FR"/>
        </w:rPr>
      </w:pPr>
      <w:r w:rsidRPr="00386611">
        <w:rPr>
          <w:lang w:val="fr-FR"/>
        </w:rPr>
        <w:lastRenderedPageBreak/>
        <w:t>Cette étude propose un système de perception basé principalement sur 2 types de capteurs : une caméra omnidirectionnelle et des encodeurs optiques mesurant le déplacement des roues motrices. Son principe général ainsi que son implémentation y sont présentés. Datant de 2004, ce document n’est pas très récent. Néanmoins, il est agréé par l’Ecole Polytechnique de Montréal ce qui lui confère une certaine valeur scientifique.</w:t>
      </w:r>
    </w:p>
    <w:p w:rsidR="00F7512A" w:rsidRPr="00386611" w:rsidRDefault="00F7512A" w:rsidP="00F7512A">
      <w:pPr>
        <w:jc w:val="both"/>
        <w:rPr>
          <w:lang w:val="fr-FR"/>
        </w:rPr>
      </w:pPr>
    </w:p>
    <w:p w:rsidR="00F7512A" w:rsidRPr="00F7512A" w:rsidRDefault="00386611" w:rsidP="007F7DC1">
      <w:pPr>
        <w:numPr>
          <w:ilvl w:val="0"/>
          <w:numId w:val="4"/>
        </w:numPr>
        <w:ind w:left="348" w:hanging="348"/>
        <w:jc w:val="both"/>
        <w:rPr>
          <w:lang w:val="en-GB"/>
        </w:rPr>
      </w:pPr>
      <w:r w:rsidRPr="00386611">
        <w:rPr>
          <w:lang w:val="en-US"/>
        </w:rPr>
        <w:t xml:space="preserve">MAZL, R., L. PREUCIL. 2000. “Building a 2D Environment Map from Laser Range-Finder Data.” </w:t>
      </w:r>
      <w:r w:rsidRPr="00386611">
        <w:rPr>
          <w:i/>
          <w:iCs/>
          <w:lang w:val="en-US"/>
        </w:rPr>
        <w:t>Proceedings of the IEEE Intelligent Vehicles Symposium 2000 (Cat. No.00TH8511)</w:t>
      </w:r>
      <w:r w:rsidRPr="00386611">
        <w:rPr>
          <w:lang w:val="en-US"/>
        </w:rPr>
        <w:t>.</w:t>
      </w:r>
    </w:p>
    <w:p w:rsidR="00343782" w:rsidRDefault="00343782" w:rsidP="00F7512A">
      <w:pPr>
        <w:jc w:val="both"/>
        <w:rPr>
          <w:lang w:val="fr-FR"/>
        </w:rPr>
      </w:pPr>
    </w:p>
    <w:p w:rsidR="00386611" w:rsidRDefault="00386611" w:rsidP="00F7512A">
      <w:pPr>
        <w:jc w:val="both"/>
        <w:rPr>
          <w:lang w:val="fr-FR"/>
        </w:rPr>
      </w:pPr>
      <w:r w:rsidRPr="00386611">
        <w:rPr>
          <w:lang w:val="fr-FR"/>
        </w:rPr>
        <w:t>Bien qu’un peu plus ancien, ce document provient encore une fois d’une base de données adéquate. Cependant, nous n’avons que très peu d’info concernant ses auteurs. Ces documents nous ouvrent les portes sur le principe général d’odométrie de manière très complète en précisant les composants ainsi que les conditions nécessaires à l’</w:t>
      </w:r>
      <w:proofErr w:type="spellStart"/>
      <w:r w:rsidRPr="00386611">
        <w:rPr>
          <w:lang w:val="fr-FR"/>
        </w:rPr>
        <w:t>auto-localisation</w:t>
      </w:r>
      <w:proofErr w:type="spellEnd"/>
      <w:r w:rsidRPr="00386611">
        <w:rPr>
          <w:lang w:val="fr-FR"/>
        </w:rPr>
        <w:t xml:space="preserve"> du robot mobile.</w:t>
      </w:r>
    </w:p>
    <w:p w:rsidR="00F7512A" w:rsidRPr="00386611" w:rsidRDefault="00F7512A" w:rsidP="00F7512A">
      <w:pPr>
        <w:jc w:val="both"/>
        <w:rPr>
          <w:lang w:val="fr-FR"/>
        </w:rPr>
      </w:pPr>
    </w:p>
    <w:p w:rsidR="00F7512A" w:rsidRPr="00F7512A" w:rsidRDefault="00386611" w:rsidP="007F7DC1">
      <w:pPr>
        <w:numPr>
          <w:ilvl w:val="0"/>
          <w:numId w:val="6"/>
        </w:numPr>
        <w:ind w:left="348" w:hanging="348"/>
        <w:contextualSpacing/>
        <w:jc w:val="both"/>
        <w:rPr>
          <w:lang w:val="en-GB"/>
        </w:rPr>
      </w:pPr>
      <w:r w:rsidRPr="00386611">
        <w:t>MILLER, Andrew T., et Peter K. ALLEN. 2004. « </w:t>
      </w:r>
      <w:proofErr w:type="spellStart"/>
      <w:r w:rsidRPr="00386611">
        <w:t>Graspit</w:t>
      </w:r>
      <w:proofErr w:type="spellEnd"/>
      <w:r w:rsidRPr="00386611">
        <w:t xml:space="preserve"> ! </w:t>
      </w:r>
      <w:r w:rsidRPr="00F7512A">
        <w:rPr>
          <w:lang w:val="en-GB"/>
        </w:rPr>
        <w:t xml:space="preserve">A Versatile Simulator for Robotic Grasping » dans </w:t>
      </w:r>
      <w:r w:rsidRPr="00F7512A">
        <w:rPr>
          <w:i/>
          <w:iCs/>
          <w:lang w:val="en-GB"/>
        </w:rPr>
        <w:t>IEEE Robotics &amp; Automation Magazine</w:t>
      </w:r>
      <w:r w:rsidRPr="00F7512A">
        <w:rPr>
          <w:iCs/>
          <w:lang w:val="en-GB"/>
        </w:rPr>
        <w:t>,</w:t>
      </w:r>
      <w:r w:rsidRPr="00F7512A">
        <w:rPr>
          <w:lang w:val="en-GB"/>
        </w:rPr>
        <w:t xml:space="preserve"> Vol. 11 (4</w:t>
      </w:r>
      <w:proofErr w:type="gramStart"/>
      <w:r w:rsidRPr="00F7512A">
        <w:rPr>
          <w:lang w:val="en-GB"/>
        </w:rPr>
        <w:t>) :</w:t>
      </w:r>
      <w:proofErr w:type="gramEnd"/>
      <w:r w:rsidRPr="00F7512A">
        <w:rPr>
          <w:lang w:val="en-GB"/>
        </w:rPr>
        <w:t xml:space="preserve"> p110</w:t>
      </w:r>
      <w:r w:rsidRPr="00F7512A">
        <w:rPr>
          <w:lang w:val="en-GB"/>
        </w:rPr>
        <w:noBreakHyphen/>
        <w:t>122.</w:t>
      </w:r>
    </w:p>
    <w:p w:rsidR="00343782" w:rsidRDefault="00343782" w:rsidP="00F7512A">
      <w:pPr>
        <w:contextualSpacing/>
        <w:jc w:val="both"/>
      </w:pPr>
    </w:p>
    <w:p w:rsidR="00386611" w:rsidRDefault="00386611" w:rsidP="00F7512A">
      <w:pPr>
        <w:contextualSpacing/>
        <w:jc w:val="both"/>
      </w:pPr>
      <w:r w:rsidRPr="00386611">
        <w:rPr>
          <w:rFonts w:hint="eastAsia"/>
        </w:rPr>
        <w:t>Présente un simulateur de pinces robotiques avancé, provenant d</w:t>
      </w:r>
      <w:r w:rsidRPr="00386611">
        <w:t>’</w:t>
      </w:r>
      <w:r w:rsidRPr="00386611">
        <w:rPr>
          <w:rFonts w:hint="eastAsia"/>
        </w:rPr>
        <w:t>une thèse à l</w:t>
      </w:r>
      <w:r w:rsidRPr="00386611">
        <w:t>’U</w:t>
      </w:r>
      <w:r w:rsidRPr="00386611">
        <w:rPr>
          <w:rFonts w:hint="eastAsia"/>
        </w:rPr>
        <w:t>niversité</w:t>
      </w:r>
      <w:r w:rsidRPr="00386611">
        <w:t xml:space="preserve"> de</w:t>
      </w:r>
      <w:r w:rsidRPr="00386611">
        <w:rPr>
          <w:rFonts w:hint="eastAsia"/>
        </w:rPr>
        <w:t xml:space="preserve"> Columbia. Intéressant pour l</w:t>
      </w:r>
      <w:r w:rsidRPr="00386611">
        <w:t>’</w:t>
      </w:r>
      <w:r w:rsidRPr="00386611">
        <w:rPr>
          <w:rFonts w:hint="eastAsia"/>
        </w:rPr>
        <w:t xml:space="preserve">approche de la </w:t>
      </w:r>
      <w:r w:rsidRPr="00386611">
        <w:t>réalisation</w:t>
      </w:r>
      <w:r w:rsidRPr="00386611">
        <w:rPr>
          <w:rFonts w:hint="eastAsia"/>
        </w:rPr>
        <w:t xml:space="preserve"> d</w:t>
      </w:r>
      <w:r w:rsidRPr="00386611">
        <w:t>’</w:t>
      </w:r>
      <w:r w:rsidRPr="00386611">
        <w:rPr>
          <w:rFonts w:hint="eastAsia"/>
        </w:rPr>
        <w:t xml:space="preserve">équations pour notre simulateur. </w:t>
      </w:r>
    </w:p>
    <w:p w:rsidR="00F7512A" w:rsidRPr="00386611" w:rsidRDefault="00F7512A" w:rsidP="00F7512A">
      <w:pPr>
        <w:contextualSpacing/>
        <w:jc w:val="both"/>
      </w:pPr>
    </w:p>
    <w:p w:rsidR="00F7512A" w:rsidRPr="00ED3B68" w:rsidRDefault="00386611" w:rsidP="007F7DC1">
      <w:pPr>
        <w:numPr>
          <w:ilvl w:val="0"/>
          <w:numId w:val="6"/>
        </w:numPr>
        <w:ind w:left="348" w:hanging="348"/>
        <w:contextualSpacing/>
        <w:jc w:val="both"/>
        <w:rPr>
          <w:lang w:val="en-US"/>
        </w:rPr>
      </w:pPr>
      <w:r w:rsidRPr="00386611">
        <w:rPr>
          <w:lang w:val="en-GB"/>
        </w:rPr>
        <w:t xml:space="preserve">News Reporter-Staff News Editor at Journal of Engineering. 2018. « Robo-Picker Grasps and Packs » dans </w:t>
      </w:r>
      <w:r w:rsidRPr="00386611">
        <w:rPr>
          <w:i/>
          <w:iCs/>
          <w:lang w:val="en-GB"/>
        </w:rPr>
        <w:t>Journal of Engineering</w:t>
      </w:r>
      <w:r w:rsidRPr="00386611">
        <w:rPr>
          <w:lang w:val="en-GB"/>
        </w:rPr>
        <w:t xml:space="preserve">, 5 mars 2018. </w:t>
      </w:r>
      <w:r w:rsidRPr="00ED3B68">
        <w:rPr>
          <w:lang w:val="en-US"/>
        </w:rPr>
        <w:t xml:space="preserve">Atlanta: </w:t>
      </w:r>
      <w:hyperlink r:id="rId10" w:history="1">
        <w:proofErr w:type="spellStart"/>
        <w:r w:rsidRPr="00ED3B68">
          <w:rPr>
            <w:color w:val="0563C1" w:themeColor="hyperlink"/>
            <w:lang w:val="en-US"/>
          </w:rPr>
          <w:t>NewsRx</w:t>
        </w:r>
        <w:proofErr w:type="spellEnd"/>
      </w:hyperlink>
      <w:r w:rsidRPr="00ED3B68">
        <w:rPr>
          <w:lang w:val="en-US"/>
        </w:rPr>
        <w:t>.</w:t>
      </w:r>
    </w:p>
    <w:p w:rsidR="00343782" w:rsidRDefault="00343782" w:rsidP="00F7512A">
      <w:pPr>
        <w:contextualSpacing/>
        <w:jc w:val="both"/>
      </w:pPr>
    </w:p>
    <w:p w:rsidR="00386611" w:rsidRDefault="00386611" w:rsidP="00F7512A">
      <w:pPr>
        <w:contextualSpacing/>
        <w:jc w:val="both"/>
      </w:pPr>
      <w:r w:rsidRPr="00386611">
        <w:rPr>
          <w:rFonts w:hint="eastAsia"/>
        </w:rPr>
        <w:t>Article décrivant une façon de prendre des objets à l</w:t>
      </w:r>
      <w:r w:rsidRPr="00386611">
        <w:t>’</w:t>
      </w:r>
      <w:r w:rsidRPr="00386611">
        <w:rPr>
          <w:rFonts w:hint="eastAsia"/>
        </w:rPr>
        <w:t>aide d</w:t>
      </w:r>
      <w:r w:rsidRPr="00386611">
        <w:t>’</w:t>
      </w:r>
      <w:r w:rsidRPr="00386611">
        <w:rPr>
          <w:rFonts w:hint="eastAsia"/>
        </w:rPr>
        <w:t>une ventouse pour ensuite les analyser, développée par l</w:t>
      </w:r>
      <w:r w:rsidRPr="00386611">
        <w:t>’U</w:t>
      </w:r>
      <w:r w:rsidRPr="00386611">
        <w:rPr>
          <w:rFonts w:hint="eastAsia"/>
        </w:rPr>
        <w:t>niversité</w:t>
      </w:r>
      <w:r w:rsidRPr="00386611">
        <w:t xml:space="preserve"> de</w:t>
      </w:r>
      <w:r w:rsidRPr="00386611">
        <w:rPr>
          <w:rFonts w:hint="eastAsia"/>
        </w:rPr>
        <w:t xml:space="preserve"> Princeton et le MIT. Plus précis que nécessaire ici mais </w:t>
      </w:r>
      <w:r w:rsidRPr="00386611">
        <w:t>l’</w:t>
      </w:r>
      <w:r w:rsidRPr="00386611">
        <w:rPr>
          <w:rFonts w:hint="eastAsia"/>
        </w:rPr>
        <w:t>idée</w:t>
      </w:r>
      <w:r w:rsidRPr="00386611">
        <w:t xml:space="preserve"> est</w:t>
      </w:r>
      <w:r w:rsidRPr="00386611">
        <w:rPr>
          <w:rFonts w:hint="eastAsia"/>
        </w:rPr>
        <w:t xml:space="preserve"> à discuter. L</w:t>
      </w:r>
      <w:r w:rsidRPr="00386611">
        <w:t>’</w:t>
      </w:r>
      <w:r w:rsidRPr="00386611">
        <w:rPr>
          <w:rFonts w:hint="eastAsia"/>
        </w:rPr>
        <w:t>auteur réel n</w:t>
      </w:r>
      <w:r w:rsidRPr="00386611">
        <w:t>’</w:t>
      </w:r>
      <w:r w:rsidRPr="00386611">
        <w:rPr>
          <w:rFonts w:hint="eastAsia"/>
        </w:rPr>
        <w:t>est malheureusement pas donné, et l</w:t>
      </w:r>
      <w:r w:rsidRPr="00386611">
        <w:t>’</w:t>
      </w:r>
      <w:r w:rsidRPr="00386611">
        <w:rPr>
          <w:rFonts w:hint="eastAsia"/>
        </w:rPr>
        <w:t>éditeur du journal nous était inconnu, à prendre avec un peu de méfiance.</w:t>
      </w:r>
    </w:p>
    <w:p w:rsidR="00F7512A" w:rsidRPr="00386611" w:rsidRDefault="00F7512A" w:rsidP="00F7512A">
      <w:pPr>
        <w:contextualSpacing/>
        <w:jc w:val="both"/>
      </w:pPr>
    </w:p>
    <w:p w:rsidR="00F7512A" w:rsidRDefault="00386611" w:rsidP="007F7DC1">
      <w:pPr>
        <w:widowControl w:val="0"/>
        <w:numPr>
          <w:ilvl w:val="0"/>
          <w:numId w:val="3"/>
        </w:numPr>
        <w:autoSpaceDE w:val="0"/>
        <w:autoSpaceDN w:val="0"/>
        <w:adjustRightInd w:val="0"/>
        <w:spacing w:line="240" w:lineRule="auto"/>
        <w:ind w:left="348" w:hanging="348"/>
        <w:contextualSpacing/>
        <w:jc w:val="both"/>
        <w:rPr>
          <w:rFonts w:cstheme="minorHAnsi"/>
        </w:rPr>
      </w:pPr>
      <w:proofErr w:type="spellStart"/>
      <w:r w:rsidRPr="00386611">
        <w:rPr>
          <w:rFonts w:cstheme="minorHAnsi"/>
        </w:rPr>
        <w:t>PEEl</w:t>
      </w:r>
      <w:proofErr w:type="spellEnd"/>
      <w:r w:rsidRPr="00386611">
        <w:rPr>
          <w:rFonts w:cstheme="minorHAnsi"/>
        </w:rPr>
        <w:t xml:space="preserve">, H., S. LUO, A. G. COHN, et R. FUENTES. Octobre 2018. </w:t>
      </w:r>
      <w:r w:rsidRPr="00386611">
        <w:rPr>
          <w:rFonts w:cstheme="minorHAnsi"/>
          <w:lang w:val="en-GB"/>
        </w:rPr>
        <w:t xml:space="preserve">« Localisation of a mobile robot for bridge bearing inspection » dans </w:t>
      </w:r>
      <w:r w:rsidRPr="00386611">
        <w:rPr>
          <w:rFonts w:cstheme="minorHAnsi"/>
          <w:i/>
          <w:iCs/>
          <w:lang w:val="en-GB"/>
        </w:rPr>
        <w:t>Automation in Construction.</w:t>
      </w:r>
      <w:r w:rsidRPr="00386611">
        <w:rPr>
          <w:rFonts w:cstheme="minorHAnsi"/>
          <w:iCs/>
          <w:lang w:val="en-GB"/>
        </w:rPr>
        <w:t xml:space="preserve"> </w:t>
      </w:r>
      <w:r w:rsidRPr="00386611">
        <w:rPr>
          <w:rFonts w:cstheme="minorHAnsi"/>
          <w:iCs/>
        </w:rPr>
        <w:t>Vol</w:t>
      </w:r>
      <w:r w:rsidRPr="00386611">
        <w:rPr>
          <w:rFonts w:cstheme="minorHAnsi"/>
        </w:rPr>
        <w:t xml:space="preserve"> 94. </w:t>
      </w:r>
      <w:proofErr w:type="gramStart"/>
      <w:r w:rsidRPr="00386611">
        <w:rPr>
          <w:rFonts w:cstheme="minorHAnsi"/>
        </w:rPr>
        <w:t>p</w:t>
      </w:r>
      <w:proofErr w:type="gramEnd"/>
      <w:r w:rsidRPr="00386611">
        <w:rPr>
          <w:rFonts w:cstheme="minorHAnsi"/>
        </w:rPr>
        <w:t>244</w:t>
      </w:r>
      <w:r w:rsidRPr="00386611">
        <w:rPr>
          <w:rFonts w:ascii="Cambria Math" w:hAnsi="Cambria Math" w:cs="Cambria Math"/>
        </w:rPr>
        <w:t>‑</w:t>
      </w:r>
      <w:r w:rsidRPr="00386611">
        <w:rPr>
          <w:rFonts w:cstheme="minorHAnsi"/>
        </w:rPr>
        <w:t>p256.</w:t>
      </w:r>
    </w:p>
    <w:p w:rsidR="00343782" w:rsidRDefault="00343782" w:rsidP="00F7512A">
      <w:pPr>
        <w:widowControl w:val="0"/>
        <w:autoSpaceDE w:val="0"/>
        <w:autoSpaceDN w:val="0"/>
        <w:adjustRightInd w:val="0"/>
        <w:spacing w:line="240" w:lineRule="auto"/>
        <w:contextualSpacing/>
        <w:jc w:val="both"/>
        <w:rPr>
          <w:rFonts w:cstheme="minorHAnsi"/>
        </w:rPr>
      </w:pPr>
    </w:p>
    <w:p w:rsidR="00386611" w:rsidRDefault="00386611" w:rsidP="00F7512A">
      <w:pPr>
        <w:widowControl w:val="0"/>
        <w:autoSpaceDE w:val="0"/>
        <w:autoSpaceDN w:val="0"/>
        <w:adjustRightInd w:val="0"/>
        <w:spacing w:line="240" w:lineRule="auto"/>
        <w:contextualSpacing/>
        <w:jc w:val="both"/>
        <w:rPr>
          <w:rFonts w:cstheme="minorHAnsi"/>
        </w:rPr>
      </w:pPr>
      <w:r w:rsidRPr="00386611">
        <w:rPr>
          <w:rFonts w:cstheme="minorHAnsi"/>
        </w:rPr>
        <w:t>L’article nous montre un projet de création de robot capable de se mouvoir via un Raspberry PI sur lequel est implémenté l’odométrie. Il est très enrichissant d’avoir plusieurs expériences semblables à la nôtre pour nous montrer les pièges à éviter dans ce genre de projet. L’équipe ayant fait cette expérience est une équipe de l’Université de Leeds au Royaume-Uni.</w:t>
      </w:r>
    </w:p>
    <w:p w:rsidR="00F7512A" w:rsidRPr="00386611" w:rsidRDefault="00F7512A" w:rsidP="00F7512A">
      <w:pPr>
        <w:widowControl w:val="0"/>
        <w:autoSpaceDE w:val="0"/>
        <w:autoSpaceDN w:val="0"/>
        <w:adjustRightInd w:val="0"/>
        <w:spacing w:line="240" w:lineRule="auto"/>
        <w:contextualSpacing/>
        <w:jc w:val="both"/>
        <w:rPr>
          <w:rFonts w:cstheme="minorHAnsi"/>
        </w:rPr>
      </w:pPr>
    </w:p>
    <w:p w:rsidR="00F7512A" w:rsidRPr="00ED3B68" w:rsidRDefault="00386611" w:rsidP="007F7DC1">
      <w:pPr>
        <w:pStyle w:val="Paragraphedeliste"/>
        <w:numPr>
          <w:ilvl w:val="0"/>
          <w:numId w:val="4"/>
        </w:numPr>
        <w:ind w:left="348" w:hanging="348"/>
        <w:jc w:val="both"/>
        <w:rPr>
          <w:lang w:val="en-US"/>
        </w:rPr>
      </w:pPr>
      <w:r w:rsidRPr="00386611">
        <w:rPr>
          <w:lang w:val="en-US"/>
        </w:rPr>
        <w:t xml:space="preserve">RAMIREZ-SERRANO, A., R. KUZYK, and G. SOLANA. 2010. “Elliptical Double </w:t>
      </w:r>
      <w:proofErr w:type="spellStart"/>
      <w:r w:rsidRPr="00386611">
        <w:rPr>
          <w:lang w:val="en-US"/>
        </w:rPr>
        <w:t>Mecanum</w:t>
      </w:r>
      <w:proofErr w:type="spellEnd"/>
      <w:r w:rsidRPr="00386611">
        <w:rPr>
          <w:lang w:val="en-US"/>
        </w:rPr>
        <w:t xml:space="preserve"> Wheels for Autonomously Traversing Rough Terrains.”</w:t>
      </w:r>
    </w:p>
    <w:p w:rsidR="00343782" w:rsidRDefault="00343782" w:rsidP="00F7512A">
      <w:pPr>
        <w:jc w:val="both"/>
        <w:rPr>
          <w:lang w:val="fr-FR"/>
        </w:rPr>
      </w:pPr>
    </w:p>
    <w:p w:rsidR="00386611" w:rsidRDefault="00386611" w:rsidP="00F7512A">
      <w:pPr>
        <w:jc w:val="both"/>
        <w:rPr>
          <w:lang w:val="fr-FR"/>
        </w:rPr>
      </w:pPr>
      <w:r w:rsidRPr="00F7512A">
        <w:rPr>
          <w:lang w:val="fr-FR"/>
        </w:rPr>
        <w:t xml:space="preserve">Cet écrit explique la démarche utilisée pour rendre efficace le concept de la roue </w:t>
      </w:r>
      <w:proofErr w:type="spellStart"/>
      <w:r w:rsidRPr="00F7512A">
        <w:rPr>
          <w:lang w:val="fr-FR"/>
        </w:rPr>
        <w:t>mecanum</w:t>
      </w:r>
      <w:proofErr w:type="spellEnd"/>
      <w:r w:rsidRPr="00F7512A">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F7512A">
        <w:rPr>
          <w:lang w:val="fr-FR"/>
        </w:rPr>
        <w:t>mecanum</w:t>
      </w:r>
      <w:proofErr w:type="spellEnd"/>
      <w:r w:rsidRPr="00F7512A">
        <w:rPr>
          <w:lang w:val="fr-FR"/>
        </w:rPr>
        <w:t xml:space="preserve"> simple faite préalablement dans ce document. Le fait que cette étude soit disponible sur </w:t>
      </w:r>
      <w:proofErr w:type="spellStart"/>
      <w:r w:rsidRPr="00F7512A">
        <w:rPr>
          <w:lang w:val="fr-FR"/>
        </w:rPr>
        <w:t>ScienceDirect</w:t>
      </w:r>
      <w:proofErr w:type="spellEnd"/>
      <w:r w:rsidRPr="00F7512A">
        <w:rPr>
          <w:lang w:val="fr-FR"/>
        </w:rPr>
        <w:t xml:space="preserve"> valide sa qualité scientifique. A côté de ça, les trois auteurs sont des membres du </w:t>
      </w:r>
      <w:proofErr w:type="spellStart"/>
      <w:r w:rsidRPr="00F7512A">
        <w:rPr>
          <w:lang w:val="fr-FR"/>
        </w:rPr>
        <w:t>Departement</w:t>
      </w:r>
      <w:proofErr w:type="spellEnd"/>
      <w:r w:rsidRPr="00F7512A">
        <w:rPr>
          <w:lang w:val="fr-FR"/>
        </w:rPr>
        <w:t xml:space="preserve"> de Mécanique et d’Ingénierie de Fabrication au sein du « </w:t>
      </w:r>
      <w:proofErr w:type="spellStart"/>
      <w:r w:rsidRPr="00F7512A">
        <w:rPr>
          <w:lang w:val="fr-FR"/>
        </w:rPr>
        <w:t>Autonomous</w:t>
      </w:r>
      <w:proofErr w:type="spellEnd"/>
      <w:r w:rsidRPr="00F7512A">
        <w:rPr>
          <w:lang w:val="fr-FR"/>
        </w:rPr>
        <w:t xml:space="preserve"> Reconfigurable </w:t>
      </w:r>
      <w:proofErr w:type="spellStart"/>
      <w:r w:rsidRPr="00F7512A">
        <w:rPr>
          <w:lang w:val="fr-FR"/>
        </w:rPr>
        <w:t>Robotics</w:t>
      </w:r>
      <w:proofErr w:type="spellEnd"/>
      <w:r w:rsidRPr="00F7512A">
        <w:rPr>
          <w:lang w:val="fr-FR"/>
        </w:rPr>
        <w:t xml:space="preserve"> </w:t>
      </w:r>
      <w:proofErr w:type="spellStart"/>
      <w:r w:rsidRPr="00F7512A">
        <w:rPr>
          <w:lang w:val="fr-FR"/>
        </w:rPr>
        <w:t>Systems</w:t>
      </w:r>
      <w:proofErr w:type="spellEnd"/>
      <w:r w:rsidRPr="00F7512A">
        <w:rPr>
          <w:lang w:val="fr-FR"/>
        </w:rPr>
        <w:t xml:space="preserve"> </w:t>
      </w:r>
      <w:proofErr w:type="spellStart"/>
      <w:r w:rsidRPr="00F7512A">
        <w:rPr>
          <w:lang w:val="fr-FR"/>
        </w:rPr>
        <w:t>Laboratory</w:t>
      </w:r>
      <w:proofErr w:type="spellEnd"/>
      <w:r w:rsidRPr="00F7512A">
        <w:rPr>
          <w:lang w:val="fr-FR"/>
        </w:rPr>
        <w:t> » à l’Université de Calgary au Canada, ce qui correspond exactement au domaine ici abordé.</w:t>
      </w:r>
    </w:p>
    <w:p w:rsidR="00F7512A" w:rsidRPr="00F7512A" w:rsidRDefault="00F7512A" w:rsidP="00F7512A">
      <w:pPr>
        <w:jc w:val="both"/>
        <w:rPr>
          <w:lang w:val="fr-FR"/>
        </w:rPr>
      </w:pPr>
    </w:p>
    <w:p w:rsidR="00F7512A" w:rsidRPr="00ED3B68" w:rsidRDefault="00386611" w:rsidP="007F7DC1">
      <w:pPr>
        <w:numPr>
          <w:ilvl w:val="0"/>
          <w:numId w:val="4"/>
        </w:numPr>
        <w:ind w:left="348" w:hanging="348"/>
        <w:jc w:val="both"/>
        <w:rPr>
          <w:lang w:val="en-US"/>
        </w:rPr>
      </w:pPr>
      <w:r w:rsidRPr="00386611">
        <w:rPr>
          <w:lang w:val="en-US"/>
        </w:rPr>
        <w:lastRenderedPageBreak/>
        <w:t xml:space="preserve">ROSATI, G., S. MINTO, and F. OSCARI. 2017. “Design and Construction of a Variable-Aperture Gripper for Flexible Automated Assembly.” </w:t>
      </w:r>
      <w:r w:rsidRPr="00ED3B68">
        <w:rPr>
          <w:i/>
          <w:iCs/>
          <w:lang w:val="en-US"/>
        </w:rPr>
        <w:t>Robotics and Computer-Integrated Manufacturing</w:t>
      </w:r>
      <w:r w:rsidRPr="00ED3B68">
        <w:rPr>
          <w:lang w:val="en-US"/>
        </w:rPr>
        <w:t>, Vol.48: 157–66.</w:t>
      </w:r>
    </w:p>
    <w:p w:rsidR="00343782" w:rsidRDefault="00343782" w:rsidP="00F7512A">
      <w:pPr>
        <w:jc w:val="both"/>
        <w:rPr>
          <w:lang w:val="fr-FR"/>
        </w:rPr>
      </w:pPr>
    </w:p>
    <w:p w:rsidR="00386611" w:rsidRDefault="00386611" w:rsidP="00F7512A">
      <w:pPr>
        <w:jc w:val="both"/>
        <w:rPr>
          <w:lang w:val="fr-FR"/>
        </w:rPr>
      </w:pPr>
      <w:r w:rsidRPr="00386611">
        <w:rPr>
          <w:lang w:val="fr-FR"/>
        </w:rPr>
        <w:t xml:space="preserve">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 des pinces ou du type de mécanisme afin de faire un choix final des plus adaptés. Les auteurs de cette étude sont plus que concernés par le sujet étant donné qu’ils font partie du Département de Management et d’Ingénierie au sein de l’Université De </w:t>
      </w:r>
      <w:proofErr w:type="spellStart"/>
      <w:r w:rsidRPr="00386611">
        <w:rPr>
          <w:lang w:val="fr-FR"/>
        </w:rPr>
        <w:t>Padua</w:t>
      </w:r>
      <w:proofErr w:type="spellEnd"/>
      <w:r w:rsidRPr="00386611">
        <w:rPr>
          <w:lang w:val="fr-FR"/>
        </w:rPr>
        <w:t xml:space="preserve"> en Italie. Par ailleurs, ils l’ont publiée en décembre 2017, ce qui reste relativement récent.</w:t>
      </w:r>
    </w:p>
    <w:p w:rsidR="00F7512A" w:rsidRPr="00386611" w:rsidRDefault="00F7512A" w:rsidP="00F7512A">
      <w:pPr>
        <w:jc w:val="both"/>
        <w:rPr>
          <w:lang w:val="fr-FR"/>
        </w:rPr>
      </w:pPr>
    </w:p>
    <w:p w:rsidR="00F7512A" w:rsidRPr="00ED3B68" w:rsidRDefault="00386611" w:rsidP="007F7DC1">
      <w:pPr>
        <w:numPr>
          <w:ilvl w:val="0"/>
          <w:numId w:val="5"/>
        </w:numPr>
        <w:ind w:left="348" w:hanging="348"/>
        <w:jc w:val="both"/>
        <w:rPr>
          <w:lang w:val="en-US"/>
        </w:rPr>
      </w:pPr>
      <w:r w:rsidRPr="00386611">
        <w:rPr>
          <w:lang w:val="en-US"/>
        </w:rPr>
        <w:t xml:space="preserve">Singh, NGANGBAM HEROJIT, et </w:t>
      </w:r>
      <w:proofErr w:type="spellStart"/>
      <w:r w:rsidRPr="00386611">
        <w:rPr>
          <w:lang w:val="en-US"/>
        </w:rPr>
        <w:t>Khelchandra</w:t>
      </w:r>
      <w:proofErr w:type="spellEnd"/>
      <w:r w:rsidRPr="00386611">
        <w:rPr>
          <w:lang w:val="en-US"/>
        </w:rPr>
        <w:t xml:space="preserve"> THONGAM. 2018. « </w:t>
      </w:r>
      <w:bookmarkStart w:id="1" w:name="_Hlk528592103"/>
      <w:r w:rsidRPr="00386611">
        <w:rPr>
          <w:lang w:val="en-US"/>
        </w:rPr>
        <w:t>Mobile Robot Navigation Using Fuzzy Logic in Static Environments </w:t>
      </w:r>
      <w:bookmarkEnd w:id="1"/>
      <w:r w:rsidRPr="00386611">
        <w:rPr>
          <w:lang w:val="en-US"/>
        </w:rPr>
        <w:t xml:space="preserve">». </w:t>
      </w:r>
      <w:r w:rsidRPr="00ED3B68">
        <w:rPr>
          <w:i/>
          <w:iCs/>
          <w:lang w:val="en-US"/>
        </w:rPr>
        <w:t>Procedia Computer Science</w:t>
      </w:r>
      <w:r w:rsidRPr="00ED3B68">
        <w:rPr>
          <w:lang w:val="en-US"/>
        </w:rPr>
        <w:t xml:space="preserve"> 125: 11</w:t>
      </w:r>
      <w:r w:rsidRPr="00ED3B68">
        <w:rPr>
          <w:lang w:val="en-US"/>
        </w:rPr>
        <w:noBreakHyphen/>
        <w:t>17.</w:t>
      </w:r>
    </w:p>
    <w:p w:rsidR="00343782" w:rsidRDefault="00343782" w:rsidP="00F7512A">
      <w:pPr>
        <w:jc w:val="both"/>
        <w:rPr>
          <w:lang w:val="fr"/>
        </w:rPr>
      </w:pPr>
    </w:p>
    <w:p w:rsidR="00386611" w:rsidRDefault="00386611" w:rsidP="00F7512A">
      <w:pPr>
        <w:jc w:val="both"/>
        <w:rPr>
          <w:lang w:val="fr"/>
        </w:rPr>
      </w:pPr>
      <w:r w:rsidRPr="00386611">
        <w:rPr>
          <w:lang w:val="fr"/>
        </w:rPr>
        <w:t>Cet article nous explique comment un robot peut repérer des obstacles autour de lui et ensuite les contourner, ce qui peut être très utile pour ne pas renverser les différents tubes se trouvant sur son chemin.</w:t>
      </w:r>
    </w:p>
    <w:p w:rsidR="00F7512A" w:rsidRPr="00F7512A" w:rsidRDefault="00F7512A" w:rsidP="00F7512A">
      <w:pPr>
        <w:jc w:val="both"/>
        <w:rPr>
          <w:lang w:val="fr"/>
        </w:rPr>
      </w:pPr>
    </w:p>
    <w:p w:rsidR="00F7512A" w:rsidRPr="00ED3B68" w:rsidRDefault="00386611" w:rsidP="00F7512A">
      <w:pPr>
        <w:pStyle w:val="Paragraphedeliste"/>
        <w:numPr>
          <w:ilvl w:val="0"/>
          <w:numId w:val="4"/>
        </w:numPr>
        <w:spacing w:line="240" w:lineRule="auto"/>
        <w:ind w:left="348" w:hanging="348"/>
        <w:jc w:val="both"/>
        <w:rPr>
          <w:lang w:val="en-US"/>
        </w:rPr>
      </w:pPr>
      <w:r w:rsidRPr="00386611">
        <w:rPr>
          <w:lang w:val="en-US"/>
        </w:rPr>
        <w:t xml:space="preserve">TIANRAN, P., Q. JUN, Z. BIN, L. JIAKUI, W. XINGWEI. 2016. “Mechanical Design and Control System of an Omni-Directional Mobile Robot for Material Conveying.” </w:t>
      </w:r>
      <w:r w:rsidRPr="00ED3B68">
        <w:rPr>
          <w:i/>
          <w:iCs/>
          <w:lang w:val="en-US"/>
        </w:rPr>
        <w:t>Procedia CIRP</w:t>
      </w:r>
      <w:r w:rsidRPr="00ED3B68">
        <w:rPr>
          <w:lang w:val="en-US"/>
        </w:rPr>
        <w:t>, Vol.56: 412–15.</w:t>
      </w:r>
    </w:p>
    <w:p w:rsidR="00F7512A" w:rsidRPr="00ED3B68" w:rsidRDefault="00F7512A" w:rsidP="00F7512A">
      <w:pPr>
        <w:pStyle w:val="Paragraphedeliste"/>
        <w:spacing w:line="240" w:lineRule="auto"/>
        <w:rPr>
          <w:lang w:val="en-US"/>
        </w:rPr>
      </w:pPr>
    </w:p>
    <w:p w:rsidR="00386611" w:rsidRDefault="00386611" w:rsidP="00F7512A">
      <w:pPr>
        <w:spacing w:line="240" w:lineRule="auto"/>
        <w:jc w:val="both"/>
        <w:rPr>
          <w:lang w:val="fr-FR"/>
        </w:rPr>
      </w:pPr>
      <w:r w:rsidRPr="00F7512A">
        <w:rPr>
          <w:lang w:val="fr-FR"/>
        </w:rPr>
        <w:t xml:space="preserve">Ce document reprend la construction et la configuration d’un robot omnidirectionnel autonome sur un cas concret à 4 roues. Cette source est très intéressante et inspirante en ce fait qu’elle présente exactement le modèle de robot choisi par l’équipe. Ce récent rapport provient de </w:t>
      </w:r>
      <w:proofErr w:type="spellStart"/>
      <w:r w:rsidRPr="00F7512A">
        <w:rPr>
          <w:i/>
          <w:lang w:val="fr-FR"/>
        </w:rPr>
        <w:t>ScienceDirect</w:t>
      </w:r>
      <w:proofErr w:type="spellEnd"/>
      <w:r w:rsidRPr="00F7512A">
        <w:rPr>
          <w:lang w:val="fr-FR"/>
        </w:rPr>
        <w:t xml:space="preserve"> et traite d’un sujet bien connu par ses auteurs. En effet, ils travaillent pour L’Ecole de Mécanique et d’Ingénierie Automobile à L’Université De Technologie de Hefei en Chine.</w:t>
      </w:r>
    </w:p>
    <w:p w:rsidR="00343782" w:rsidRDefault="00343782" w:rsidP="00F7512A">
      <w:pPr>
        <w:spacing w:line="240" w:lineRule="auto"/>
        <w:jc w:val="both"/>
        <w:rPr>
          <w:lang w:val="fr-FR"/>
        </w:rPr>
      </w:pPr>
    </w:p>
    <w:p w:rsidR="00343782" w:rsidRPr="00965B1E" w:rsidRDefault="00343782" w:rsidP="00343782">
      <w:pPr>
        <w:pStyle w:val="Paragraphedeliste"/>
        <w:numPr>
          <w:ilvl w:val="0"/>
          <w:numId w:val="6"/>
        </w:numPr>
        <w:jc w:val="both"/>
        <w:rPr>
          <w:rFonts w:ascii="Calibri" w:eastAsia="Calibri" w:hAnsi="Calibri" w:cs="Arial"/>
          <w:lang w:val="en-US"/>
        </w:rPr>
      </w:pPr>
      <w:r>
        <w:rPr>
          <w:rFonts w:ascii="Calibri" w:hAnsi="Calibri" w:cs="Calibri"/>
          <w:lang w:val="fr"/>
        </w:rPr>
        <w:t>VACHALEK</w:t>
      </w:r>
      <w:r w:rsidRPr="00965B1E">
        <w:rPr>
          <w:rFonts w:ascii="Calibri" w:hAnsi="Calibri" w:cs="Calibri"/>
          <w:lang w:val="fr"/>
        </w:rPr>
        <w:t xml:space="preserve">, </w:t>
      </w:r>
      <w:proofErr w:type="spellStart"/>
      <w:r w:rsidRPr="00965B1E">
        <w:rPr>
          <w:rFonts w:ascii="Calibri" w:hAnsi="Calibri" w:cs="Calibri"/>
          <w:lang w:val="fr"/>
        </w:rPr>
        <w:t>Ján</w:t>
      </w:r>
      <w:proofErr w:type="spellEnd"/>
      <w:r w:rsidRPr="00965B1E">
        <w:rPr>
          <w:rFonts w:ascii="Calibri" w:hAnsi="Calibri" w:cs="Calibri"/>
          <w:lang w:val="fr"/>
        </w:rPr>
        <w:t>, Filip</w:t>
      </w:r>
      <w:r>
        <w:rPr>
          <w:rFonts w:ascii="Calibri" w:hAnsi="Calibri" w:cs="Calibri"/>
          <w:lang w:val="fr"/>
        </w:rPr>
        <w:t xml:space="preserve"> TOTH</w:t>
      </w:r>
      <w:r w:rsidRPr="00965B1E">
        <w:rPr>
          <w:rFonts w:ascii="Calibri" w:hAnsi="Calibri" w:cs="Calibri"/>
          <w:lang w:val="fr"/>
        </w:rPr>
        <w:t xml:space="preserve">, </w:t>
      </w:r>
      <w:proofErr w:type="spellStart"/>
      <w:r w:rsidRPr="00965B1E">
        <w:rPr>
          <w:rFonts w:ascii="Calibri" w:hAnsi="Calibri" w:cs="Calibri"/>
          <w:lang w:val="fr"/>
        </w:rPr>
        <w:t>Pavol</w:t>
      </w:r>
      <w:proofErr w:type="spellEnd"/>
      <w:r w:rsidRPr="00965B1E">
        <w:rPr>
          <w:rFonts w:ascii="Calibri" w:hAnsi="Calibri" w:cs="Calibri"/>
          <w:lang w:val="fr"/>
        </w:rPr>
        <w:t xml:space="preserve"> </w:t>
      </w:r>
      <w:r>
        <w:rPr>
          <w:rFonts w:ascii="Calibri" w:hAnsi="Calibri" w:cs="Calibri"/>
          <w:lang w:val="fr"/>
        </w:rPr>
        <w:t>KRASNANSKY</w:t>
      </w:r>
      <w:r w:rsidRPr="00965B1E">
        <w:rPr>
          <w:rFonts w:ascii="Calibri" w:hAnsi="Calibri" w:cs="Calibri"/>
          <w:lang w:val="fr"/>
        </w:rPr>
        <w:t xml:space="preserve">, et </w:t>
      </w:r>
      <w:proofErr w:type="spellStart"/>
      <w:r w:rsidRPr="00965B1E">
        <w:rPr>
          <w:rFonts w:ascii="Calibri" w:hAnsi="Calibri" w:cs="Calibri"/>
          <w:lang w:val="fr"/>
        </w:rPr>
        <w:t>Ľubomír</w:t>
      </w:r>
      <w:proofErr w:type="spellEnd"/>
      <w:r w:rsidRPr="00965B1E">
        <w:rPr>
          <w:rFonts w:ascii="Calibri" w:hAnsi="Calibri" w:cs="Calibri"/>
          <w:lang w:val="fr"/>
        </w:rPr>
        <w:t xml:space="preserve"> </w:t>
      </w:r>
      <w:r>
        <w:rPr>
          <w:rFonts w:ascii="Calibri" w:hAnsi="Calibri" w:cs="Calibri"/>
          <w:lang w:val="fr"/>
        </w:rPr>
        <w:t>CAPUCHA</w:t>
      </w:r>
      <w:r w:rsidRPr="00965B1E">
        <w:rPr>
          <w:rFonts w:ascii="Calibri" w:hAnsi="Calibri" w:cs="Calibri"/>
          <w:lang w:val="fr"/>
        </w:rPr>
        <w:t xml:space="preserve">. </w:t>
      </w:r>
      <w:r w:rsidRPr="00965B1E">
        <w:rPr>
          <w:rFonts w:ascii="Calibri" w:hAnsi="Calibri" w:cs="Calibri"/>
          <w:lang w:val="en-US"/>
        </w:rPr>
        <w:t xml:space="preserve">2014. « Design and Construction of a Robotic Vehicle with Omni-directional </w:t>
      </w:r>
      <w:proofErr w:type="spellStart"/>
      <w:r w:rsidRPr="00965B1E">
        <w:rPr>
          <w:rFonts w:ascii="Calibri" w:hAnsi="Calibri" w:cs="Calibri"/>
          <w:lang w:val="en-US"/>
        </w:rPr>
        <w:t>Mecanum</w:t>
      </w:r>
      <w:proofErr w:type="spellEnd"/>
      <w:r w:rsidRPr="00965B1E">
        <w:rPr>
          <w:rFonts w:ascii="Calibri" w:hAnsi="Calibri" w:cs="Calibri"/>
          <w:lang w:val="en-US"/>
        </w:rPr>
        <w:t xml:space="preserve"> Wheels ». </w:t>
      </w:r>
      <w:r w:rsidRPr="00965B1E">
        <w:rPr>
          <w:rFonts w:ascii="Calibri" w:hAnsi="Calibri" w:cs="Calibri"/>
          <w:i/>
          <w:iCs/>
          <w:lang w:val="en-US"/>
        </w:rPr>
        <w:t>Transactions of the VŠB - Technical University of Ostrava, Mechanical Series</w:t>
      </w:r>
      <w:r w:rsidRPr="00965B1E">
        <w:rPr>
          <w:rFonts w:ascii="Calibri" w:hAnsi="Calibri" w:cs="Calibri"/>
          <w:lang w:val="en-US"/>
        </w:rPr>
        <w:t xml:space="preserve"> 60 (</w:t>
      </w:r>
      <w:proofErr w:type="spellStart"/>
      <w:r w:rsidRPr="00965B1E">
        <w:rPr>
          <w:rFonts w:ascii="Calibri" w:hAnsi="Calibri" w:cs="Calibri"/>
          <w:lang w:val="en-US"/>
        </w:rPr>
        <w:t>juin</w:t>
      </w:r>
      <w:proofErr w:type="spellEnd"/>
      <w:r w:rsidRPr="00965B1E">
        <w:rPr>
          <w:rFonts w:ascii="Calibri" w:hAnsi="Calibri" w:cs="Calibri"/>
          <w:lang w:val="en-US"/>
        </w:rPr>
        <w:t>): 97</w:t>
      </w:r>
      <w:r w:rsidRPr="00965B1E">
        <w:rPr>
          <w:rFonts w:ascii="Segoe UI Symbol" w:hAnsi="Segoe UI Symbol" w:cs="Segoe UI Symbol"/>
          <w:lang w:val="en-US"/>
        </w:rPr>
        <w:noBreakHyphen/>
      </w:r>
      <w:r w:rsidRPr="00965B1E">
        <w:rPr>
          <w:rFonts w:ascii="Calibri" w:hAnsi="Calibri" w:cs="Calibri"/>
          <w:lang w:val="en-US"/>
        </w:rPr>
        <w:t>104.</w:t>
      </w:r>
    </w:p>
    <w:p w:rsidR="00343782" w:rsidRPr="00343782"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val="en-US" w:eastAsia="fr-BE"/>
        </w:rPr>
      </w:pPr>
    </w:p>
    <w:p w:rsidR="00343782"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sidRPr="003E1873">
        <w:rPr>
          <w:rFonts w:ascii="Calibri" w:eastAsia="Times New Roman" w:hAnsi="Calibri" w:cs="Courier New"/>
          <w:lang w:eastAsia="fr-BE"/>
        </w:rPr>
        <w:t xml:space="preserve">Cet article </w:t>
      </w:r>
      <w:r>
        <w:rPr>
          <w:rFonts w:ascii="Calibri" w:eastAsia="Times New Roman" w:hAnsi="Calibri" w:cs="Courier New"/>
          <w:lang w:eastAsia="fr-BE"/>
        </w:rPr>
        <w:t>décrit</w:t>
      </w:r>
      <w:r w:rsidRPr="003E1873">
        <w:rPr>
          <w:rFonts w:ascii="Calibri" w:eastAsia="Times New Roman" w:hAnsi="Calibri" w:cs="Courier New"/>
          <w:lang w:eastAsia="fr-BE"/>
        </w:rPr>
        <w:t xml:space="preserve"> principalement la description détaillée des systèmes de contrôle et des sous-systèmes du véhicule</w:t>
      </w:r>
      <w:r>
        <w:rPr>
          <w:rFonts w:ascii="Calibri" w:eastAsia="Times New Roman" w:hAnsi="Calibri" w:cs="Courier New"/>
          <w:lang w:eastAsia="fr-BE"/>
        </w:rPr>
        <w:t>, ce qui sera surement utile pour la construction de notre prototype.</w:t>
      </w:r>
    </w:p>
    <w:p w:rsidR="00343782"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p>
    <w:p w:rsidR="00343782" w:rsidRPr="00965B1E" w:rsidRDefault="00343782" w:rsidP="00343782">
      <w:pPr>
        <w:pStyle w:val="Paragraphedeliste"/>
        <w:numPr>
          <w:ilvl w:val="0"/>
          <w:numId w:val="6"/>
        </w:numPr>
        <w:autoSpaceDE w:val="0"/>
        <w:autoSpaceDN w:val="0"/>
        <w:adjustRightInd w:val="0"/>
        <w:spacing w:line="240" w:lineRule="auto"/>
        <w:rPr>
          <w:rFonts w:ascii="Calibri" w:hAnsi="Calibri" w:cs="Calibri"/>
          <w:lang w:val="fr"/>
        </w:rPr>
      </w:pPr>
      <w:r>
        <w:rPr>
          <w:rFonts w:ascii="Calibri" w:hAnsi="Calibri" w:cs="Calibri"/>
          <w:lang w:val="fr"/>
        </w:rPr>
        <w:t xml:space="preserve">WALTER, C. </w:t>
      </w:r>
      <w:r w:rsidRPr="00965B1E">
        <w:rPr>
          <w:rFonts w:ascii="Calibri" w:hAnsi="Calibri" w:cs="Calibri"/>
          <w:lang w:val="fr"/>
        </w:rPr>
        <w:t>et H. S</w:t>
      </w:r>
      <w:r>
        <w:rPr>
          <w:rFonts w:ascii="Calibri" w:hAnsi="Calibri" w:cs="Calibri"/>
          <w:lang w:val="fr"/>
        </w:rPr>
        <w:t>CHWEINZER</w:t>
      </w:r>
      <w:r w:rsidRPr="00965B1E">
        <w:rPr>
          <w:rFonts w:ascii="Calibri" w:hAnsi="Calibri" w:cs="Calibri"/>
          <w:lang w:val="fr"/>
        </w:rPr>
        <w:t xml:space="preserve">. </w:t>
      </w:r>
      <w:r w:rsidRPr="00965B1E">
        <w:rPr>
          <w:rFonts w:ascii="Calibri" w:hAnsi="Calibri" w:cs="Calibri"/>
          <w:lang w:val="en-US"/>
        </w:rPr>
        <w:t xml:space="preserve">2015. « A3.2 - Applications of a Compact Ultrasonic 3D Sensor for Recognition of Shape and Orientation of Objects ». </w:t>
      </w:r>
      <w:hyperlink r:id="rId11" w:history="1">
        <w:r w:rsidRPr="00965B1E">
          <w:rPr>
            <w:rFonts w:ascii="Calibri" w:hAnsi="Calibri" w:cs="Calibri"/>
            <w:lang w:val="fr"/>
          </w:rPr>
          <w:t>https://doi.org/10.5162/sensor2015/a3.2</w:t>
        </w:r>
      </w:hyperlink>
      <w:r w:rsidRPr="00965B1E">
        <w:rPr>
          <w:rFonts w:ascii="Calibri" w:hAnsi="Calibri" w:cs="Calibri"/>
          <w:lang w:val="fr"/>
        </w:rPr>
        <w:t>.</w:t>
      </w:r>
    </w:p>
    <w:p w:rsidR="00343782" w:rsidRPr="003E1873" w:rsidRDefault="00343782" w:rsidP="00343782">
      <w:pPr>
        <w:ind w:left="720"/>
        <w:contextualSpacing/>
        <w:jc w:val="both"/>
        <w:rPr>
          <w:rFonts w:ascii="Calibri" w:eastAsia="Calibri" w:hAnsi="Calibri" w:cs="Arial"/>
        </w:rPr>
      </w:pPr>
    </w:p>
    <w:p w:rsidR="00343782" w:rsidRPr="003E1873"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sidRPr="003E1873">
        <w:rPr>
          <w:rFonts w:ascii="Calibri" w:eastAsia="Times New Roman" w:hAnsi="Calibri" w:cs="Courier New"/>
          <w:lang w:eastAsia="fr-BE"/>
        </w:rPr>
        <w:t>Dans cet article, deux exemples d’applications illustrant l</w:t>
      </w:r>
      <w:r>
        <w:rPr>
          <w:rFonts w:ascii="Calibri" w:eastAsia="Times New Roman" w:hAnsi="Calibri" w:cs="Courier New"/>
          <w:lang w:eastAsia="fr-BE"/>
        </w:rPr>
        <w:t>e</w:t>
      </w:r>
      <w:r w:rsidRPr="003E1873">
        <w:rPr>
          <w:rFonts w:ascii="Calibri" w:eastAsia="Times New Roman" w:hAnsi="Calibri" w:cs="Courier New"/>
          <w:lang w:eastAsia="fr-BE"/>
        </w:rPr>
        <w:t xml:space="preserve"> système à l’aide d’un système de référence global pour l’analyse de scènes, et l’utilisation de deux capteurs 3D compacts fonctionnant en groupe, permettent d’identifier la taille et l’orientation</w:t>
      </w:r>
      <w:r>
        <w:rPr>
          <w:rFonts w:ascii="Calibri" w:eastAsia="Times New Roman" w:hAnsi="Calibri" w:cs="Courier New"/>
          <w:lang w:eastAsia="fr-BE"/>
        </w:rPr>
        <w:t>.</w:t>
      </w:r>
    </w:p>
    <w:p w:rsidR="00343782" w:rsidRPr="003E1873"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p>
    <w:p w:rsidR="00343782" w:rsidRPr="00343782" w:rsidRDefault="00343782" w:rsidP="00343782">
      <w:pPr>
        <w:pStyle w:val="Paragraphedeliste"/>
        <w:numPr>
          <w:ilvl w:val="0"/>
          <w:numId w:val="6"/>
        </w:numPr>
        <w:jc w:val="both"/>
        <w:rPr>
          <w:rFonts w:ascii="Calibri" w:eastAsia="Calibri" w:hAnsi="Calibri" w:cs="Arial"/>
          <w:b/>
          <w:bCs/>
          <w:lang w:val="en-US"/>
        </w:rPr>
      </w:pPr>
      <w:r w:rsidRPr="00343782">
        <w:rPr>
          <w:rFonts w:ascii="Calibri" w:hAnsi="Calibri" w:cs="Calibri"/>
          <w:lang w:val="en-US"/>
        </w:rPr>
        <w:t xml:space="preserve">WATANABE, </w:t>
      </w:r>
      <w:proofErr w:type="spellStart"/>
      <w:r w:rsidRPr="00343782">
        <w:rPr>
          <w:rFonts w:ascii="Calibri" w:hAnsi="Calibri" w:cs="Calibri"/>
          <w:lang w:val="en-US"/>
        </w:rPr>
        <w:t>Norinao</w:t>
      </w:r>
      <w:proofErr w:type="spellEnd"/>
      <w:r w:rsidRPr="00343782">
        <w:rPr>
          <w:rFonts w:ascii="Calibri" w:hAnsi="Calibri" w:cs="Calibri"/>
          <w:lang w:val="en-US"/>
        </w:rPr>
        <w:t xml:space="preserve">, et </w:t>
      </w:r>
      <w:proofErr w:type="spellStart"/>
      <w:r w:rsidRPr="00343782">
        <w:rPr>
          <w:rFonts w:ascii="Calibri" w:hAnsi="Calibri" w:cs="Calibri"/>
          <w:lang w:val="en-US"/>
        </w:rPr>
        <w:t>Goro</w:t>
      </w:r>
      <w:proofErr w:type="spellEnd"/>
      <w:r w:rsidRPr="00343782">
        <w:rPr>
          <w:rFonts w:ascii="Calibri" w:hAnsi="Calibri" w:cs="Calibri"/>
          <w:lang w:val="en-US"/>
        </w:rPr>
        <w:t xml:space="preserve"> OBINATA. 2008. « Grip Force Control Using Vision-Based Tactile Sensor for Dexterous Handling ». In </w:t>
      </w:r>
      <w:r w:rsidRPr="00343782">
        <w:rPr>
          <w:rFonts w:ascii="Calibri" w:hAnsi="Calibri" w:cs="Calibri"/>
          <w:i/>
          <w:iCs/>
          <w:lang w:val="en-US"/>
        </w:rPr>
        <w:t>European Robotics Symposium 2008</w:t>
      </w:r>
      <w:r w:rsidRPr="00343782">
        <w:rPr>
          <w:rFonts w:ascii="Calibri" w:hAnsi="Calibri" w:cs="Calibri"/>
          <w:lang w:val="en-US"/>
        </w:rPr>
        <w:t xml:space="preserve">, </w:t>
      </w:r>
      <w:proofErr w:type="spellStart"/>
      <w:r w:rsidRPr="00343782">
        <w:rPr>
          <w:rFonts w:ascii="Calibri" w:hAnsi="Calibri" w:cs="Calibri"/>
          <w:lang w:val="en-US"/>
        </w:rPr>
        <w:t>édité</w:t>
      </w:r>
      <w:proofErr w:type="spellEnd"/>
      <w:r w:rsidRPr="00343782">
        <w:rPr>
          <w:rFonts w:ascii="Calibri" w:hAnsi="Calibri" w:cs="Calibri"/>
          <w:lang w:val="en-US"/>
        </w:rPr>
        <w:t xml:space="preserve"> par Herman BRUYNINCKX, Libor PREUCIL, et Miroslav KULICH, 113</w:t>
      </w:r>
      <w:r w:rsidRPr="00343782">
        <w:rPr>
          <w:rFonts w:ascii="Segoe UI Symbol" w:hAnsi="Segoe UI Symbol" w:cs="Segoe UI Symbol"/>
          <w:lang w:val="en-US"/>
        </w:rPr>
        <w:noBreakHyphen/>
      </w:r>
      <w:r w:rsidRPr="00343782">
        <w:rPr>
          <w:rFonts w:ascii="Calibri" w:hAnsi="Calibri" w:cs="Calibri"/>
          <w:lang w:val="en-US"/>
        </w:rPr>
        <w:t xml:space="preserve">22. Springer Tracts in Advanced Robotics. </w:t>
      </w:r>
      <w:r w:rsidRPr="00343782">
        <w:rPr>
          <w:rFonts w:ascii="Calibri" w:hAnsi="Calibri" w:cs="Calibri"/>
          <w:lang w:val="fr"/>
        </w:rPr>
        <w:t xml:space="preserve">Berlin, </w:t>
      </w:r>
      <w:proofErr w:type="gramStart"/>
      <w:r w:rsidRPr="00343782">
        <w:rPr>
          <w:rFonts w:ascii="Calibri" w:hAnsi="Calibri" w:cs="Calibri"/>
          <w:lang w:val="fr"/>
        </w:rPr>
        <w:t>Heidelberg:</w:t>
      </w:r>
      <w:proofErr w:type="gramEnd"/>
      <w:r w:rsidRPr="00343782">
        <w:rPr>
          <w:rFonts w:ascii="Calibri" w:hAnsi="Calibri" w:cs="Calibri"/>
          <w:lang w:val="fr"/>
        </w:rPr>
        <w:t xml:space="preserve"> Springer Berlin Heidelberg.</w:t>
      </w:r>
    </w:p>
    <w:p w:rsidR="00343782"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p>
    <w:p w:rsidR="00343782" w:rsidRPr="003E1873"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Pr>
          <w:rFonts w:ascii="Calibri" w:eastAsia="Times New Roman" w:hAnsi="Calibri" w:cs="Courier New"/>
          <w:lang w:eastAsia="fr-BE"/>
        </w:rPr>
        <w:lastRenderedPageBreak/>
        <w:t>C</w:t>
      </w:r>
      <w:r w:rsidRPr="003E1873">
        <w:rPr>
          <w:rFonts w:ascii="Calibri" w:eastAsia="Times New Roman" w:hAnsi="Calibri" w:cs="Courier New"/>
          <w:lang w:eastAsia="fr-BE"/>
        </w:rPr>
        <w:t>et article nous propos</w:t>
      </w:r>
      <w:r>
        <w:rPr>
          <w:rFonts w:ascii="Calibri" w:eastAsia="Times New Roman" w:hAnsi="Calibri" w:cs="Courier New"/>
          <w:lang w:eastAsia="fr-BE"/>
        </w:rPr>
        <w:t>e</w:t>
      </w:r>
      <w:r w:rsidRPr="003E1873">
        <w:rPr>
          <w:rFonts w:ascii="Calibri" w:eastAsia="Times New Roman" w:hAnsi="Calibri" w:cs="Courier New"/>
          <w:lang w:eastAsia="fr-BE"/>
        </w:rPr>
        <w:t xml:space="preserve"> une méthode</w:t>
      </w:r>
      <w:r>
        <w:rPr>
          <w:rFonts w:ascii="Calibri" w:eastAsia="Times New Roman" w:hAnsi="Calibri" w:cs="Courier New"/>
          <w:lang w:eastAsia="fr-BE"/>
        </w:rPr>
        <w:t xml:space="preserve">, pour </w:t>
      </w:r>
      <w:r w:rsidRPr="003E1873">
        <w:rPr>
          <w:rFonts w:ascii="Calibri" w:eastAsia="Times New Roman" w:hAnsi="Calibri" w:cs="Courier New"/>
          <w:lang w:eastAsia="fr-BE"/>
        </w:rPr>
        <w:t>contrôle</w:t>
      </w:r>
      <w:r>
        <w:rPr>
          <w:rFonts w:ascii="Calibri" w:eastAsia="Times New Roman" w:hAnsi="Calibri" w:cs="Courier New"/>
          <w:lang w:eastAsia="fr-BE"/>
        </w:rPr>
        <w:t>r</w:t>
      </w:r>
      <w:r w:rsidRPr="003E1873">
        <w:rPr>
          <w:rFonts w:ascii="Calibri" w:eastAsia="Times New Roman" w:hAnsi="Calibri" w:cs="Courier New"/>
          <w:lang w:eastAsia="fr-BE"/>
        </w:rPr>
        <w:t xml:space="preserve"> la force </w:t>
      </w:r>
      <w:r>
        <w:rPr>
          <w:rFonts w:ascii="Calibri" w:eastAsia="Times New Roman" w:hAnsi="Calibri" w:cs="Courier New"/>
          <w:lang w:eastAsia="fr-BE"/>
        </w:rPr>
        <w:t>de</w:t>
      </w:r>
      <w:r w:rsidRPr="003E1873">
        <w:rPr>
          <w:rFonts w:ascii="Calibri" w:eastAsia="Times New Roman" w:hAnsi="Calibri" w:cs="Courier New"/>
          <w:lang w:eastAsia="fr-BE"/>
        </w:rPr>
        <w:t>s pinces d</w:t>
      </w:r>
      <w:r>
        <w:rPr>
          <w:rFonts w:ascii="Calibri" w:eastAsia="Times New Roman" w:hAnsi="Calibri" w:cs="Courier New"/>
          <w:lang w:eastAsia="fr-BE"/>
        </w:rPr>
        <w:t>’un</w:t>
      </w:r>
      <w:r w:rsidRPr="003E1873">
        <w:rPr>
          <w:rFonts w:ascii="Calibri" w:eastAsia="Times New Roman" w:hAnsi="Calibri" w:cs="Courier New"/>
          <w:lang w:eastAsia="fr-BE"/>
        </w:rPr>
        <w:t xml:space="preserve"> robot</w:t>
      </w:r>
      <w:r>
        <w:rPr>
          <w:rFonts w:ascii="Calibri" w:eastAsia="Times New Roman" w:hAnsi="Calibri" w:cs="Courier New"/>
          <w:lang w:eastAsia="fr-BE"/>
        </w:rPr>
        <w:t>,</w:t>
      </w:r>
      <w:r w:rsidRPr="003E1873">
        <w:rPr>
          <w:rFonts w:ascii="Calibri" w:eastAsia="Times New Roman" w:hAnsi="Calibri" w:cs="Courier New"/>
          <w:lang w:eastAsia="fr-BE"/>
        </w:rPr>
        <w:t xml:space="preserve"> basée sur le degré de glissement à l'aide d'un capteur tactile basé sur la vision.</w:t>
      </w:r>
    </w:p>
    <w:p w:rsidR="00343782" w:rsidRPr="00343782" w:rsidRDefault="00343782" w:rsidP="00F7512A">
      <w:pPr>
        <w:spacing w:line="240" w:lineRule="auto"/>
        <w:jc w:val="both"/>
      </w:pPr>
    </w:p>
    <w:p w:rsidR="00343782" w:rsidRDefault="00343782" w:rsidP="00F7512A">
      <w:pPr>
        <w:spacing w:line="240" w:lineRule="auto"/>
        <w:jc w:val="both"/>
        <w:rPr>
          <w:lang w:val="fr-FR"/>
        </w:rPr>
      </w:pPr>
    </w:p>
    <w:p w:rsidR="00343782" w:rsidRPr="00965B1E" w:rsidRDefault="00343782" w:rsidP="00343782">
      <w:pPr>
        <w:pStyle w:val="Paragraphedeliste"/>
        <w:numPr>
          <w:ilvl w:val="0"/>
          <w:numId w:val="6"/>
        </w:numPr>
        <w:jc w:val="both"/>
        <w:rPr>
          <w:rFonts w:ascii="Calibri" w:eastAsia="Calibri" w:hAnsi="Calibri" w:cs="Arial"/>
        </w:rPr>
      </w:pPr>
      <w:r w:rsidRPr="00965B1E">
        <w:rPr>
          <w:rFonts w:ascii="Calibri" w:eastAsia="Calibri" w:hAnsi="Calibri" w:cs="Arial"/>
        </w:rPr>
        <w:t>W</w:t>
      </w:r>
      <w:r>
        <w:rPr>
          <w:rFonts w:ascii="Calibri" w:eastAsia="Calibri" w:hAnsi="Calibri" w:cs="Arial"/>
        </w:rPr>
        <w:t>U</w:t>
      </w:r>
      <w:r w:rsidRPr="00965B1E">
        <w:rPr>
          <w:rFonts w:ascii="Calibri" w:eastAsia="Calibri" w:hAnsi="Calibri" w:cs="Arial"/>
        </w:rPr>
        <w:t>, X.X. ; Zhang, X.L. ; Zhou, H.D. ; Chou, W.S.</w:t>
      </w:r>
    </w:p>
    <w:p w:rsidR="00343782" w:rsidRPr="003E1873" w:rsidRDefault="00343782" w:rsidP="00343782">
      <w:pPr>
        <w:ind w:firstLine="360"/>
        <w:contextualSpacing/>
        <w:jc w:val="both"/>
        <w:rPr>
          <w:rFonts w:ascii="Calibri" w:eastAsia="Calibri" w:hAnsi="Calibri" w:cs="Arial"/>
          <w:lang w:val="en-US"/>
        </w:rPr>
      </w:pPr>
      <w:hyperlink r:id="rId12" w:history="1">
        <w:r w:rsidRPr="003E1873">
          <w:rPr>
            <w:rFonts w:ascii="Calibri" w:eastAsia="Calibri" w:hAnsi="Calibri" w:cs="Arial"/>
            <w:lang w:val="en-US"/>
          </w:rPr>
          <w:t xml:space="preserve">Modeling and simulation of omni-directional mobile robot with </w:t>
        </w:r>
        <w:proofErr w:type="spellStart"/>
        <w:r w:rsidRPr="003E1873">
          <w:rPr>
            <w:rFonts w:ascii="Calibri" w:eastAsia="Calibri" w:hAnsi="Calibri" w:cs="Arial"/>
            <w:lang w:val="en-US"/>
          </w:rPr>
          <w:t>mecanum</w:t>
        </w:r>
        <w:proofErr w:type="spellEnd"/>
        <w:r w:rsidRPr="003E1873">
          <w:rPr>
            <w:rFonts w:ascii="Calibri" w:eastAsia="Calibri" w:hAnsi="Calibri" w:cs="Arial"/>
            <w:lang w:val="en-US"/>
          </w:rPr>
          <w:t xml:space="preserve"> wheel</w:t>
        </w:r>
      </w:hyperlink>
    </w:p>
    <w:p w:rsidR="00343782" w:rsidRPr="003E1873" w:rsidRDefault="00343782" w:rsidP="00343782">
      <w:pPr>
        <w:ind w:firstLine="360"/>
        <w:contextualSpacing/>
        <w:jc w:val="both"/>
        <w:rPr>
          <w:rFonts w:ascii="Calibri" w:eastAsia="Calibri" w:hAnsi="Calibri" w:cs="Arial"/>
          <w:lang w:val="en-US"/>
        </w:rPr>
      </w:pPr>
      <w:r w:rsidRPr="003E1873">
        <w:rPr>
          <w:rFonts w:ascii="Calibri" w:eastAsia="Calibri" w:hAnsi="Calibri" w:cs="Arial"/>
          <w:lang w:val="en-US"/>
        </w:rPr>
        <w:t>Applied Mechanics and Materials, 2014, Vol.624, pp.417-423</w:t>
      </w:r>
    </w:p>
    <w:p w:rsidR="00343782" w:rsidRPr="003E1873" w:rsidRDefault="00343782" w:rsidP="00343782">
      <w:pPr>
        <w:ind w:left="720"/>
        <w:contextualSpacing/>
        <w:jc w:val="both"/>
        <w:rPr>
          <w:rFonts w:ascii="Calibri" w:eastAsia="Calibri" w:hAnsi="Calibri" w:cs="Arial"/>
          <w:lang w:val="en-US"/>
        </w:rPr>
      </w:pPr>
    </w:p>
    <w:p w:rsidR="00343782" w:rsidRPr="003E1873" w:rsidRDefault="00343782" w:rsidP="003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r w:rsidRPr="003E1873">
        <w:rPr>
          <w:rFonts w:ascii="Calibri" w:eastAsia="Times New Roman" w:hAnsi="Calibri" w:cs="Courier New"/>
          <w:lang w:eastAsia="fr-BE"/>
        </w:rPr>
        <w:t xml:space="preserve">Dans cet article, un robot mobile </w:t>
      </w:r>
      <w:r>
        <w:rPr>
          <w:rFonts w:ascii="Calibri" w:eastAsia="Times New Roman" w:hAnsi="Calibri" w:cs="Courier New"/>
          <w:lang w:eastAsia="fr-BE"/>
        </w:rPr>
        <w:t xml:space="preserve">à roues </w:t>
      </w:r>
      <w:r w:rsidRPr="003E1873">
        <w:rPr>
          <w:rFonts w:ascii="Calibri" w:eastAsia="Times New Roman" w:hAnsi="Calibri" w:cs="Courier New"/>
          <w:lang w:eastAsia="fr-BE"/>
        </w:rPr>
        <w:t>omnidirectionnel</w:t>
      </w:r>
      <w:r>
        <w:rPr>
          <w:rFonts w:ascii="Calibri" w:eastAsia="Times New Roman" w:hAnsi="Calibri" w:cs="Courier New"/>
          <w:lang w:eastAsia="fr-BE"/>
        </w:rPr>
        <w:t>les</w:t>
      </w:r>
      <w:r w:rsidRPr="003E1873">
        <w:rPr>
          <w:rFonts w:ascii="Calibri" w:eastAsia="Times New Roman" w:hAnsi="Calibri" w:cs="Courier New"/>
          <w:lang w:eastAsia="fr-BE"/>
        </w:rPr>
        <w:t xml:space="preserve"> a été conçu</w:t>
      </w:r>
      <w:r>
        <w:rPr>
          <w:rFonts w:ascii="Calibri" w:eastAsia="Times New Roman" w:hAnsi="Calibri" w:cs="Courier New"/>
          <w:lang w:eastAsia="fr-BE"/>
        </w:rPr>
        <w:t>, il nous fournit donc de précieuses informations pour la réalisation de notre projet.</w:t>
      </w:r>
    </w:p>
    <w:p w:rsidR="00343782" w:rsidRPr="00343782" w:rsidRDefault="00343782" w:rsidP="00F7512A">
      <w:pPr>
        <w:spacing w:line="240" w:lineRule="auto"/>
        <w:jc w:val="both"/>
      </w:pPr>
    </w:p>
    <w:p w:rsidR="00F7512A" w:rsidRDefault="00386611" w:rsidP="00343782">
      <w:pPr>
        <w:pStyle w:val="Paragraphedeliste"/>
        <w:numPr>
          <w:ilvl w:val="0"/>
          <w:numId w:val="6"/>
        </w:numPr>
        <w:jc w:val="both"/>
      </w:pPr>
      <w:r w:rsidRPr="00386611">
        <w:t xml:space="preserve">ZHANG, </w:t>
      </w:r>
      <w:proofErr w:type="spellStart"/>
      <w:r w:rsidRPr="00386611">
        <w:t>Hao</w:t>
      </w:r>
      <w:proofErr w:type="spellEnd"/>
      <w:r w:rsidRPr="00386611">
        <w:t xml:space="preserve">, </w:t>
      </w:r>
      <w:proofErr w:type="spellStart"/>
      <w:r w:rsidRPr="00386611">
        <w:t>Pinxin</w:t>
      </w:r>
      <w:proofErr w:type="spellEnd"/>
      <w:r w:rsidRPr="00386611">
        <w:t xml:space="preserve"> LONG, </w:t>
      </w:r>
      <w:proofErr w:type="spellStart"/>
      <w:r w:rsidRPr="00386611">
        <w:t>Dandan</w:t>
      </w:r>
      <w:proofErr w:type="spellEnd"/>
      <w:r w:rsidRPr="00386611">
        <w:t xml:space="preserve"> ZHOU, </w:t>
      </w:r>
      <w:proofErr w:type="spellStart"/>
      <w:r w:rsidRPr="00386611">
        <w:t>Zhongfeng</w:t>
      </w:r>
      <w:proofErr w:type="spellEnd"/>
      <w:r w:rsidRPr="00386611">
        <w:t xml:space="preserve"> QIAN, Zheng WANG, </w:t>
      </w:r>
      <w:proofErr w:type="spellStart"/>
      <w:r w:rsidRPr="00386611">
        <w:t>Weiwei</w:t>
      </w:r>
      <w:proofErr w:type="spellEnd"/>
      <w:r w:rsidRPr="00386611">
        <w:t xml:space="preserve"> WAN, </w:t>
      </w:r>
      <w:proofErr w:type="spellStart"/>
      <w:r w:rsidRPr="00386611">
        <w:t>Dinesh</w:t>
      </w:r>
      <w:proofErr w:type="spellEnd"/>
      <w:r w:rsidRPr="00386611">
        <w:t xml:space="preserve"> MANOCHA, et al. 2016. </w:t>
      </w:r>
      <w:r w:rsidRPr="00343782">
        <w:rPr>
          <w:lang w:val="en-GB"/>
        </w:rPr>
        <w:t xml:space="preserve">« Dora Picker : An Autonomous Picking System for General Objects » dans </w:t>
      </w:r>
      <w:proofErr w:type="spellStart"/>
      <w:r w:rsidRPr="00343782">
        <w:rPr>
          <w:i/>
          <w:iCs/>
          <w:lang w:val="en-GB"/>
        </w:rPr>
        <w:t>arXiv</w:t>
      </w:r>
      <w:proofErr w:type="spellEnd"/>
      <w:r w:rsidRPr="00343782">
        <w:rPr>
          <w:i/>
          <w:iCs/>
          <w:lang w:val="en-GB"/>
        </w:rPr>
        <w:t xml:space="preserve"> :1603.06317 [cs]</w:t>
      </w:r>
      <w:r w:rsidRPr="00343782">
        <w:rPr>
          <w:lang w:val="en-GB"/>
        </w:rPr>
        <w:t xml:space="preserve">, 20 mars 2016. </w:t>
      </w:r>
      <w:r w:rsidRPr="00386611">
        <w:t>Dernière consultation : 17 octobre 2018.</w:t>
      </w:r>
    </w:p>
    <w:p w:rsidR="00965B1E" w:rsidRDefault="00965B1E" w:rsidP="00F7512A">
      <w:pPr>
        <w:contextualSpacing/>
        <w:jc w:val="both"/>
      </w:pPr>
    </w:p>
    <w:p w:rsidR="00386611" w:rsidRDefault="00386611" w:rsidP="00F7512A">
      <w:pPr>
        <w:contextualSpacing/>
        <w:jc w:val="both"/>
      </w:pPr>
      <w:r w:rsidRPr="00386611">
        <w:rPr>
          <w:rFonts w:hint="eastAsia"/>
        </w:rPr>
        <w:t>Publication reprise à l</w:t>
      </w:r>
      <w:r w:rsidRPr="00386611">
        <w:t>’</w:t>
      </w:r>
      <w:r w:rsidRPr="00386611">
        <w:rPr>
          <w:rFonts w:hint="eastAsia"/>
        </w:rPr>
        <w:t>Université Cornell, présente différents systèmes de pinces, leur fonctionnement et leur capacité à attraper une multitude d</w:t>
      </w:r>
      <w:r w:rsidRPr="00386611">
        <w:t>’</w:t>
      </w:r>
      <w:r w:rsidRPr="00386611">
        <w:rPr>
          <w:rFonts w:hint="eastAsia"/>
        </w:rPr>
        <w:t>objets du quotidien. La technique « </w:t>
      </w:r>
      <w:r w:rsidRPr="00386611">
        <w:t>P</w:t>
      </w:r>
      <w:r w:rsidRPr="00386611">
        <w:rPr>
          <w:rFonts w:hint="eastAsia"/>
        </w:rPr>
        <w:t xml:space="preserve">ick and </w:t>
      </w:r>
      <w:r w:rsidRPr="00386611">
        <w:t>P</w:t>
      </w:r>
      <w:r w:rsidRPr="00386611">
        <w:rPr>
          <w:rFonts w:hint="eastAsia"/>
        </w:rPr>
        <w:t xml:space="preserve">lace » est extensivement expliquée. </w:t>
      </w:r>
    </w:p>
    <w:p w:rsidR="00ED3B68" w:rsidRDefault="00ED3B68" w:rsidP="00F7512A">
      <w:pPr>
        <w:contextualSpacing/>
        <w:jc w:val="both"/>
      </w:pPr>
    </w:p>
    <w:p w:rsidR="00ED3B68" w:rsidRPr="003E1873" w:rsidRDefault="00ED3B68" w:rsidP="00ED3B68">
      <w:pPr>
        <w:jc w:val="both"/>
        <w:rPr>
          <w:rFonts w:ascii="Calibri" w:eastAsia="Calibri" w:hAnsi="Calibri" w:cs="Arial"/>
        </w:rPr>
      </w:pPr>
    </w:p>
    <w:p w:rsidR="00ED3B68" w:rsidRPr="003E1873" w:rsidRDefault="00ED3B68" w:rsidP="00ED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p>
    <w:p w:rsidR="00965B1E" w:rsidRDefault="00965B1E" w:rsidP="00965B1E">
      <w:pPr>
        <w:contextualSpacing/>
        <w:jc w:val="both"/>
        <w:rPr>
          <w:rFonts w:ascii="Calibri" w:eastAsia="Calibri" w:hAnsi="Calibri" w:cs="Arial"/>
        </w:rPr>
      </w:pPr>
    </w:p>
    <w:p w:rsidR="00ED3B68" w:rsidRPr="003E1873" w:rsidRDefault="00ED3B68" w:rsidP="00ED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lang w:eastAsia="fr-BE"/>
        </w:rPr>
      </w:pPr>
    </w:p>
    <w:p w:rsidR="00ED3B68" w:rsidRPr="003E1873" w:rsidRDefault="00ED3B68" w:rsidP="00ED3B68">
      <w:pPr>
        <w:jc w:val="both"/>
        <w:rPr>
          <w:rFonts w:ascii="Calibri" w:eastAsia="Calibri" w:hAnsi="Calibri" w:cs="Arial"/>
          <w:b/>
          <w:bCs/>
        </w:rPr>
      </w:pPr>
    </w:p>
    <w:p w:rsidR="00ED3B68" w:rsidRPr="00386611" w:rsidRDefault="00ED3B68" w:rsidP="00F7512A">
      <w:pPr>
        <w:contextualSpacing/>
        <w:jc w:val="both"/>
      </w:pPr>
    </w:p>
    <w:sectPr w:rsidR="00ED3B68" w:rsidRPr="003866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966" w:rsidRDefault="004A0966" w:rsidP="00554C01">
      <w:pPr>
        <w:spacing w:line="240" w:lineRule="auto"/>
      </w:pPr>
      <w:r>
        <w:separator/>
      </w:r>
    </w:p>
  </w:endnote>
  <w:endnote w:type="continuationSeparator" w:id="0">
    <w:p w:rsidR="004A0966" w:rsidRDefault="004A0966"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966" w:rsidRDefault="004A0966" w:rsidP="00554C01">
      <w:pPr>
        <w:spacing w:line="240" w:lineRule="auto"/>
      </w:pPr>
      <w:r>
        <w:separator/>
      </w:r>
    </w:p>
  </w:footnote>
  <w:footnote w:type="continuationSeparator" w:id="0">
    <w:p w:rsidR="004A0966" w:rsidRDefault="004A0966"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D3877A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9873BD0"/>
    <w:multiLevelType w:val="hybridMultilevel"/>
    <w:tmpl w:val="ADF659C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CBD51C9"/>
    <w:multiLevelType w:val="hybridMultilevel"/>
    <w:tmpl w:val="85B01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A39F4"/>
    <w:multiLevelType w:val="hybridMultilevel"/>
    <w:tmpl w:val="F78A1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FF70FE"/>
    <w:multiLevelType w:val="hybridMultilevel"/>
    <w:tmpl w:val="7E2CC5C2"/>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5" w15:restartNumberingAfterBreak="0">
    <w:nsid w:val="26BC42D0"/>
    <w:multiLevelType w:val="hybridMultilevel"/>
    <w:tmpl w:val="40D22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314DD3"/>
    <w:multiLevelType w:val="hybridMultilevel"/>
    <w:tmpl w:val="B70CE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4B151A3"/>
    <w:multiLevelType w:val="hybridMultilevel"/>
    <w:tmpl w:val="4FC6EA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7813F7"/>
    <w:multiLevelType w:val="hybridMultilevel"/>
    <w:tmpl w:val="60541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7D78D2"/>
    <w:multiLevelType w:val="hybridMultilevel"/>
    <w:tmpl w:val="D52C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1952D9"/>
    <w:multiLevelType w:val="hybridMultilevel"/>
    <w:tmpl w:val="2B2A6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06077A"/>
    <w:multiLevelType w:val="hybridMultilevel"/>
    <w:tmpl w:val="0B808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9"/>
  </w:num>
  <w:num w:numId="6">
    <w:abstractNumId w:val="7"/>
  </w:num>
  <w:num w:numId="7">
    <w:abstractNumId w:val="10"/>
  </w:num>
  <w:num w:numId="8">
    <w:abstractNumId w:val="13"/>
  </w:num>
  <w:num w:numId="9">
    <w:abstractNumId w:val="11"/>
  </w:num>
  <w:num w:numId="10">
    <w:abstractNumId w:val="0"/>
  </w:num>
  <w:num w:numId="11">
    <w:abstractNumId w:val="12"/>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0C75FA"/>
    <w:rsid w:val="0010683D"/>
    <w:rsid w:val="00127286"/>
    <w:rsid w:val="00142D91"/>
    <w:rsid w:val="00150E1E"/>
    <w:rsid w:val="0015676A"/>
    <w:rsid w:val="00181811"/>
    <w:rsid w:val="0018591D"/>
    <w:rsid w:val="001D34C0"/>
    <w:rsid w:val="001D43C3"/>
    <w:rsid w:val="001D7DA9"/>
    <w:rsid w:val="001E73C8"/>
    <w:rsid w:val="001F30EC"/>
    <w:rsid w:val="001F3E70"/>
    <w:rsid w:val="002264B6"/>
    <w:rsid w:val="002506E0"/>
    <w:rsid w:val="002600E3"/>
    <w:rsid w:val="002816A9"/>
    <w:rsid w:val="00286A39"/>
    <w:rsid w:val="002B78DA"/>
    <w:rsid w:val="002D7482"/>
    <w:rsid w:val="00310725"/>
    <w:rsid w:val="00314F5C"/>
    <w:rsid w:val="003362BC"/>
    <w:rsid w:val="00343782"/>
    <w:rsid w:val="00343ED4"/>
    <w:rsid w:val="0036787C"/>
    <w:rsid w:val="00374FF4"/>
    <w:rsid w:val="00383F2B"/>
    <w:rsid w:val="00386611"/>
    <w:rsid w:val="003B4A03"/>
    <w:rsid w:val="0041511A"/>
    <w:rsid w:val="00443CC9"/>
    <w:rsid w:val="0045705E"/>
    <w:rsid w:val="0045763D"/>
    <w:rsid w:val="00466F54"/>
    <w:rsid w:val="00470464"/>
    <w:rsid w:val="00497B51"/>
    <w:rsid w:val="004A0966"/>
    <w:rsid w:val="004C471A"/>
    <w:rsid w:val="005041D4"/>
    <w:rsid w:val="005468B7"/>
    <w:rsid w:val="00554C01"/>
    <w:rsid w:val="005572AE"/>
    <w:rsid w:val="005923CF"/>
    <w:rsid w:val="005D12C1"/>
    <w:rsid w:val="005F2612"/>
    <w:rsid w:val="006109D9"/>
    <w:rsid w:val="00633F45"/>
    <w:rsid w:val="00634AEC"/>
    <w:rsid w:val="00665BDE"/>
    <w:rsid w:val="00675DA4"/>
    <w:rsid w:val="006A4C6E"/>
    <w:rsid w:val="006A4CE8"/>
    <w:rsid w:val="006D7CCE"/>
    <w:rsid w:val="006F4E08"/>
    <w:rsid w:val="00741D42"/>
    <w:rsid w:val="00791B40"/>
    <w:rsid w:val="007A377D"/>
    <w:rsid w:val="007F5BC1"/>
    <w:rsid w:val="007F7DC1"/>
    <w:rsid w:val="00882FB6"/>
    <w:rsid w:val="00950D53"/>
    <w:rsid w:val="00965B1E"/>
    <w:rsid w:val="00984FE8"/>
    <w:rsid w:val="009E7D7E"/>
    <w:rsid w:val="00A353A2"/>
    <w:rsid w:val="00AE4443"/>
    <w:rsid w:val="00B01001"/>
    <w:rsid w:val="00B03752"/>
    <w:rsid w:val="00B403F7"/>
    <w:rsid w:val="00B57561"/>
    <w:rsid w:val="00B936AE"/>
    <w:rsid w:val="00BB0A3A"/>
    <w:rsid w:val="00BD4038"/>
    <w:rsid w:val="00BE5A50"/>
    <w:rsid w:val="00C02FBB"/>
    <w:rsid w:val="00C03CE9"/>
    <w:rsid w:val="00C77098"/>
    <w:rsid w:val="00C96D3C"/>
    <w:rsid w:val="00CA27A0"/>
    <w:rsid w:val="00CC7FE6"/>
    <w:rsid w:val="00CD7368"/>
    <w:rsid w:val="00D24420"/>
    <w:rsid w:val="00D340A8"/>
    <w:rsid w:val="00D730CC"/>
    <w:rsid w:val="00DB06F9"/>
    <w:rsid w:val="00DC4206"/>
    <w:rsid w:val="00DE5326"/>
    <w:rsid w:val="00DF4161"/>
    <w:rsid w:val="00E17BC6"/>
    <w:rsid w:val="00E77959"/>
    <w:rsid w:val="00EC4446"/>
    <w:rsid w:val="00ED3B68"/>
    <w:rsid w:val="00EE7800"/>
    <w:rsid w:val="00F2216B"/>
    <w:rsid w:val="00F33598"/>
    <w:rsid w:val="00F60B39"/>
    <w:rsid w:val="00F7512A"/>
    <w:rsid w:val="00F9577A"/>
    <w:rsid w:val="00FA541D"/>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08FA"/>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 w:type="paragraph" w:styleId="Listepuces">
    <w:name w:val="List Bullet"/>
    <w:basedOn w:val="Normal"/>
    <w:uiPriority w:val="99"/>
    <w:unhideWhenUsed/>
    <w:rsid w:val="00386611"/>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373">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341325421">
      <w:bodyDiv w:val="1"/>
      <w:marLeft w:val="0"/>
      <w:marRight w:val="0"/>
      <w:marTop w:val="0"/>
      <w:marBottom w:val="0"/>
      <w:divBdr>
        <w:top w:val="none" w:sz="0" w:space="0" w:color="auto"/>
        <w:left w:val="none" w:sz="0" w:space="0" w:color="auto"/>
        <w:bottom w:val="none" w:sz="0" w:space="0" w:color="auto"/>
        <w:right w:val="none" w:sz="0" w:space="0" w:color="auto"/>
      </w:divBdr>
      <w:divsChild>
        <w:div w:id="891118886">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sChild>
                <w:div w:id="1736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654">
      <w:bodyDiv w:val="1"/>
      <w:marLeft w:val="0"/>
      <w:marRight w:val="0"/>
      <w:marTop w:val="0"/>
      <w:marBottom w:val="0"/>
      <w:divBdr>
        <w:top w:val="none" w:sz="0" w:space="0" w:color="auto"/>
        <w:left w:val="none" w:sz="0" w:space="0" w:color="auto"/>
        <w:bottom w:val="none" w:sz="0" w:space="0" w:color="auto"/>
        <w:right w:val="none" w:sz="0" w:space="0" w:color="auto"/>
      </w:divBdr>
    </w:div>
    <w:div w:id="912274678">
      <w:bodyDiv w:val="1"/>
      <w:marLeft w:val="0"/>
      <w:marRight w:val="0"/>
      <w:marTop w:val="0"/>
      <w:marBottom w:val="0"/>
      <w:divBdr>
        <w:top w:val="none" w:sz="0" w:space="0" w:color="auto"/>
        <w:left w:val="none" w:sz="0" w:space="0" w:color="auto"/>
        <w:bottom w:val="none" w:sz="0" w:space="0" w:color="auto"/>
        <w:right w:val="none" w:sz="0" w:space="0" w:color="auto"/>
      </w:divBdr>
    </w:div>
    <w:div w:id="981420835">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 w:id="1720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bleplus-ulb-ac-be.ezproxy.ulb.ac.be/primo-explore/fulldisplay?docid=TN_scopus2-s2.0-84906980068&amp;context=U&amp;vid=32ULB_VU1&amp;lang=fr_FR&amp;search_scope=default_scope&amp;tab=default_t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62/sensor2015/a3.2" TargetMode="External"/><Relationship Id="rId5" Type="http://schemas.openxmlformats.org/officeDocument/2006/relationships/webSettings" Target="webSettings.xml"/><Relationship Id="rId10" Type="http://schemas.openxmlformats.org/officeDocument/2006/relationships/hyperlink" Target="https://search-proquest-com.ezproxy.ulb.ac.be/publisherlinkhandler/sng/pb/NewsRx/$N?accountid=17194" TargetMode="External"/><Relationship Id="rId4" Type="http://schemas.openxmlformats.org/officeDocument/2006/relationships/settings" Target="settings.xml"/><Relationship Id="rId9" Type="http://schemas.openxmlformats.org/officeDocument/2006/relationships/hyperlink" Target="https://cibleplus-ulb-ac-be.ezproxy.ulb.ac.be/primo-explore/fulldisplay?docid=TN_sciversesciencedirect_elsevierS0273-1177(17)30900-6&amp;context=U&amp;vid=32ULB_VU1&amp;lang=fr_FR&amp;search_scope=default_scope&amp;tab=default_tab"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2B86-459F-43B1-9079-D3B07C71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3522</Words>
  <Characters>19376</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6</cp:revision>
  <dcterms:created xsi:type="dcterms:W3CDTF">2018-10-29T19:29:00Z</dcterms:created>
  <dcterms:modified xsi:type="dcterms:W3CDTF">2018-10-30T15:01:00Z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