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229A" w14:textId="77777777" w:rsidR="00385D55" w:rsidRDefault="00980798">
      <w:pPr>
        <w:ind w:left="-850"/>
        <w:jc w:val="both"/>
      </w:pPr>
      <w:r>
        <w:t>Fecha: 27 de junio 2020</w:t>
      </w:r>
    </w:p>
    <w:p w14:paraId="48917724" w14:textId="77777777" w:rsidR="00385D55" w:rsidRDefault="00980798">
      <w:pPr>
        <w:ind w:left="-850"/>
        <w:jc w:val="both"/>
      </w:pPr>
      <w:r>
        <w:t>Ciclo:</w:t>
      </w:r>
    </w:p>
    <w:p w14:paraId="0F946A09" w14:textId="77777777" w:rsidR="00385D55" w:rsidRDefault="00980798">
      <w:pPr>
        <w:ind w:left="-850"/>
        <w:jc w:val="both"/>
      </w:pPr>
      <w:r>
        <w:t>ICC02_Desarrollo de aplicaciones web II</w:t>
      </w:r>
    </w:p>
    <w:p w14:paraId="4BB49976" w14:textId="77777777" w:rsidR="00385D55" w:rsidRDefault="00980798">
      <w:pPr>
        <w:ind w:left="-850"/>
        <w:jc w:val="both"/>
      </w:pPr>
      <w:r>
        <w:t>ICB0_Desarrollo de aplicaciones multiplataforma</w:t>
      </w:r>
    </w:p>
    <w:p w14:paraId="6A701490" w14:textId="77777777" w:rsidR="00385D55" w:rsidRDefault="00980798">
      <w:pPr>
        <w:ind w:left="-850"/>
        <w:jc w:val="both"/>
      </w:pPr>
      <w:r>
        <w:t>ICA0_Administración de sistemas informáticos en red</w:t>
      </w:r>
    </w:p>
    <w:p w14:paraId="68D1CA34" w14:textId="77777777" w:rsidR="00385D55" w:rsidRDefault="00980798">
      <w:pPr>
        <w:ind w:left="-850"/>
        <w:jc w:val="both"/>
      </w:pPr>
      <w:r>
        <w:t>Proyecto: ICX0_P4 Programa comandos personalizados para el sistema operativo</w:t>
      </w:r>
    </w:p>
    <w:p w14:paraId="53470A53" w14:textId="69D2CF35" w:rsidR="00385D55" w:rsidRDefault="00980798">
      <w:pPr>
        <w:ind w:left="-850"/>
        <w:jc w:val="both"/>
      </w:pPr>
      <w:r>
        <w:t>Nombre y apellidos:</w:t>
      </w:r>
      <w:r w:rsidR="00F0288B" w:rsidRPr="00F0288B">
        <w:t xml:space="preserve"> </w:t>
      </w:r>
    </w:p>
    <w:p w14:paraId="6763FF65" w14:textId="77777777" w:rsidR="00385D55" w:rsidRDefault="00385D55">
      <w:pPr>
        <w:ind w:left="-850"/>
        <w:jc w:val="both"/>
      </w:pPr>
    </w:p>
    <w:p w14:paraId="0249BF74" w14:textId="77777777" w:rsidR="00385D55" w:rsidRDefault="00385D55">
      <w:pPr>
        <w:ind w:left="1417" w:right="708"/>
        <w:rPr>
          <w:sz w:val="12"/>
          <w:szCs w:val="12"/>
        </w:rPr>
      </w:pPr>
    </w:p>
    <w:p w14:paraId="62427EFC" w14:textId="77777777" w:rsidR="00385D55" w:rsidRDefault="00980798">
      <w:pPr>
        <w:pStyle w:val="Ttulo"/>
        <w:ind w:left="-850"/>
        <w:jc w:val="both"/>
      </w:pPr>
      <w:bookmarkStart w:id="0" w:name="_cc5qndv4f98j" w:colFirst="0" w:colLast="0"/>
      <w:bookmarkEnd w:id="0"/>
      <w:r>
        <w:t>Prueba de validación (</w:t>
      </w:r>
      <w:proofErr w:type="gramStart"/>
      <w:r>
        <w:t>Junio</w:t>
      </w:r>
      <w:proofErr w:type="gramEnd"/>
      <w:r>
        <w:t xml:space="preserve"> 2020)</w:t>
      </w:r>
    </w:p>
    <w:p w14:paraId="2C0E6C15" w14:textId="77777777" w:rsidR="00385D55" w:rsidRDefault="00385D55">
      <w:pPr>
        <w:ind w:left="-850"/>
        <w:jc w:val="both"/>
      </w:pPr>
    </w:p>
    <w:p w14:paraId="405526A3" w14:textId="77777777" w:rsidR="00385D55" w:rsidRDefault="00980798">
      <w:pPr>
        <w:pStyle w:val="Ttulo3"/>
        <w:ind w:left="-850"/>
        <w:jc w:val="both"/>
      </w:pPr>
      <w:bookmarkStart w:id="1" w:name="_sk8yfcpyg5pl" w:colFirst="0" w:colLast="0"/>
      <w:bookmarkEnd w:id="1"/>
      <w:r>
        <w:t>Instrucciones para el estudiante</w:t>
      </w:r>
    </w:p>
    <w:p w14:paraId="1DB82038" w14:textId="77777777" w:rsidR="00385D55" w:rsidRDefault="00385D55">
      <w:pPr>
        <w:ind w:left="-850"/>
        <w:jc w:val="both"/>
      </w:pPr>
    </w:p>
    <w:p w14:paraId="3BB8D87D" w14:textId="77777777" w:rsidR="00385D55" w:rsidRDefault="00980798">
      <w:pPr>
        <w:numPr>
          <w:ilvl w:val="0"/>
          <w:numId w:val="1"/>
        </w:numPr>
        <w:jc w:val="both"/>
      </w:pPr>
      <w:r>
        <w:t xml:space="preserve">La duración de la prueba es de </w:t>
      </w:r>
      <w:r>
        <w:rPr>
          <w:b/>
        </w:rPr>
        <w:t>30 minutos</w:t>
      </w:r>
      <w:r>
        <w:t xml:space="preserve"> (incluye también subir la prueba al espacio reservado para ello).</w:t>
      </w:r>
    </w:p>
    <w:p w14:paraId="3D560C93" w14:textId="77777777" w:rsidR="00385D55" w:rsidRDefault="00980798">
      <w:pPr>
        <w:numPr>
          <w:ilvl w:val="0"/>
          <w:numId w:val="1"/>
        </w:numPr>
        <w:jc w:val="both"/>
      </w:pPr>
      <w:r>
        <w:t>El valor numérico de cada pregunta se indica en cada una de ellas.</w:t>
      </w:r>
    </w:p>
    <w:p w14:paraId="292D4316" w14:textId="77777777" w:rsidR="00385D55" w:rsidRDefault="00980798">
      <w:pPr>
        <w:numPr>
          <w:ilvl w:val="0"/>
          <w:numId w:val="1"/>
        </w:numPr>
        <w:jc w:val="both"/>
      </w:pPr>
      <w:r>
        <w:t>La nota mínima para superar la prueba es de 5 sobre 10.</w:t>
      </w:r>
    </w:p>
    <w:p w14:paraId="48737B1C" w14:textId="77777777" w:rsidR="00385D55" w:rsidRDefault="00980798">
      <w:pPr>
        <w:numPr>
          <w:ilvl w:val="0"/>
          <w:numId w:val="1"/>
        </w:numPr>
        <w:jc w:val="both"/>
      </w:pPr>
      <w:r>
        <w:t xml:space="preserve">El peso de esta prueba </w:t>
      </w:r>
      <w:proofErr w:type="gramStart"/>
      <w:r>
        <w:t>en relación a</w:t>
      </w:r>
      <w:proofErr w:type="gramEnd"/>
      <w:r>
        <w:t xml:space="preserve"> la nota final del proyecto o seminario es del 10%.</w:t>
      </w:r>
    </w:p>
    <w:p w14:paraId="1146AC07" w14:textId="77777777" w:rsidR="00385D55" w:rsidRDefault="00980798">
      <w:pPr>
        <w:numPr>
          <w:ilvl w:val="0"/>
          <w:numId w:val="1"/>
        </w:numPr>
        <w:jc w:val="both"/>
      </w:pPr>
      <w:r>
        <w:t>Las preguntas deberán responderse en el espacio recomendado.</w:t>
      </w:r>
    </w:p>
    <w:p w14:paraId="5F424DA0" w14:textId="77777777" w:rsidR="00385D55" w:rsidRDefault="00980798">
      <w:pPr>
        <w:numPr>
          <w:ilvl w:val="0"/>
          <w:numId w:val="1"/>
        </w:numPr>
        <w:jc w:val="both"/>
      </w:pPr>
      <w:r>
        <w:t>¿Está permitido consultar o utilizar algún material/recurso durante la prueba?</w:t>
      </w:r>
    </w:p>
    <w:p w14:paraId="0DA8DF1A" w14:textId="77777777" w:rsidR="00385D55" w:rsidRDefault="00980798">
      <w:pPr>
        <w:numPr>
          <w:ilvl w:val="1"/>
          <w:numId w:val="1"/>
        </w:numPr>
        <w:jc w:val="both"/>
      </w:pPr>
      <w:r>
        <w:t xml:space="preserve">No </w:t>
      </w:r>
    </w:p>
    <w:p w14:paraId="2283921C" w14:textId="77777777" w:rsidR="00385D55" w:rsidRDefault="00980798">
      <w:pPr>
        <w:numPr>
          <w:ilvl w:val="0"/>
          <w:numId w:val="1"/>
        </w:numPr>
        <w:jc w:val="both"/>
      </w:pPr>
      <w:r>
        <w:t>Para la entrega de la prueba deberás:</w:t>
      </w:r>
    </w:p>
    <w:p w14:paraId="2C88EF59" w14:textId="77777777" w:rsidR="00385D55" w:rsidRDefault="00980798">
      <w:pPr>
        <w:numPr>
          <w:ilvl w:val="1"/>
          <w:numId w:val="1"/>
        </w:numPr>
        <w:jc w:val="both"/>
      </w:pPr>
      <w:r>
        <w:t>Hacerlo por el canal indicado en el aula virtual.</w:t>
      </w:r>
    </w:p>
    <w:p w14:paraId="1C53057F" w14:textId="77777777" w:rsidR="00385D55" w:rsidRDefault="00980798">
      <w:pPr>
        <w:numPr>
          <w:ilvl w:val="1"/>
          <w:numId w:val="1"/>
        </w:numPr>
        <w:jc w:val="both"/>
      </w:pPr>
      <w:r>
        <w:t>Formato: .</w:t>
      </w:r>
      <w:proofErr w:type="spellStart"/>
      <w:r>
        <w:t>doc</w:t>
      </w:r>
      <w:proofErr w:type="spellEnd"/>
    </w:p>
    <w:p w14:paraId="38069CA6" w14:textId="77777777" w:rsidR="00385D55" w:rsidRDefault="00980798">
      <w:pPr>
        <w:numPr>
          <w:ilvl w:val="1"/>
          <w:numId w:val="1"/>
        </w:numPr>
        <w:jc w:val="both"/>
      </w:pPr>
      <w:r>
        <w:t>Nombre del archivo: (</w:t>
      </w:r>
      <w:proofErr w:type="spellStart"/>
      <w:r>
        <w:t>NombrePrueba</w:t>
      </w:r>
      <w:proofErr w:type="spellEnd"/>
      <w:r>
        <w:t>)_Apellido1Apellido2_Nombre</w:t>
      </w:r>
    </w:p>
    <w:p w14:paraId="70B45907" w14:textId="77777777" w:rsidR="00385D55" w:rsidRDefault="00385D55">
      <w:pPr>
        <w:ind w:left="-850"/>
        <w:jc w:val="both"/>
      </w:pPr>
    </w:p>
    <w:p w14:paraId="51C861BF" w14:textId="77777777" w:rsidR="00385D55" w:rsidRDefault="00226576">
      <w:pPr>
        <w:ind w:left="-850"/>
        <w:jc w:val="both"/>
        <w:rPr>
          <w:shd w:val="clear" w:color="auto" w:fill="000078"/>
        </w:rPr>
      </w:pPr>
      <w:r>
        <w:pict w14:anchorId="7737CC74">
          <v:rect id="_x0000_i1025" style="width:0;height:1.5pt" o:hralign="center" o:hrstd="t" o:hr="t" fillcolor="#a0a0a0" stroked="f"/>
        </w:pict>
      </w:r>
    </w:p>
    <w:p w14:paraId="0F5AAE23" w14:textId="77777777" w:rsidR="00385D55" w:rsidRDefault="00385D55">
      <w:pPr>
        <w:ind w:left="-850"/>
        <w:jc w:val="both"/>
      </w:pPr>
    </w:p>
    <w:p w14:paraId="24D72EB6" w14:textId="77777777" w:rsidR="00385D55" w:rsidRDefault="00385D55">
      <w:pPr>
        <w:ind w:left="-850"/>
        <w:jc w:val="both"/>
      </w:pPr>
    </w:p>
    <w:p w14:paraId="6E27C638" w14:textId="77777777" w:rsidR="00385D55" w:rsidRDefault="00980798">
      <w:pPr>
        <w:pStyle w:val="Ttulo3"/>
        <w:ind w:left="-850"/>
        <w:jc w:val="both"/>
      </w:pPr>
      <w:bookmarkStart w:id="2" w:name="_whwkdv566kek" w:colFirst="0" w:colLast="0"/>
      <w:bookmarkEnd w:id="2"/>
      <w:r>
        <w:t>Enunciados</w:t>
      </w:r>
    </w:p>
    <w:p w14:paraId="06EC44D7" w14:textId="77777777" w:rsidR="00385D55" w:rsidRDefault="00385D55">
      <w:pPr>
        <w:ind w:left="-850"/>
        <w:jc w:val="both"/>
      </w:pPr>
    </w:p>
    <w:p w14:paraId="31198E33" w14:textId="77777777" w:rsidR="00385D55" w:rsidRDefault="00980798">
      <w:pPr>
        <w:ind w:left="-850"/>
        <w:jc w:val="both"/>
      </w:pPr>
      <w:r>
        <w:rPr>
          <w:b/>
        </w:rPr>
        <w:t>Pregunta 1.</w:t>
      </w:r>
      <w:r>
        <w:t xml:space="preserve"> Según lo documentado en el producto 1, ¿con qué herramientas de depuración contamos en Visual Studio y cuál es la utilidad de cada una de ellas?</w:t>
      </w:r>
      <w:r>
        <w:rPr>
          <w:b/>
        </w:rPr>
        <w:t xml:space="preserve"> </w:t>
      </w:r>
      <w:r>
        <w:t xml:space="preserve">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14:paraId="3C7106CE" w14:textId="77777777" w:rsidR="00385D55" w:rsidRDefault="00385D55">
      <w:pPr>
        <w:ind w:left="-850"/>
        <w:jc w:val="both"/>
      </w:pPr>
    </w:p>
    <w:p w14:paraId="39FD47C7" w14:textId="0CE7F08E" w:rsidR="00F0288B" w:rsidRDefault="00F0288B" w:rsidP="00F0288B">
      <w:pPr>
        <w:pStyle w:val="NormalWeb"/>
        <w:spacing w:after="0"/>
        <w:ind w:left="-851"/>
      </w:pPr>
    </w:p>
    <w:p w14:paraId="39043FAB" w14:textId="730B52EB" w:rsidR="00173E32" w:rsidRDefault="00173E32" w:rsidP="00F0288B">
      <w:pPr>
        <w:pStyle w:val="NormalWeb"/>
        <w:spacing w:after="0"/>
        <w:ind w:left="-851"/>
      </w:pPr>
    </w:p>
    <w:p w14:paraId="1478EC5F" w14:textId="77777777" w:rsidR="00173E32" w:rsidRDefault="00173E32" w:rsidP="00F0288B">
      <w:pPr>
        <w:pStyle w:val="NormalWeb"/>
        <w:spacing w:after="0"/>
        <w:ind w:left="-851"/>
      </w:pPr>
    </w:p>
    <w:p w14:paraId="7F2179B4" w14:textId="77777777" w:rsidR="00F0288B" w:rsidRDefault="00F0288B" w:rsidP="00F0288B">
      <w:pPr>
        <w:pStyle w:val="NormalWeb"/>
        <w:spacing w:after="0"/>
        <w:ind w:left="-851"/>
      </w:pPr>
    </w:p>
    <w:p w14:paraId="571EE33A" w14:textId="77777777" w:rsidR="00385D55" w:rsidRDefault="00385D55">
      <w:pPr>
        <w:ind w:left="-850"/>
        <w:jc w:val="both"/>
      </w:pPr>
    </w:p>
    <w:p w14:paraId="57001278" w14:textId="77777777" w:rsidR="00385D55" w:rsidRDefault="00385D55">
      <w:pPr>
        <w:ind w:left="-850"/>
        <w:jc w:val="both"/>
      </w:pPr>
    </w:p>
    <w:p w14:paraId="38D15CBC" w14:textId="77777777" w:rsidR="00385D55" w:rsidRDefault="00385D55">
      <w:pPr>
        <w:ind w:left="-850"/>
        <w:jc w:val="both"/>
      </w:pPr>
    </w:p>
    <w:p w14:paraId="52DF7BA7" w14:textId="77777777" w:rsidR="00385D55" w:rsidRDefault="00385D55">
      <w:pPr>
        <w:ind w:left="-850"/>
        <w:jc w:val="both"/>
      </w:pPr>
    </w:p>
    <w:p w14:paraId="629789F6" w14:textId="77777777" w:rsidR="00385D55" w:rsidRDefault="00385D55">
      <w:pPr>
        <w:ind w:left="-850"/>
        <w:jc w:val="both"/>
      </w:pPr>
    </w:p>
    <w:p w14:paraId="6A948977" w14:textId="77777777" w:rsidR="00385D55" w:rsidRDefault="00385D55">
      <w:pPr>
        <w:ind w:left="-850"/>
        <w:jc w:val="both"/>
      </w:pPr>
    </w:p>
    <w:p w14:paraId="5F6A9809" w14:textId="77777777" w:rsidR="00385D55" w:rsidRDefault="00385D55">
      <w:pPr>
        <w:ind w:left="-850"/>
        <w:jc w:val="both"/>
        <w:rPr>
          <w:b/>
        </w:rPr>
      </w:pPr>
    </w:p>
    <w:p w14:paraId="17576A23" w14:textId="77777777" w:rsidR="00385D55" w:rsidRDefault="00385D55">
      <w:pPr>
        <w:ind w:left="-850"/>
        <w:jc w:val="both"/>
        <w:rPr>
          <w:b/>
        </w:rPr>
      </w:pPr>
    </w:p>
    <w:p w14:paraId="0F8F8487" w14:textId="77777777" w:rsidR="00385D55" w:rsidRDefault="00385D55">
      <w:pPr>
        <w:ind w:left="-850"/>
        <w:jc w:val="both"/>
        <w:rPr>
          <w:b/>
        </w:rPr>
      </w:pPr>
    </w:p>
    <w:p w14:paraId="0FDBF148" w14:textId="77777777" w:rsidR="00385D55" w:rsidRDefault="00385D55">
      <w:pPr>
        <w:ind w:left="-850"/>
        <w:jc w:val="both"/>
        <w:rPr>
          <w:b/>
        </w:rPr>
      </w:pPr>
    </w:p>
    <w:p w14:paraId="260F0F53" w14:textId="77777777" w:rsidR="00385D55" w:rsidRDefault="00980798">
      <w:pPr>
        <w:ind w:left="-850"/>
        <w:jc w:val="both"/>
      </w:pPr>
      <w:r>
        <w:rPr>
          <w:b/>
        </w:rPr>
        <w:t>Pregunta 2.</w:t>
      </w:r>
      <w:r>
        <w:t xml:space="preserve"> A partir de lo tratado en los productos 2 y 3, muestra el código programado en C de no más de 5 líneas que te permite analizar el archivo creado por el lanzamiento de un ping redirigido hacia un archivo de texto situado en la carpeta “D:/redirección” de nombre “comandoredirección.txt”. Se pide que muestres únicamente como la aplicación abre y analiza el archivo en busca de un patrón que indique si el ping fue exitoso o no.</w:t>
      </w:r>
      <w:r>
        <w:rPr>
          <w:b/>
        </w:rPr>
        <w:t xml:space="preserve"> </w:t>
      </w:r>
      <w:r>
        <w:t>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14:paraId="2ACB9ECC" w14:textId="62D6413B" w:rsidR="00385D55" w:rsidRDefault="00385D55">
      <w:pPr>
        <w:ind w:left="-850"/>
        <w:jc w:val="both"/>
      </w:pPr>
    </w:p>
    <w:p w14:paraId="5091723D" w14:textId="76D86706" w:rsidR="00173E32" w:rsidRDefault="00173E32">
      <w:pPr>
        <w:ind w:left="-850"/>
        <w:jc w:val="both"/>
      </w:pPr>
    </w:p>
    <w:p w14:paraId="66F53B5A" w14:textId="68F2D45E" w:rsidR="00173E32" w:rsidRDefault="00173E32">
      <w:pPr>
        <w:ind w:left="-850"/>
        <w:jc w:val="both"/>
      </w:pPr>
    </w:p>
    <w:p w14:paraId="46CA10D6" w14:textId="6B4627A6" w:rsidR="00173E32" w:rsidRDefault="00173E32">
      <w:pPr>
        <w:ind w:left="-850"/>
        <w:jc w:val="both"/>
      </w:pPr>
    </w:p>
    <w:p w14:paraId="7D6C0655" w14:textId="343BF4F9" w:rsidR="00173E32" w:rsidRDefault="00173E32">
      <w:pPr>
        <w:ind w:left="-850"/>
        <w:jc w:val="both"/>
      </w:pPr>
    </w:p>
    <w:p w14:paraId="7B31C54D" w14:textId="3F6B1ACD" w:rsidR="00173E32" w:rsidRDefault="00173E32">
      <w:pPr>
        <w:ind w:left="-850"/>
        <w:jc w:val="both"/>
      </w:pPr>
    </w:p>
    <w:p w14:paraId="0AEFFFD2" w14:textId="77777777" w:rsidR="00173E32" w:rsidRDefault="00173E32">
      <w:pPr>
        <w:ind w:left="-850"/>
        <w:jc w:val="both"/>
      </w:pPr>
    </w:p>
    <w:p w14:paraId="562F276C" w14:textId="6A08459B" w:rsidR="00173E32" w:rsidRDefault="00173E32">
      <w:pPr>
        <w:ind w:left="-850"/>
        <w:jc w:val="both"/>
      </w:pPr>
    </w:p>
    <w:p w14:paraId="5A633050" w14:textId="2A414135" w:rsidR="00173E32" w:rsidRDefault="00173E32">
      <w:pPr>
        <w:ind w:left="-850"/>
        <w:jc w:val="both"/>
      </w:pPr>
    </w:p>
    <w:p w14:paraId="246F676C" w14:textId="60DF538E" w:rsidR="00173E32" w:rsidRDefault="00173E32">
      <w:pPr>
        <w:ind w:left="-850"/>
        <w:jc w:val="both"/>
      </w:pPr>
    </w:p>
    <w:p w14:paraId="729546B3" w14:textId="63C6323E" w:rsidR="00173E32" w:rsidRDefault="00173E32">
      <w:pPr>
        <w:ind w:left="-850"/>
        <w:jc w:val="both"/>
      </w:pPr>
    </w:p>
    <w:p w14:paraId="4582600C" w14:textId="35AB78F0" w:rsidR="00173E32" w:rsidRDefault="00173E32">
      <w:pPr>
        <w:ind w:left="-850"/>
        <w:jc w:val="both"/>
      </w:pPr>
    </w:p>
    <w:p w14:paraId="0E4B5B18" w14:textId="7BF25B44" w:rsidR="00173E32" w:rsidRDefault="00173E32">
      <w:pPr>
        <w:ind w:left="-850"/>
        <w:jc w:val="both"/>
      </w:pPr>
    </w:p>
    <w:p w14:paraId="1BA43EB6" w14:textId="77777777" w:rsidR="00173E32" w:rsidRDefault="00173E32">
      <w:pPr>
        <w:ind w:left="-850"/>
        <w:jc w:val="both"/>
      </w:pPr>
    </w:p>
    <w:p w14:paraId="666163D8" w14:textId="7E10BAAC" w:rsidR="00054C09" w:rsidRPr="00054C09" w:rsidRDefault="00054C09">
      <w:pPr>
        <w:ind w:left="-85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</w:p>
    <w:p w14:paraId="146D20DC" w14:textId="77777777" w:rsidR="00385D55" w:rsidRDefault="00385D55">
      <w:pPr>
        <w:ind w:left="-850"/>
        <w:jc w:val="both"/>
      </w:pPr>
    </w:p>
    <w:p w14:paraId="4618DC70" w14:textId="77777777" w:rsidR="00385D55" w:rsidRDefault="00980798">
      <w:pPr>
        <w:ind w:left="-850"/>
        <w:jc w:val="both"/>
      </w:pPr>
      <w:r>
        <w:rPr>
          <w:b/>
        </w:rPr>
        <w:t>Pregunta 3.</w:t>
      </w:r>
      <w:r>
        <w:t xml:space="preserve"> Aplicando lo tratado en los productos 2 y 3, muestra la línea de código que permitiría a una aplicación programada en C listar los archivos y directorios contenidos en el directorio “d:/archivos” y que ese listado se escribiese en el archivo c:/listado.txt.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una línea aprox.)</w:t>
      </w:r>
      <w:r>
        <w:t xml:space="preserve"> </w:t>
      </w:r>
    </w:p>
    <w:p w14:paraId="42CD7C9E" w14:textId="77777777" w:rsidR="00385D55" w:rsidRDefault="00385D55">
      <w:pPr>
        <w:ind w:left="-850"/>
        <w:jc w:val="both"/>
      </w:pPr>
    </w:p>
    <w:p w14:paraId="116F4401" w14:textId="77777777" w:rsidR="00385D55" w:rsidRDefault="00385D55">
      <w:pPr>
        <w:ind w:left="-850"/>
        <w:jc w:val="both"/>
      </w:pPr>
    </w:p>
    <w:p w14:paraId="74909BC6" w14:textId="6DA40D79" w:rsidR="00385D55" w:rsidRDefault="00385D55">
      <w:pPr>
        <w:ind w:left="-850"/>
        <w:jc w:val="both"/>
      </w:pPr>
    </w:p>
    <w:p w14:paraId="49A5DA69" w14:textId="6A5A3044" w:rsidR="00A866C2" w:rsidRDefault="00A866C2">
      <w:pPr>
        <w:ind w:left="-850"/>
        <w:jc w:val="both"/>
      </w:pPr>
    </w:p>
    <w:p w14:paraId="20FA809D" w14:textId="77777777" w:rsidR="00A866C2" w:rsidRDefault="00A866C2">
      <w:pPr>
        <w:ind w:left="-850"/>
        <w:jc w:val="both"/>
      </w:pPr>
    </w:p>
    <w:p w14:paraId="1DB4A208" w14:textId="35B8D344" w:rsidR="00A866C2" w:rsidRDefault="00A866C2">
      <w:pPr>
        <w:ind w:left="-850"/>
        <w:jc w:val="both"/>
      </w:pPr>
    </w:p>
    <w:p w14:paraId="0E8DA0B0" w14:textId="77777777" w:rsidR="00A866C2" w:rsidRDefault="00A866C2">
      <w:pPr>
        <w:ind w:left="-850"/>
        <w:jc w:val="both"/>
      </w:pPr>
    </w:p>
    <w:p w14:paraId="6AB4EAB8" w14:textId="77777777" w:rsidR="00385D55" w:rsidRDefault="00385D55">
      <w:pPr>
        <w:ind w:left="-850"/>
        <w:jc w:val="both"/>
      </w:pPr>
    </w:p>
    <w:p w14:paraId="399D9559" w14:textId="77777777" w:rsidR="00385D55" w:rsidRDefault="00385D55">
      <w:pPr>
        <w:ind w:left="-850"/>
        <w:jc w:val="both"/>
      </w:pPr>
    </w:p>
    <w:p w14:paraId="6D773E83" w14:textId="77777777" w:rsidR="00385D55" w:rsidRDefault="00385D55">
      <w:pPr>
        <w:ind w:left="-850"/>
        <w:jc w:val="both"/>
      </w:pPr>
    </w:p>
    <w:p w14:paraId="12A616DD" w14:textId="77777777" w:rsidR="00385D55" w:rsidRDefault="00385D55">
      <w:pPr>
        <w:ind w:left="-850"/>
        <w:jc w:val="both"/>
      </w:pPr>
    </w:p>
    <w:p w14:paraId="08C7C5B9" w14:textId="07067B1A" w:rsidR="00385D55" w:rsidRDefault="00385D55">
      <w:pPr>
        <w:ind w:left="-850"/>
        <w:jc w:val="both"/>
      </w:pPr>
    </w:p>
    <w:p w14:paraId="1EAD43A7" w14:textId="780921C6" w:rsidR="00173E32" w:rsidRDefault="00173E32">
      <w:pPr>
        <w:ind w:left="-850"/>
        <w:jc w:val="both"/>
      </w:pPr>
    </w:p>
    <w:p w14:paraId="1161AD68" w14:textId="77777777" w:rsidR="00173E32" w:rsidRDefault="00173E32">
      <w:pPr>
        <w:ind w:left="-850"/>
        <w:jc w:val="both"/>
      </w:pPr>
    </w:p>
    <w:p w14:paraId="72F90ED7" w14:textId="77777777" w:rsidR="00385D55" w:rsidRDefault="00385D55">
      <w:pPr>
        <w:ind w:left="-850"/>
        <w:jc w:val="both"/>
      </w:pPr>
    </w:p>
    <w:p w14:paraId="57BB36A1" w14:textId="77777777" w:rsidR="00385D55" w:rsidRDefault="00385D55">
      <w:pPr>
        <w:ind w:left="-850"/>
        <w:jc w:val="both"/>
      </w:pPr>
    </w:p>
    <w:p w14:paraId="442BA750" w14:textId="77777777" w:rsidR="00385D55" w:rsidRDefault="00385D55">
      <w:pPr>
        <w:ind w:left="-850"/>
        <w:jc w:val="both"/>
      </w:pPr>
    </w:p>
    <w:p w14:paraId="59BE8652" w14:textId="77777777" w:rsidR="00385D55" w:rsidRDefault="00385D55">
      <w:pPr>
        <w:ind w:left="-850"/>
        <w:jc w:val="both"/>
      </w:pPr>
    </w:p>
    <w:p w14:paraId="7D33E4F5" w14:textId="77777777" w:rsidR="00385D55" w:rsidRDefault="00385D55">
      <w:pPr>
        <w:ind w:left="-850"/>
        <w:jc w:val="both"/>
      </w:pPr>
    </w:p>
    <w:p w14:paraId="4AE37DCB" w14:textId="77777777" w:rsidR="00385D55" w:rsidRDefault="00385D55">
      <w:pPr>
        <w:ind w:left="-850"/>
        <w:jc w:val="both"/>
      </w:pPr>
    </w:p>
    <w:p w14:paraId="145DB914" w14:textId="77777777" w:rsidR="00385D55" w:rsidRDefault="00385D55">
      <w:pPr>
        <w:ind w:left="-850"/>
        <w:jc w:val="both"/>
      </w:pPr>
    </w:p>
    <w:p w14:paraId="6A91F00E" w14:textId="77777777" w:rsidR="00385D55" w:rsidRDefault="00385D55">
      <w:pPr>
        <w:ind w:left="-850"/>
        <w:jc w:val="both"/>
      </w:pPr>
    </w:p>
    <w:p w14:paraId="7BB34756" w14:textId="77777777" w:rsidR="00385D55" w:rsidRDefault="00385D55">
      <w:pPr>
        <w:ind w:left="-850"/>
        <w:jc w:val="both"/>
        <w:rPr>
          <w:b/>
        </w:rPr>
      </w:pPr>
    </w:p>
    <w:p w14:paraId="3FC3F8D2" w14:textId="77777777" w:rsidR="00385D55" w:rsidRDefault="00385D55">
      <w:pPr>
        <w:ind w:left="-850"/>
        <w:jc w:val="both"/>
        <w:rPr>
          <w:b/>
        </w:rPr>
      </w:pPr>
    </w:p>
    <w:p w14:paraId="5C2D54C6" w14:textId="77777777" w:rsidR="00385D55" w:rsidRDefault="00980798">
      <w:pPr>
        <w:ind w:left="-850"/>
        <w:jc w:val="both"/>
      </w:pPr>
      <w:r>
        <w:rPr>
          <w:b/>
        </w:rPr>
        <w:t>Pregunta 4.</w:t>
      </w:r>
      <w:r>
        <w:t xml:space="preserve">  </w:t>
      </w:r>
      <w:r>
        <w:rPr>
          <w:b/>
        </w:rPr>
        <w:t>¿</w:t>
      </w:r>
      <w:r>
        <w:t>Qué comandos o utilidades de línea de comandos has utilizado en los productos 2 y 3, y con qué propósito? (</w:t>
      </w:r>
      <w:r>
        <w:rPr>
          <w:b/>
        </w:rPr>
        <w:t>2,5 puntos</w:t>
      </w:r>
      <w:r>
        <w:t xml:space="preserve">) </w:t>
      </w:r>
      <w:r>
        <w:rPr>
          <w:b/>
        </w:rPr>
        <w:t>(resolver en un máximo de 10 líneas aprox.)</w:t>
      </w:r>
    </w:p>
    <w:p w14:paraId="521A0A84" w14:textId="77777777" w:rsidR="00385D55" w:rsidRDefault="00385D55">
      <w:pPr>
        <w:ind w:left="-850"/>
        <w:jc w:val="both"/>
      </w:pPr>
    </w:p>
    <w:p w14:paraId="53CBD878" w14:textId="77777777" w:rsidR="00F0288B" w:rsidRPr="00F0288B" w:rsidRDefault="00F0288B">
      <w:pPr>
        <w:ind w:left="-850"/>
        <w:jc w:val="both"/>
        <w:rPr>
          <w:color w:val="000000" w:themeColor="text1"/>
        </w:rPr>
      </w:pPr>
    </w:p>
    <w:sectPr w:rsidR="00F0288B" w:rsidRPr="00F0288B">
      <w:headerReference w:type="default" r:id="rId7"/>
      <w:footerReference w:type="default" r:id="rId8"/>
      <w:pgSz w:w="11906" w:h="16838"/>
      <w:pgMar w:top="425" w:right="1133" w:bottom="1440" w:left="226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A53E0" w14:textId="77777777" w:rsidR="00226576" w:rsidRDefault="00226576">
      <w:pPr>
        <w:spacing w:line="240" w:lineRule="auto"/>
      </w:pPr>
      <w:r>
        <w:separator/>
      </w:r>
    </w:p>
  </w:endnote>
  <w:endnote w:type="continuationSeparator" w:id="0">
    <w:p w14:paraId="3D23F68D" w14:textId="77777777" w:rsidR="00226576" w:rsidRDefault="0022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B61C" w14:textId="77777777" w:rsidR="00385D55" w:rsidRDefault="00385D55">
    <w:pPr>
      <w:pBdr>
        <w:top w:val="nil"/>
        <w:left w:val="nil"/>
        <w:bottom w:val="nil"/>
        <w:right w:val="nil"/>
        <w:between w:val="nil"/>
      </w:pBd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"/>
      <w:tblW w:w="8790" w:type="dxa"/>
      <w:tblInd w:w="115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Layout w:type="fixed"/>
      <w:tblLook w:val="0600" w:firstRow="0" w:lastRow="0" w:firstColumn="0" w:lastColumn="0" w:noHBand="1" w:noVBand="1"/>
    </w:tblPr>
    <w:tblGrid>
      <w:gridCol w:w="5250"/>
      <w:gridCol w:w="1845"/>
      <w:gridCol w:w="1695"/>
    </w:tblGrid>
    <w:tr w:rsidR="00385D55" w14:paraId="701FD566" w14:textId="77777777">
      <w:tc>
        <w:tcPr>
          <w:tcW w:w="5250" w:type="dxa"/>
          <w:tcBorders>
            <w:top w:val="single" w:sz="18" w:space="0" w:color="FFE000"/>
            <w:left w:val="nil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85182D" w14:textId="77777777" w:rsidR="00385D55" w:rsidRDefault="009807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Prueba de validación </w:t>
          </w:r>
          <w:proofErr w:type="gramStart"/>
          <w:r>
            <w:rPr>
              <w:sz w:val="16"/>
              <w:szCs w:val="16"/>
            </w:rPr>
            <w:t>Junio</w:t>
          </w:r>
          <w:proofErr w:type="gramEnd"/>
          <w:r>
            <w:rPr>
              <w:sz w:val="16"/>
              <w:szCs w:val="16"/>
            </w:rPr>
            <w:t xml:space="preserve"> 2020 (FP </w:t>
          </w:r>
          <w:proofErr w:type="spellStart"/>
          <w:r>
            <w:rPr>
              <w:sz w:val="16"/>
              <w:szCs w:val="16"/>
            </w:rPr>
            <w:t>Jesuïtes</w:t>
          </w:r>
          <w:proofErr w:type="spellEnd"/>
          <w:r>
            <w:rPr>
              <w:sz w:val="16"/>
              <w:szCs w:val="16"/>
            </w:rPr>
            <w:t xml:space="preserve"> UOC)</w:t>
          </w:r>
        </w:p>
      </w:tc>
      <w:tc>
        <w:tcPr>
          <w:tcW w:w="1845" w:type="dxa"/>
          <w:tcBorders>
            <w:top w:val="single" w:sz="18" w:space="0" w:color="FFE000"/>
            <w:left w:val="single" w:sz="36" w:space="0" w:color="FFFFFF"/>
            <w:right w:val="single" w:sz="36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FD658B" w14:textId="77777777" w:rsidR="00385D55" w:rsidRDefault="00385D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/>
            <w:rPr>
              <w:sz w:val="16"/>
              <w:szCs w:val="16"/>
            </w:rPr>
          </w:pPr>
        </w:p>
      </w:tc>
      <w:tc>
        <w:tcPr>
          <w:tcW w:w="1695" w:type="dxa"/>
          <w:tcBorders>
            <w:top w:val="single" w:sz="18" w:space="0" w:color="FFE000"/>
            <w:left w:val="single" w:sz="36" w:space="0" w:color="FFFFFF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72D4E41" w14:textId="77777777" w:rsidR="00385D55" w:rsidRDefault="009807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3" w:right="-111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F0288B">
            <w:rPr>
              <w:b/>
              <w:noProof/>
              <w:sz w:val="16"/>
              <w:szCs w:val="16"/>
            </w:rPr>
            <w:t>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104A9654" w14:textId="77777777" w:rsidR="00385D55" w:rsidRDefault="00385D55">
    <w:pPr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6"/>
        <w:szCs w:val="16"/>
      </w:rPr>
    </w:pPr>
  </w:p>
  <w:p w14:paraId="1875DA20" w14:textId="77777777" w:rsidR="00385D55" w:rsidRDefault="00385D55">
    <w:pPr>
      <w:pBdr>
        <w:top w:val="nil"/>
        <w:left w:val="nil"/>
        <w:bottom w:val="nil"/>
        <w:right w:val="nil"/>
        <w:between w:val="nil"/>
      </w:pBd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8B095" w14:textId="77777777" w:rsidR="00226576" w:rsidRDefault="00226576">
      <w:pPr>
        <w:spacing w:line="240" w:lineRule="auto"/>
      </w:pPr>
      <w:r>
        <w:separator/>
      </w:r>
    </w:p>
  </w:footnote>
  <w:footnote w:type="continuationSeparator" w:id="0">
    <w:p w14:paraId="5BCC0336" w14:textId="77777777" w:rsidR="00226576" w:rsidRDefault="00226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9F006" w14:textId="77777777" w:rsidR="00385D55" w:rsidRDefault="00980798">
    <w:pPr>
      <w:spacing w:line="240" w:lineRule="auto"/>
      <w:ind w:left="-425"/>
      <w:jc w:val="right"/>
      <w:rPr>
        <w:sz w:val="12"/>
        <w:szCs w:val="12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3664B5" wp14:editId="0EC23E3C">
          <wp:simplePos x="0" y="0"/>
          <wp:positionH relativeFrom="column">
            <wp:posOffset>2709863</wp:posOffset>
          </wp:positionH>
          <wp:positionV relativeFrom="paragraph">
            <wp:posOffset>47626</wp:posOffset>
          </wp:positionV>
          <wp:extent cx="2671763" cy="7082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1763" cy="70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03F"/>
    <w:multiLevelType w:val="multilevel"/>
    <w:tmpl w:val="6CB0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55"/>
    <w:rsid w:val="00054C09"/>
    <w:rsid w:val="00152F40"/>
    <w:rsid w:val="00173E32"/>
    <w:rsid w:val="00226576"/>
    <w:rsid w:val="00385D55"/>
    <w:rsid w:val="00524A9F"/>
    <w:rsid w:val="007C1701"/>
    <w:rsid w:val="00895359"/>
    <w:rsid w:val="00920458"/>
    <w:rsid w:val="00980798"/>
    <w:rsid w:val="00A866C2"/>
    <w:rsid w:val="00D22263"/>
    <w:rsid w:val="00F0288B"/>
    <w:rsid w:val="00F8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E5A1"/>
  <w15:docId w15:val="{E619EEA2-089E-4440-8681-CB3DB3CA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288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Torres Llombart</cp:lastModifiedBy>
  <cp:revision>10</cp:revision>
  <dcterms:created xsi:type="dcterms:W3CDTF">2020-06-27T18:15:00Z</dcterms:created>
  <dcterms:modified xsi:type="dcterms:W3CDTF">2020-11-22T19:36:00Z</dcterms:modified>
</cp:coreProperties>
</file>