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6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91"/>
        <w:gridCol w:w="7837"/>
      </w:tblGrid>
      <w:tr>
        <w:trPr/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abecera"/>
              <w:widowControl w:val="false"/>
              <w:tabs>
                <w:tab w:val="clear" w:pos="4252"/>
                <w:tab w:val="clear" w:pos="8504"/>
              </w:tabs>
              <w:jc w:val="center"/>
              <w:rPr>
                <w:i/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abecera"/>
              <w:widowControl w:val="false"/>
              <w:tabs>
                <w:tab w:val="clear" w:pos="4252"/>
                <w:tab w:val="clear" w:pos="8504"/>
              </w:tabs>
              <w:spacing w:before="240" w:after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rPr/>
      </w:pPr>
      <w:r>
        <w:rPr/>
      </w:r>
    </w:p>
    <w:p>
      <w:pPr>
        <w:pStyle w:val="Cabecera"/>
        <w:pBdr>
          <w:bottom w:val="single" w:sz="4" w:space="1" w:color="000000"/>
        </w:pBdr>
        <w:tabs>
          <w:tab w:val="clear" w:pos="4252"/>
          <w:tab w:val="clear" w:pos="8504"/>
        </w:tabs>
        <w:rPr>
          <w:rFonts w:ascii="UOC Sans" w:hAnsi="UOC Sans"/>
          <w:b/>
          <w:b/>
          <w:sz w:val="28"/>
          <w:szCs w:val="28"/>
        </w:rPr>
      </w:pPr>
      <w:r>
        <w:rPr>
          <w:rFonts w:cs="Arial" w:ascii="UOC Sans" w:hAnsi="UOC Sans"/>
          <w:b/>
          <w:bCs/>
          <w:sz w:val="28"/>
          <w:szCs w:val="28"/>
        </w:rPr>
        <w:t>Ficha técnica de la prueba de síntesis</w:t>
      </w:r>
    </w:p>
    <w:p>
      <w:pPr>
        <w:pStyle w:val="Normal"/>
        <w:jc w:val="both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Tiempo total </w:t>
      </w:r>
      <w:r>
        <w:rPr>
          <w:rFonts w:ascii="UOC Sans" w:hAnsi="UOC Sans"/>
          <w:b/>
          <w:sz w:val="22"/>
          <w:szCs w:val="22"/>
        </w:rPr>
        <w:t xml:space="preserve">30 minutos. </w:t>
      </w:r>
      <w:r>
        <w:rPr>
          <w:rFonts w:ascii="UOC Sans" w:hAnsi="UOC Sans"/>
          <w:sz w:val="22"/>
          <w:szCs w:val="22"/>
        </w:rPr>
        <w:t>Se dispone de un tiempo añadido suficiente para la descarga y entrega de la prueba.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El valor numérico de cada pregunta se indica en cada una de ellas.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>
        <w:fldChar w:fldCharType="begin">
          <w:ffData>
            <w:name w:val="__Fieldmark__22_265160123"/>
            <w:enabled/>
            <w:ddList>
              <w:result w:val="0"/>
              <w:listEntry w:val="  NO  "/>
              <w:listEntry w:val="  SÍ  "/>
            </w:ddList>
          </w:ffData>
        </w:fldChar>
      </w:r>
      <w:r>
        <w:rPr>
          <w:sz w:val="22"/>
          <w:szCs w:val="22"/>
          <w:rFonts w:ascii="UOC Sans" w:hAnsi="UOC Sans"/>
        </w:rPr>
        <w:instrText xml:space="preserve"> FORMDROPDOWN </w:instrText>
      </w:r>
      <w:r>
        <w:rPr>
          <w:sz w:val="22"/>
          <w:szCs w:val="22"/>
          <w:rFonts w:ascii="UOC Sans" w:hAnsi="UOC Sans"/>
        </w:rPr>
        <w:fldChar w:fldCharType="separate"/>
      </w:r>
      <w:bookmarkStart w:id="0" w:name="__Fieldmark__14107_1278201596"/>
      <w:bookmarkStart w:id="1" w:name="__Fieldmark__22_265160123"/>
      <w:bookmarkStart w:id="2" w:name="__Fieldmark__22_265160123"/>
      <w:bookmarkEnd w:id="0"/>
      <w:bookmarkEnd w:id="2"/>
      <w:r>
        <w:rPr>
          <w:rFonts w:ascii="UOC Sans" w:hAnsi="UOC Sans"/>
          <w:sz w:val="22"/>
          <w:szCs w:val="22"/>
        </w:rPr>
      </w:r>
      <w:r>
        <w:rPr>
          <w:sz w:val="22"/>
          <w:szCs w:val="22"/>
          <w:rFonts w:ascii="UOC Sans" w:hAnsi="UOC Sans"/>
        </w:rPr>
        <w:fldChar w:fldCharType="end"/>
      </w:r>
      <w:r>
        <w:rPr>
          <w:rFonts w:ascii="UOC Sans" w:hAnsi="UOC Sans"/>
          <w:b/>
          <w:sz w:val="22"/>
          <w:szCs w:val="22"/>
        </w:rPr>
        <w:t xml:space="preserve">  </w:t>
      </w:r>
      <w:r>
        <w:rPr>
          <w:rFonts w:ascii="UOC Sans" w:hAnsi="UOC Sans"/>
          <w:sz w:val="22"/>
          <w:szCs w:val="22"/>
        </w:rPr>
        <w:t xml:space="preserve">  ¿Qué materiales están permitidos? </w:t>
      </w:r>
      <w: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>
        <w:rPr>
          <w:sz w:val="22"/>
          <w:szCs w:val="22"/>
          <w:rFonts w:ascii="UOC Sans" w:hAnsi="UOC Sans"/>
        </w:rPr>
        <w:instrText xml:space="preserve"> FORMTEXT </w:instrText>
      </w:r>
      <w:r>
        <w:rPr>
          <w:rFonts w:ascii="UOC Sans" w:hAnsi="UOC Sans"/>
          <w:sz w:val="22"/>
          <w:szCs w:val="22"/>
        </w:rPr>
      </w:r>
      <w:r>
        <w:rPr>
          <w:sz w:val="22"/>
          <w:szCs w:val="22"/>
          <w:rFonts w:ascii="UOC Sans" w:hAnsi="UOC Sans"/>
        </w:rPr>
        <w:fldChar w:fldCharType="separate"/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</w:r>
      <w:r>
        <w:rPr>
          <w:sz w:val="22"/>
          <w:szCs w:val="22"/>
          <w:rFonts w:ascii="UOC Sans" w:hAnsi="UOC Sans"/>
        </w:rPr>
        <w:fldChar w:fldCharType="end"/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utilizarse calculadora? </w:t>
      </w:r>
      <w:r>
        <w:fldChar w:fldCharType="begin">
          <w:ffData>
            <w:name w:val="__Fieldmark__41_265160123"/>
            <w:enabled/>
            <w:ddList>
              <w:result w:val="0"/>
              <w:listEntry w:val="  NO  "/>
              <w:listEntry w:val="  SÍ  "/>
            </w:ddList>
          </w:ffData>
        </w:fldChar>
      </w:r>
      <w:r>
        <w:rPr>
          <w:sz w:val="22"/>
          <w:szCs w:val="22"/>
          <w:rFonts w:ascii="UOC Sans" w:hAnsi="UOC Sans"/>
        </w:rPr>
        <w:instrText xml:space="preserve"> FORMDROPDOWN </w:instrText>
      </w:r>
      <w:r>
        <w:rPr>
          <w:sz w:val="22"/>
          <w:szCs w:val="22"/>
          <w:rFonts w:ascii="UOC Sans" w:hAnsi="UOC Sans"/>
        </w:rPr>
        <w:fldChar w:fldCharType="separate"/>
      </w:r>
      <w:bookmarkStart w:id="3" w:name="__Fieldmark__14129_1278201596"/>
      <w:bookmarkStart w:id="4" w:name="__Fieldmark__41_265160123"/>
      <w:bookmarkStart w:id="5" w:name="__Fieldmark__41_265160123"/>
      <w:bookmarkEnd w:id="3"/>
      <w:bookmarkEnd w:id="5"/>
      <w:r>
        <w:rPr>
          <w:rFonts w:ascii="UOC Sans" w:hAnsi="UOC Sans"/>
          <w:sz w:val="22"/>
          <w:szCs w:val="22"/>
        </w:rPr>
      </w:r>
      <w:r>
        <w:rPr>
          <w:sz w:val="22"/>
          <w:szCs w:val="22"/>
          <w:rFonts w:ascii="UOC Sans" w:hAnsi="UOC Sans"/>
        </w:rPr>
        <w:fldChar w:fldCharType="end"/>
      </w:r>
      <w:r>
        <w:rPr>
          <w:rFonts w:ascii="UOC Sans" w:hAnsi="UOC Sans"/>
          <w:sz w:val="22"/>
          <w:szCs w:val="22"/>
        </w:rPr>
        <w:t xml:space="preserve">    ¿De qué tipo? </w:t>
      </w:r>
      <w:r>
        <w:fldChar w:fldCharType="begin">
          <w:ffData>
            <w:name w:val="__Fieldmark__51_265160123"/>
            <w:enabled/>
            <w:ddList>
              <w:result w:val="0"/>
              <w:listEntry w:val="NINGUNO"/>
              <w:listEntry w:val="PROGRAMABLE"/>
              <w:listEntry w:val="NO PROGRAMABLE"/>
            </w:ddList>
          </w:ffData>
        </w:fldChar>
      </w:r>
      <w:r>
        <w:rPr>
          <w:sz w:val="22"/>
          <w:szCs w:val="22"/>
          <w:rFonts w:ascii="UOC Sans" w:hAnsi="UOC Sans"/>
        </w:rPr>
        <w:instrText xml:space="preserve"> FORMDROPDOWN </w:instrText>
      </w:r>
      <w:r>
        <w:rPr>
          <w:sz w:val="22"/>
          <w:szCs w:val="22"/>
          <w:rFonts w:ascii="UOC Sans" w:hAnsi="UOC Sans"/>
        </w:rPr>
        <w:fldChar w:fldCharType="separate"/>
      </w:r>
      <w:bookmarkStart w:id="6" w:name="__Fieldmark__14133_1278201596"/>
      <w:bookmarkStart w:id="7" w:name="__Fieldmark__51_265160123"/>
      <w:bookmarkStart w:id="8" w:name="__Fieldmark__51_265160123"/>
      <w:bookmarkEnd w:id="6"/>
      <w:bookmarkEnd w:id="8"/>
      <w:r>
        <w:rPr>
          <w:rFonts w:ascii="UOC Sans" w:hAnsi="UOC Sans"/>
          <w:sz w:val="22"/>
          <w:szCs w:val="22"/>
        </w:rPr>
      </w:r>
      <w:r>
        <w:rPr>
          <w:sz w:val="22"/>
          <w:szCs w:val="22"/>
          <w:rFonts w:ascii="UOC Sans" w:hAnsi="UOC Sans"/>
        </w:rPr>
        <w:fldChar w:fldCharType="end"/>
      </w:r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spacing w:lineRule="auto" w:line="360"/>
        <w:rPr>
          <w:rFonts w:ascii="UOC Sans" w:hAnsi="UOC Sans"/>
          <w:b/>
          <w:b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>
        <w:fldChar w:fldCharType="begin">
          <w:ffData>
            <w:name w:val="indicaciones"/>
            <w:enabled/>
            <w:calcOnExit w:val="0"/>
            <w:textInput/>
          </w:ffData>
        </w:fldChar>
      </w:r>
      <w:r>
        <w:rPr>
          <w:sz w:val="22"/>
          <w:szCs w:val="22"/>
          <w:rFonts w:ascii="UOC Sans" w:hAnsi="UOC Sans"/>
        </w:rPr>
        <w:instrText xml:space="preserve"> FORMTEXT </w:instrText>
      </w:r>
      <w:r>
        <w:rPr>
          <w:rFonts w:ascii="UOC Sans" w:hAnsi="UOC Sans"/>
          <w:sz w:val="22"/>
          <w:szCs w:val="22"/>
        </w:rPr>
      </w:r>
      <w:r>
        <w:rPr>
          <w:sz w:val="22"/>
          <w:szCs w:val="22"/>
          <w:rFonts w:ascii="UOC Sans" w:hAnsi="UOC Sans"/>
        </w:rPr>
        <w:fldChar w:fldCharType="separate"/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</w:r>
      <w:r>
        <w:rPr>
          <w:sz w:val="22"/>
          <w:szCs w:val="22"/>
          <w:rFonts w:ascii="UOC Sans" w:hAnsi="UOC Sans"/>
        </w:rPr>
        <w:fldChar w:fldCharType="end"/>
      </w:r>
      <w:r>
        <w:fldChar w:fldCharType="begin"/>
      </w:r>
      <w:r>
        <w:rPr>
          <w:sz w:val="22"/>
          <w:szCs w:val="22"/>
          <w:rFonts w:ascii="UOC Sans" w:hAnsi="UOC Sans"/>
        </w:rPr>
      </w:r>
      <w:r>
        <w:rPr>
          <w:rFonts w:ascii="UOC Sans" w:hAnsi="UOC Sans"/>
          <w:sz w:val="22"/>
          <w:szCs w:val="22"/>
        </w:rPr>
      </w:r>
      <w:r>
        <w:rPr>
          <w:sz w:val="22"/>
          <w:szCs w:val="22"/>
          <w:rFonts w:ascii="UOC Sans" w:hAnsi="UOC Sans"/>
        </w:rPr>
        <w:fldChar w:fldCharType="separate"/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</w:r>
      <w:r>
        <w:rPr>
          <w:sz w:val="22"/>
          <w:szCs w:val="22"/>
          <w:rFonts w:ascii="UOC Sans" w:hAnsi="UOC Sans"/>
        </w:rP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gutter="0" w:header="720" w:top="1134" w:footer="720" w:bottom="1134"/>
          <w:pgNumType w:fmt="decimal"/>
          <w:formProt w:val="true"/>
          <w:textDirection w:val="lrTb"/>
          <w:docGrid w:type="default" w:linePitch="600" w:charSpace="40960"/>
        </w:sectPr>
      </w:pPr>
    </w:p>
    <w:p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96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90"/>
        <w:gridCol w:w="7838"/>
      </w:tblGrid>
      <w:tr>
        <w:trPr/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abecera"/>
              <w:widowControl w:val="false"/>
              <w:tabs>
                <w:tab w:val="clear" w:pos="4252"/>
                <w:tab w:val="clear" w:pos="8504"/>
              </w:tabs>
              <w:jc w:val="center"/>
              <w:rPr>
                <w:i/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abecera"/>
              <w:widowControl w:val="false"/>
              <w:tabs>
                <w:tab w:val="clear" w:pos="4252"/>
                <w:tab w:val="clear" w:pos="8504"/>
              </w:tabs>
              <w:spacing w:before="240" w:after="0"/>
              <w:jc w:val="center"/>
              <w:rPr>
                <w:rFonts w:ascii="UOC Sans" w:hAnsi="UOC Sans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modelos:</w:t>
            </w:r>
          </w:p>
          <w:p>
            <w:pPr>
              <w:pStyle w:val="Cabecera"/>
              <w:widowControl w:val="false"/>
              <w:tabs>
                <w:tab w:val="clear" w:pos="4252"/>
                <w:tab w:val="clear" w:pos="8504"/>
              </w:tabs>
              <w:spacing w:before="240" w:after="0"/>
              <w:jc w:val="center"/>
              <w:rPr>
                <w:rFonts w:ascii="UOC Sans" w:hAnsi="UOC Sans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 deben cumplimentarlo los estudiantes que han cursado la evaluación continua este semestre.</w:t>
            </w:r>
          </w:p>
          <w:p>
            <w:pPr>
              <w:pStyle w:val="Cabecera"/>
              <w:widowControl w:val="false"/>
              <w:tabs>
                <w:tab w:val="clear" w:pos="4252"/>
                <w:tab w:val="clear" w:pos="8504"/>
              </w:tabs>
              <w:spacing w:before="240" w:after="0"/>
              <w:jc w:val="center"/>
              <w:rPr>
                <w:b/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 deben cumplimentarlo los estudiantes matriculados con Derecho a PS, que han cursado la evaluación continua el semestre pasado.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pBdr>
          <w:bottom w:val="single" w:sz="6" w:space="1" w:color="000000"/>
        </w:pBdr>
        <w:rPr/>
      </w:pPr>
      <w:r>
        <w:rPr>
          <w:rFonts w:ascii="UOC Sans" w:hAnsi="UOC Sans"/>
          <w:sz w:val="28"/>
          <w:szCs w:val="28"/>
        </w:rPr>
        <w:t xml:space="preserve">Modelo A, </w:t>
      </w:r>
      <w:r>
        <w:rPr>
          <w:rFonts w:ascii="UOC Sans" w:hAnsi="UOC Sans"/>
          <w:i/>
          <w:sz w:val="28"/>
          <w:szCs w:val="28"/>
        </w:rPr>
        <w:t>deben cumplimentarlo los estudiantes que han cursado la evaluación continua este semestre.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¿Cómo aplicarías una relación de asociación de un diagrama de clases en Java? 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r>
        <w:rPr>
          <w:rFonts w:ascii="UOC Sans" w:hAnsi="UOC Sans"/>
          <w:b/>
          <w:sz w:val="24"/>
          <w:szCs w:val="24"/>
        </w:rPr>
        <w:t>2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Esto se consigue haciendo que las distintas clases que deseemos relacionar compartan objetos.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>. En la actividad AA2 realizaste un Diagrama de casos de uso que se ajustara a los requisitos planteados en la actividad.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● </w:t>
      </w:r>
      <w:r>
        <w:rPr>
          <w:rFonts w:ascii="UOC Sans" w:hAnsi="UOC Sans"/>
          <w:sz w:val="24"/>
          <w:szCs w:val="24"/>
        </w:rPr>
        <w:t>¿Qué funcionalidad tiene el Diagrama de casos de uso?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● </w:t>
      </w:r>
      <w:r>
        <w:rPr>
          <w:rFonts w:ascii="UOC Sans" w:hAnsi="UOC Sans"/>
          <w:sz w:val="24"/>
          <w:szCs w:val="24"/>
        </w:rPr>
        <w:t>Pon un ejemplo de Diagrama de casos de uso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r>
        <w:rPr>
          <w:rFonts w:ascii="UOC Sans" w:hAnsi="UOC Sans"/>
          <w:b/>
          <w:sz w:val="24"/>
          <w:szCs w:val="24"/>
        </w:rPr>
        <w:t>4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>. En la actividad AA3, generaste código en Java a partir de un diagrama de clases.</w:t>
        <w:br/>
        <w:t>Pon un ejemplo y escribe el código en Java de la implementación de una clase con sus atributos y que hereda de otra clase. (2 puntos) (Resolver la pregunta aproximadamente en 10 líneas)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>.  En la actividad AA3, generaste código en Java a partir de un diagrama de clases.</w:t>
        <w:br/>
        <w:t>Pon un ejemplo y escribe el código en Java de la implementación de una relación de agregación. (2 puntos) (Resolver la pregunta aproximadamente en 10 líneas)</w:t>
      </w:r>
      <w:r>
        <w:fldChar w:fldCharType="begin"/>
      </w:r>
      <w:r>
        <w:rPr>
          <w:sz w:val="24"/>
          <w:szCs w:val="24"/>
          <w:rFonts w:ascii="UOC Sans" w:hAnsi="UOC Sans"/>
        </w:rPr>
      </w:r>
      <w:r>
        <w:rPr>
          <w:rFonts w:ascii="UOC Sans" w:hAnsi="UOC Sans"/>
          <w:sz w:val="24"/>
          <w:szCs w:val="24"/>
        </w:rPr>
      </w:r>
      <w:r>
        <w:rPr>
          <w:sz w:val="24"/>
          <w:szCs w:val="24"/>
          <w:rFonts w:ascii="UOC Sans" w:hAnsi="UOC Sans"/>
        </w:rPr>
        <w:fldChar w:fldCharType="separate"/>
      </w:r>
      <w:r>
        <w:rPr>
          <w:rFonts w:ascii="UOC Sans" w:hAnsi="UOC Sans"/>
          <w:sz w:val="24"/>
          <w:szCs w:val="24"/>
        </w:rPr>
      </w:r>
      <w:r>
        <w:rPr>
          <w:rFonts w:ascii="UOC Sans" w:hAnsi="UOC Sans"/>
          <w:sz w:val="24"/>
          <w:szCs w:val="24"/>
        </w:rPr>
      </w:r>
      <w:r>
        <w:rPr>
          <w:sz w:val="24"/>
          <w:szCs w:val="24"/>
          <w:rFonts w:ascii="UOC Sans" w:hAnsi="UOC Sans"/>
        </w:rPr>
        <w:fldChar w:fldCharType="end"/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</w:r>
    </w:p>
    <w:p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</w:r>
    </w:p>
    <w:p>
      <w:pPr>
        <w:pStyle w:val="Normal"/>
        <w:rPr>
          <w:rFonts w:ascii="UOC Sans" w:hAnsi="UOC Sans"/>
          <w:b/>
          <w:b/>
          <w:sz w:val="28"/>
          <w:szCs w:val="28"/>
        </w:rPr>
      </w:pPr>
      <w:r>
        <w:rPr>
          <w:rFonts w:ascii="UOC Sans" w:hAnsi="UOC Sans"/>
          <w:b/>
          <w:sz w:val="28"/>
          <w:szCs w:val="28"/>
        </w:rPr>
      </w:r>
      <w:r>
        <w:br w:type="page"/>
      </w:r>
    </w:p>
    <w:p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 xml:space="preserve">Modelo B, </w:t>
      </w:r>
      <w:r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¿Cómo aplicarías una relación de asociación de un diagrama de clases en Java?. 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r>
        <w:rPr>
          <w:rFonts w:ascii="UOC Sans" w:hAnsi="UOC Sans"/>
          <w:b/>
          <w:sz w:val="24"/>
          <w:szCs w:val="24"/>
        </w:rPr>
        <w:t>2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>. En la actividad AA2 realizaste un Diagrama de comportamiento que se ajustara a los requisitos planteados en la actividad. Describe en qué casos se aplica una relación de “Extend” o “Include” (</w:t>
      </w:r>
      <w:r>
        <w:rPr>
          <w:rFonts w:ascii="UOC Sans" w:hAnsi="UOC Sans"/>
          <w:b/>
          <w:sz w:val="24"/>
          <w:szCs w:val="24"/>
        </w:rPr>
        <w:t>4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>. En la actividad AA3, generaste código en Java a partir de un diagrama de clases.</w:t>
        <w:br/>
        <w:t>Pon un ejemplo y escribe el código en Java de la implementación de una clase con sus atributos y que hereda de otra clase. (</w:t>
      </w:r>
      <w:r>
        <w:rPr>
          <w:rFonts w:ascii="UOC Sans" w:hAnsi="UOC Sans"/>
          <w:b/>
          <w:sz w:val="24"/>
          <w:szCs w:val="24"/>
        </w:rPr>
        <w:t>2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¿Cómo aplicarías una relación de agregación de un diagrama de clases en Java? </w:t>
      </w:r>
    </w:p>
    <w:p>
      <w:pPr>
        <w:pStyle w:val="Normal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(</w:t>
      </w:r>
      <w:bookmarkStart w:id="9" w:name="_GoBack"/>
      <w:r>
        <w:rPr>
          <w:rFonts w:ascii="UOC Sans" w:hAnsi="UOC Sans"/>
          <w:b/>
          <w:sz w:val="24"/>
          <w:szCs w:val="24"/>
        </w:rPr>
        <w:t>2 puntos</w:t>
      </w:r>
      <w:bookmarkEnd w:id="9"/>
      <w:r>
        <w:rPr>
          <w:rFonts w:ascii="UOC Sans" w:hAnsi="UOC Sans"/>
          <w:sz w:val="24"/>
          <w:szCs w:val="24"/>
        </w:rPr>
        <w:t>) (Resolver la pregunta aproximadamente en 10 líneas)</w:t>
      </w:r>
      <w:r>
        <w:fldChar w:fldCharType="begin"/>
      </w:r>
      <w:r>
        <w:rPr>
          <w:sz w:val="24"/>
          <w:szCs w:val="24"/>
          <w:rFonts w:ascii="UOC Sans" w:hAnsi="UOC Sans"/>
        </w:rPr>
      </w:r>
      <w:r>
        <w:rPr>
          <w:rFonts w:ascii="UOC Sans" w:hAnsi="UOC Sans"/>
          <w:sz w:val="24"/>
          <w:szCs w:val="24"/>
        </w:rPr>
      </w:r>
      <w:r>
        <w:rPr>
          <w:sz w:val="24"/>
          <w:szCs w:val="24"/>
          <w:rFonts w:ascii="UOC Sans" w:hAnsi="UOC Sans"/>
        </w:rPr>
        <w:fldChar w:fldCharType="separate"/>
      </w:r>
      <w:r>
        <w:rPr>
          <w:rFonts w:ascii="UOC Sans" w:hAnsi="UOC Sans"/>
          <w:sz w:val="24"/>
          <w:szCs w:val="24"/>
        </w:rPr>
      </w:r>
      <w:r>
        <w:rPr>
          <w:rFonts w:ascii="UOC Sans" w:hAnsi="UOC Sans"/>
          <w:sz w:val="24"/>
          <w:szCs w:val="24"/>
        </w:rPr>
      </w:r>
      <w:r>
        <w:rPr>
          <w:sz w:val="24"/>
          <w:szCs w:val="24"/>
          <w:rFonts w:ascii="UOC Sans" w:hAnsi="UOC Sans"/>
        </w:rPr>
        <w:fldChar w:fldCharType="end"/>
      </w:r>
    </w:p>
    <w:p>
      <w:pPr>
        <w:pStyle w:val="Normal"/>
        <w:rPr>
          <w:rFonts w:ascii="UOC Sans" w:hAnsi="UOC Sans"/>
          <w:sz w:val="24"/>
          <w:szCs w:val="24"/>
        </w:rPr>
      </w:pPr>
      <w:r>
        <w:fldChar w:fldCharType="begin"/>
      </w:r>
      <w:r>
        <w:rPr>
          <w:sz w:val="24"/>
          <w:szCs w:val="24"/>
          <w:rFonts w:ascii="UOC Sans" w:hAnsi="UOC Sans"/>
        </w:rPr>
      </w:r>
      <w:r>
        <w:rPr>
          <w:rFonts w:ascii="UOC Sans" w:hAnsi="UOC Sans"/>
          <w:sz w:val="24"/>
          <w:szCs w:val="24"/>
        </w:rPr>
      </w:r>
      <w:r>
        <w:rPr>
          <w:sz w:val="24"/>
          <w:szCs w:val="24"/>
          <w:rFonts w:ascii="UOC Sans" w:hAnsi="UOC Sans"/>
        </w:rPr>
        <w:fldChar w:fldCharType="separate"/>
      </w:r>
      <w:r>
        <w:rPr>
          <w:rFonts w:ascii="UOC Sans" w:hAnsi="UOC Sans"/>
          <w:sz w:val="24"/>
          <w:szCs w:val="24"/>
        </w:rPr>
      </w:r>
      <w:r>
        <w:rPr>
          <w:rFonts w:ascii="UOC Sans" w:hAnsi="UOC Sans"/>
          <w:sz w:val="24"/>
          <w:szCs w:val="24"/>
        </w:rPr>
      </w:r>
      <w:r>
        <w:rPr>
          <w:sz w:val="24"/>
          <w:szCs w:val="24"/>
          <w:rFonts w:ascii="UOC Sans" w:hAnsi="UOC Sans"/>
        </w:rPr>
        <w:fldChar w:fldCharType="end"/>
      </w:r>
    </w:p>
    <w:p>
      <w:pPr>
        <w:pStyle w:val="Normal"/>
        <w:rPr>
          <w:rFonts w:ascii="UOC Sans" w:hAnsi="UOC Sans"/>
          <w:sz w:val="24"/>
          <w:szCs w:val="24"/>
        </w:rPr>
      </w:pPr>
      <w:r>
        <w:fldChar w:fldCharType="begin"/>
      </w:r>
      <w:r>
        <w:rPr>
          <w:sz w:val="24"/>
          <w:szCs w:val="24"/>
          <w:rFonts w:ascii="UOC Sans" w:hAnsi="UOC Sans"/>
        </w:rPr>
      </w:r>
      <w:r>
        <w:rPr>
          <w:rFonts w:ascii="UOC Sans" w:hAnsi="UOC Sans"/>
          <w:sz w:val="24"/>
          <w:szCs w:val="24"/>
        </w:rPr>
      </w:r>
      <w:r>
        <w:rPr>
          <w:sz w:val="24"/>
          <w:szCs w:val="24"/>
          <w:rFonts w:ascii="UOC Sans" w:hAnsi="UOC Sans"/>
        </w:rPr>
        <w:fldChar w:fldCharType="separate"/>
      </w:r>
      <w:r>
        <w:rPr>
          <w:rFonts w:ascii="UOC Sans" w:hAnsi="UOC Sans"/>
          <w:sz w:val="24"/>
          <w:szCs w:val="24"/>
        </w:rPr>
      </w:r>
      <w:r>
        <w:rPr>
          <w:rFonts w:ascii="UOC Sans" w:hAnsi="UOC Sans"/>
          <w:sz w:val="24"/>
          <w:szCs w:val="24"/>
        </w:rPr>
      </w:r>
      <w:r>
        <w:rPr>
          <w:sz w:val="24"/>
          <w:szCs w:val="24"/>
          <w:rFonts w:ascii="UOC Sans" w:hAnsi="UOC Sans"/>
        </w:rPr>
        <w:fldChar w:fldCharType="end"/>
      </w:r>
    </w:p>
    <w:sectPr>
      <w:type w:val="continuous"/>
      <w:pgSz w:w="11906" w:h="16838"/>
      <w:pgMar w:left="1134" w:right="1134" w:gutter="0" w:header="720" w:top="1134" w:footer="720" w:bottom="1134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ton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UOC Sans">
    <w:charset w:val="00"/>
    <w:family w:val="roman"/>
    <w:pitch w:val="variable"/>
  </w:font>
  <w:font w:name="Verdana">
    <w:charset w:val="00"/>
    <w:family w:val="roman"/>
    <w:pitch w:val="variable"/>
  </w:font>
  <w:font w:name="StoneSerif">
    <w:charset w:val="00"/>
    <w:family w:val="roman"/>
    <w:pitch w:val="variable"/>
  </w:font>
  <w:font w:name="UOC Sans Bo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right="360" w:hanging="0"/>
      <w:jc w:val="center"/>
      <w:rPr>
        <w:rFonts w:ascii="UOC Sans" w:hAnsi="UOC Sans"/>
      </w:rPr>
    </w:pPr>
    <w:r>
      <w:rPr>
        <w:rFonts w:ascii="UOC Sans" w:hAnsi="UOC Sans"/>
      </w:rPr>
      <w:t xml:space="preserve">Página </w:t>
    </w:r>
    <w:r>
      <w:rPr>
        <w:rStyle w:val="Pagenumber"/>
        <w:rFonts w:ascii="UOC Sans" w:hAnsi="UOC Sans"/>
      </w:rPr>
      <w:fldChar w:fldCharType="begin"/>
    </w:r>
    <w:r>
      <w:rPr>
        <w:rStyle w:val="Pagenumber"/>
        <w:rFonts w:ascii="UOC Sans" w:hAnsi="UOC Sans"/>
      </w:rPr>
      <w:instrText xml:space="preserve"> PAGE </w:instrText>
    </w:r>
    <w:r>
      <w:rPr>
        <w:rStyle w:val="Pagenumber"/>
        <w:rFonts w:ascii="UOC Sans" w:hAnsi="UOC Sans"/>
      </w:rPr>
      <w:fldChar w:fldCharType="separate"/>
    </w:r>
    <w:r>
      <w:rPr>
        <w:rStyle w:val="Pagenumber"/>
        <w:rFonts w:ascii="UOC Sans" w:hAnsi="UOC Sans"/>
      </w:rPr>
      <w:t>1</w:t>
    </w:r>
    <w:r>
      <w:rPr>
        <w:rStyle w:val="Pagenumber"/>
        <w:rFonts w:ascii="UOC Sans" w:hAnsi="UOC Sans"/>
      </w:rPr>
      <w:fldChar w:fldCharType="end"/>
    </w:r>
    <w:r>
      <w:rPr>
        <w:rStyle w:val="Pagenumber"/>
        <w:rFonts w:ascii="UOC Sans" w:hAnsi="UOC Sans"/>
      </w:rPr>
      <w:t xml:space="preserve"> de </w:t>
    </w:r>
    <w:r>
      <w:rPr>
        <w:rStyle w:val="Pagenumber"/>
        <w:rFonts w:ascii="UOC Sans" w:hAnsi="UOC Sans"/>
      </w:rPr>
      <w:fldChar w:fldCharType="begin"/>
    </w:r>
    <w:r>
      <w:rPr>
        <w:rStyle w:val="Pagenumber"/>
        <w:rFonts w:ascii="UOC Sans" w:hAnsi="UOC Sans"/>
      </w:rPr>
      <w:instrText xml:space="preserve"> NUMPAGES </w:instrText>
    </w:r>
    <w:r>
      <w:rPr>
        <w:rStyle w:val="Pagenumber"/>
        <w:rFonts w:ascii="UOC Sans" w:hAnsi="UOC Sans"/>
      </w:rPr>
      <w:fldChar w:fldCharType="separate"/>
    </w:r>
    <w:r>
      <w:rPr>
        <w:rStyle w:val="Pagenumber"/>
        <w:rFonts w:ascii="UOC Sans" w:hAnsi="UOC Sans"/>
      </w:rPr>
      <w:t>3</w:t>
    </w:r>
    <w:r>
      <w:rPr>
        <w:rStyle w:val="Pagenumber"/>
        <w:rFonts w:ascii="UOC Sans" w:hAnsi="UO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sz w:val="16"/>
        <w:szCs w:val="16"/>
      </w:rPr>
    </w:pPr>
    <w:r>
      <w:rPr>
        <w:sz w:val="16"/>
        <w:szCs w:val="16"/>
      </w:rPr>
    </w:r>
  </w:p>
  <w:p>
    <w:pPr>
      <w:pStyle w:val="Cabecera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735" cy="915035"/>
              <wp:effectExtent l="0" t="0" r="0" b="0"/>
              <wp:wrapNone/>
              <wp:docPr id="1" name="Rectangl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640" cy="91512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0" path="m0,0l-2147483645,0l-2147483645,-2147483646l0,-2147483646xe" fillcolor="#333333" stroked="f" o:allowincell="f" style="position:absolute;margin-left:-61.7pt;margin-top:-45.05pt;width:603pt;height:72pt;mso-wrap-style:none;v-text-anchor:middle">
              <v:fill o:detectmouseclick="t" type="solid" color2="#cccccc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735" cy="915035"/>
              <wp:effectExtent l="0" t="0" r="0" b="0"/>
              <wp:wrapNone/>
              <wp:docPr id="2" name="Rectangl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640" cy="91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ingutdelmarc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3147060" cy="688975"/>
                                <wp:effectExtent l="0" t="0" r="0" b="0"/>
                                <wp:docPr id="4" name="Imatg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tg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7060" cy="688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Contingutdelmarc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1" path="m0,0l-2147483645,0l-2147483645,-2147483646l0,-2147483646xe" fillcolor="white" stroked="f" o:allowincell="f" style="position:absolute;margin-left:28.3pt;margin-top:-45.05pt;width:423pt;height:72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ingutdelmarc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ingutdelmarc"/>
                      <w:jc w:val="center"/>
                      <w:rPr>
                        <w:color w:val="000000"/>
                      </w:rPr>
                    </w:pPr>
                    <w:r>
                      <w:rPr/>
                      <w:drawing>
                        <wp:inline distT="0" distB="0" distL="0" distR="0">
                          <wp:extent cx="3147060" cy="688975"/>
                          <wp:effectExtent l="0" t="0" r="0" b="0"/>
                          <wp:docPr id="5" name="Imatg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tg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7060" cy="688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Contingutdelmarc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Cabecera"/>
      <w:rPr>
        <w:rFonts w:ascii="StoneSerif" w:hAnsi="StoneSerif"/>
        <w:sz w:val="18"/>
      </w:rPr>
    </w:pPr>
    <w:r>
      <w:rPr>
        <w:rFonts w:ascii="StoneSerif" w:hAnsi="StoneSerif"/>
        <w:sz w:val="18"/>
      </w:rPr>
    </w:r>
  </w:p>
  <w:p>
    <w:pPr>
      <w:pStyle w:val="Cabecera"/>
      <w:jc w:val="center"/>
      <w:rPr>
        <w:rFonts w:ascii="Stone" w:hAnsi="Stone"/>
        <w:b/>
        <w:b/>
        <w:sz w:val="16"/>
        <w:szCs w:val="16"/>
      </w:rPr>
    </w:pPr>
    <w:r>
      <w:rPr>
        <w:rFonts w:ascii="Stone" w:hAnsi="Stone"/>
        <w:b/>
        <w:sz w:val="16"/>
        <w:szCs w:val="16"/>
      </w:rPr>
    </w:r>
  </w:p>
  <w:p>
    <w:pPr>
      <w:pStyle w:val="Cabecera"/>
      <w:jc w:val="center"/>
      <w:rPr>
        <w:rFonts w:ascii="UOC Sans" w:hAnsi="UOC Sans"/>
        <w:sz w:val="40"/>
        <w:szCs w:val="40"/>
      </w:rPr>
    </w:pPr>
    <w:r>
      <w:rPr>
        <w:rFonts w:ascii="UOC Sans" w:hAnsi="UOC Sans"/>
        <w:b/>
        <w:sz w:val="40"/>
        <w:szCs w:val="40"/>
      </w:rPr>
      <w:t xml:space="preserve">Prueba de síntesis </w:t>
    </w:r>
    <w:r>
      <w:rPr>
        <w:rFonts w:ascii="UOC Sans" w:hAnsi="UOC Sans"/>
        <w:sz w:val="40"/>
        <w:szCs w:val="40"/>
      </w:rPr>
      <w:t>2022/23-1</w:t>
    </w:r>
  </w:p>
  <w:p>
    <w:pPr>
      <w:pStyle w:val="Cabecera"/>
      <w:rPr>
        <w:rFonts w:ascii="Stone" w:hAnsi="Stone"/>
        <w:sz w:val="16"/>
        <w:szCs w:val="16"/>
      </w:rPr>
    </w:pPr>
    <w:r>
      <w:rPr>
        <w:rFonts w:ascii="Stone" w:hAnsi="Stone"/>
        <w:sz w:val="16"/>
        <w:szCs w:val="16"/>
      </w:rPr>
    </w:r>
  </w:p>
  <w:tbl>
    <w:tblPr>
      <w:tblW w:w="9852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025"/>
      <w:gridCol w:w="1276"/>
      <w:gridCol w:w="1277"/>
      <w:gridCol w:w="1273"/>
    </w:tblGrid>
    <w:tr>
      <w:trPr>
        <w:trHeight w:val="386" w:hRule="atLeast"/>
      </w:trPr>
      <w:tc>
        <w:tcPr>
          <w:tcW w:w="60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Ttulo5"/>
            <w:widowControl w:val="false"/>
            <w:rPr>
              <w:rFonts w:ascii="UOC Sans Bold" w:hAnsi="UOC Sans Bold"/>
              <w:sz w:val="24"/>
              <w:szCs w:val="24"/>
            </w:rPr>
          </w:pPr>
          <w:r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UOC Sans Bold" w:hAnsi="UOC Sans Bold"/>
              <w:b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Código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UOC Sans Bold" w:hAnsi="UOC Sans Bold"/>
              <w:b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UOC Sans Bold" w:hAnsi="UOC Sans Bold"/>
              <w:b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Hora inicio</w:t>
          </w:r>
        </w:p>
      </w:tc>
    </w:tr>
    <w:tr>
      <w:trPr>
        <w:trHeight w:val="277" w:hRule="atLeast"/>
      </w:trPr>
      <w:tc>
        <w:tcPr>
          <w:tcW w:w="60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Programación orientada a objetos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FP.056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becera"/>
            <w:widowControl w:val="false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21/1/2023</w:t>
          </w:r>
        </w:p>
      </w:tc>
      <w:tc>
        <w:tcPr>
          <w:tcW w:w="12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19:00</w:t>
          </w:r>
        </w:p>
      </w:tc>
    </w:tr>
  </w:tbl>
  <w:p>
    <w:pPr>
      <w:pStyle w:val="Cabecera"/>
      <w:rPr>
        <w:rFonts w:ascii="StoneSerif" w:hAnsi="StoneSerif"/>
        <w:sz w:val="18"/>
      </w:rPr>
    </w:pPr>
    <w:r>
      <w:rPr>
        <w:rFonts w:ascii="StoneSerif" w:hAnsi="StoneSerif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bBqYyuXqFzNs9LhvCQeO9Py3I8oCGfCIjk2SrzHrG+ihfbBRLuH6NU/eSWAZdrhfmlJ2j60LmFkiWlBT1CemSQ==" w:salt="2NliVrdhnVeF+LReyhi2Sg=="/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a-ES" w:eastAsia="ca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pBdr>
        <w:bottom w:val="single" w:sz="6" w:space="1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 w:val="true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 w:val="true"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 w:val="true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 w:val="true"/>
      <w:ind w:left="142" w:hanging="0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rong">
    <w:name w:val="Strong"/>
    <w:qFormat/>
    <w:rPr>
      <w:b/>
    </w:rPr>
  </w:style>
  <w:style w:type="character" w:styleId="EncabezadoCar" w:customStyle="1">
    <w:name w:val="Encabezado Car"/>
    <w:qFormat/>
    <w:rsid w:val="007530c8"/>
    <w:rPr>
      <w:rFonts w:ascii="Arial" w:hAnsi="Arial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jc w:val="both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Encapalament" w:customStyle="1">
    <w:name w:val="Encapçalament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 w:customStyle="1">
    <w:name w:val="Índex"/>
    <w:basedOn w:val="Normal"/>
    <w:qFormat/>
    <w:pPr>
      <w:suppressLineNumbers/>
    </w:pPr>
    <w:rPr>
      <w:rFonts w:cs="Arial"/>
    </w:rPr>
  </w:style>
  <w:style w:type="paragraph" w:styleId="Capaleraipeu" w:customStyle="1">
    <w:name w:val="Capçalera i peu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eformatted" w:customStyle="1">
    <w:name w:val="Preformatted"/>
    <w:basedOn w:val="Normal"/>
    <w:qFormat/>
    <w:pPr>
      <w:tabs>
        <w:tab w:val="clear" w:pos="708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/>
      <w:lang w:val="es-MX"/>
    </w:rPr>
  </w:style>
  <w:style w:type="paragraph" w:styleId="Contingutdelmarc" w:customStyle="1">
    <w:name w:val="Contingut del marc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11cf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LibreOffice/7.3.0.3$Windows_X86_64 LibreOffice_project/0f246aa12d0eee4a0f7adcefbf7c878fc2238db3</Application>
  <AppVersion>15.0000</AppVersion>
  <Pages>3</Pages>
  <Words>555</Words>
  <Characters>2840</Characters>
  <CharactersWithSpaces>3378</CharactersWithSpaces>
  <Paragraphs>44</Paragraphs>
  <Company>UOC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2022-11-07T09:46:00Z</dcterms:created>
  <dc:creator>Xavier Matey Garcia</dc:creator>
  <dc:description/>
  <dc:language>ca-ES</dc:language>
  <cp:lastModifiedBy/>
  <cp:lastPrinted>2012-03-13T07:02:00Z</cp:lastPrinted>
  <dcterms:modified xsi:type="dcterms:W3CDTF">2023-01-24T19:38:21Z</dcterms:modified>
  <cp:revision>5</cp:revision>
  <dc:subject/>
  <dc:title>Codi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