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54D3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18BF54D6" w14:textId="77777777" w:rsidTr="001E267A">
        <w:trPr>
          <w:jc w:val="center"/>
        </w:trPr>
        <w:tc>
          <w:tcPr>
            <w:tcW w:w="1809" w:type="dxa"/>
            <w:vAlign w:val="center"/>
          </w:tcPr>
          <w:p w14:paraId="18BF54D4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18BF54D5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18BF54D7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18BF54D8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18BF54D9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18BF54DA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18BF54DB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18BF54DC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18BF54DD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18BF54DE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738C0">
        <w:rPr>
          <w:rFonts w:ascii="UOC Sans" w:hAnsi="UOC Sans"/>
          <w:b/>
          <w:sz w:val="22"/>
          <w:szCs w:val="22"/>
        </w:rPr>
        <w:t> </w:t>
      </w:r>
      <w:r w:rsidR="005738C0">
        <w:rPr>
          <w:rFonts w:ascii="UOC Sans" w:hAnsi="UOC Sans"/>
          <w:b/>
          <w:sz w:val="22"/>
          <w:szCs w:val="22"/>
        </w:rPr>
        <w:t> </w:t>
      </w:r>
      <w:r w:rsidR="005738C0">
        <w:rPr>
          <w:rFonts w:ascii="UOC Sans" w:hAnsi="UOC Sans"/>
          <w:b/>
          <w:sz w:val="22"/>
          <w:szCs w:val="22"/>
        </w:rPr>
        <w:t> </w:t>
      </w:r>
      <w:r w:rsidR="005738C0">
        <w:rPr>
          <w:rFonts w:ascii="UOC Sans" w:hAnsi="UOC Sans"/>
          <w:b/>
          <w:sz w:val="22"/>
          <w:szCs w:val="22"/>
        </w:rPr>
        <w:t> </w:t>
      </w:r>
      <w:r w:rsidR="005738C0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8BF54DF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8BF54E0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738C0">
        <w:rPr>
          <w:rFonts w:ascii="UOC Sans" w:hAnsi="UOC Sans"/>
          <w:b/>
          <w:sz w:val="22"/>
          <w:szCs w:val="22"/>
        </w:rPr>
        <w:t> </w:t>
      </w:r>
      <w:r w:rsidR="005738C0">
        <w:rPr>
          <w:rFonts w:ascii="UOC Sans" w:hAnsi="UOC Sans"/>
          <w:b/>
          <w:sz w:val="22"/>
          <w:szCs w:val="22"/>
        </w:rPr>
        <w:t> </w:t>
      </w:r>
      <w:r w:rsidR="005738C0">
        <w:rPr>
          <w:rFonts w:ascii="UOC Sans" w:hAnsi="UOC Sans"/>
          <w:b/>
          <w:sz w:val="22"/>
          <w:szCs w:val="22"/>
        </w:rPr>
        <w:t> </w:t>
      </w:r>
      <w:r w:rsidR="005738C0">
        <w:rPr>
          <w:rFonts w:ascii="UOC Sans" w:hAnsi="UOC Sans"/>
          <w:b/>
          <w:sz w:val="22"/>
          <w:szCs w:val="22"/>
        </w:rPr>
        <w:t> </w:t>
      </w:r>
      <w:r w:rsidR="005738C0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18BF54E1" w14:textId="77777777" w:rsidR="000E4B67" w:rsidRPr="007530C8" w:rsidRDefault="000E4B67">
      <w:pPr>
        <w:rPr>
          <w:b/>
          <w:sz w:val="24"/>
        </w:rPr>
      </w:pPr>
    </w:p>
    <w:p w14:paraId="18BF54E2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18BF54E3" w14:textId="77777777"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18BF54E4" w14:textId="77777777"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18BF54E9" w14:textId="77777777" w:rsidTr="005E4DDB">
        <w:trPr>
          <w:jc w:val="center"/>
        </w:trPr>
        <w:tc>
          <w:tcPr>
            <w:tcW w:w="1809" w:type="dxa"/>
            <w:vAlign w:val="center"/>
          </w:tcPr>
          <w:p w14:paraId="18BF54E5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18BF54E6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18BF54E7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18BF54E8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18BF54EA" w14:textId="77777777" w:rsidR="00B05094" w:rsidRPr="00B05094" w:rsidRDefault="00B05094" w:rsidP="00B05094"/>
    <w:p w14:paraId="18BF54EB" w14:textId="77777777" w:rsidR="00450C49" w:rsidRDefault="00B05094" w:rsidP="00133B86">
      <w:pPr>
        <w:pStyle w:val="Ttulo3"/>
        <w:pBdr>
          <w:bottom w:val="single" w:sz="6" w:space="1" w:color="auto"/>
        </w:pBdr>
        <w:rPr>
          <w:rFonts w:ascii="UOC Sans" w:hAnsi="UOC Sans"/>
          <w:i/>
          <w:sz w:val="28"/>
          <w:szCs w:val="28"/>
        </w:rP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14:paraId="6A1648AE" w14:textId="77777777" w:rsidR="0017158A" w:rsidRDefault="0017158A" w:rsidP="0017158A"/>
    <w:p w14:paraId="3794138C" w14:textId="77777777" w:rsidR="0017158A" w:rsidRPr="0017158A" w:rsidRDefault="0017158A" w:rsidP="0017158A"/>
    <w:p w14:paraId="30243811" w14:textId="77777777" w:rsidR="009D2629" w:rsidRDefault="009D2629" w:rsidP="009D2629">
      <w:pPr>
        <w:rPr>
          <w:rFonts w:ascii="UOC Sans" w:hAnsi="UOC Sans"/>
          <w:b/>
          <w:sz w:val="24"/>
          <w:szCs w:val="24"/>
        </w:rPr>
      </w:pPr>
      <w:r w:rsidRPr="006B0CAF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</w:t>
      </w:r>
      <w:r w:rsidRPr="006D6883">
        <w:rPr>
          <w:rFonts w:ascii="UOC Sans" w:hAnsi="UOC Sans"/>
          <w:b/>
          <w:bCs/>
          <w:sz w:val="24"/>
          <w:szCs w:val="24"/>
        </w:rPr>
        <w:t>Describe de forma muy general cuáles son las funcionalidades que debía tener el proyecto final que se debía a desarrollar.</w:t>
      </w:r>
      <w:r>
        <w:rPr>
          <w:rFonts w:ascii="UOC Sans" w:hAnsi="UOC Sans"/>
          <w:sz w:val="24"/>
          <w:szCs w:val="24"/>
        </w:rPr>
        <w:t xml:space="preserve"> </w:t>
      </w:r>
      <w:r w:rsidRPr="00A653BD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08C9199B" w14:textId="77777777" w:rsidR="006D6883" w:rsidRPr="00A653BD" w:rsidRDefault="006D6883" w:rsidP="009D2629">
      <w:pPr>
        <w:rPr>
          <w:rFonts w:ascii="UOC Sans" w:hAnsi="UOC Sans"/>
          <w:b/>
          <w:sz w:val="24"/>
          <w:szCs w:val="24"/>
        </w:rPr>
      </w:pPr>
    </w:p>
    <w:p w14:paraId="18BF54ED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0E1B9552" w14:textId="1D3FEBFA" w:rsidR="006D6883" w:rsidRPr="0062085A" w:rsidRDefault="009D2629" w:rsidP="009D2629">
      <w:pPr>
        <w:rPr>
          <w:rFonts w:ascii="UOC Sans" w:hAnsi="UOC Sans"/>
          <w:b/>
          <w:sz w:val="24"/>
          <w:szCs w:val="24"/>
        </w:rPr>
      </w:pPr>
      <w:r w:rsidRPr="0089510E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 xml:space="preserve">. </w:t>
      </w:r>
      <w:r w:rsidRPr="006D6883">
        <w:rPr>
          <w:rFonts w:ascii="UOC Sans" w:hAnsi="UOC Sans"/>
          <w:b/>
          <w:bCs/>
          <w:sz w:val="24"/>
          <w:szCs w:val="24"/>
        </w:rPr>
        <w:t>Durante el proyecto, implementaste la persistencia en una base de datos relacional. Describe, por un lado, a qué nos referimos con “persistencia” y qué es una base de datos relacional.</w:t>
      </w:r>
      <w:r>
        <w:rPr>
          <w:rFonts w:ascii="UOC Sans" w:hAnsi="UOC Sans"/>
          <w:sz w:val="24"/>
          <w:szCs w:val="24"/>
        </w:rPr>
        <w:t xml:space="preserve"> </w:t>
      </w:r>
      <w:r w:rsidRPr="00015F58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14:paraId="18BF54EF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16EDB64C" w14:textId="5419322D" w:rsidR="00DE62FD" w:rsidRPr="00741F26" w:rsidRDefault="009D2629" w:rsidP="00DE62FD">
      <w:pPr>
        <w:rPr>
          <w:rFonts w:ascii="UOC Sans" w:hAnsi="UOC Sans"/>
          <w:b/>
          <w:sz w:val="24"/>
          <w:szCs w:val="24"/>
        </w:rPr>
      </w:pPr>
      <w:r w:rsidRPr="006E44FF">
        <w:rPr>
          <w:rFonts w:ascii="UOC Sans" w:hAnsi="UOC Sans"/>
          <w:b/>
          <w:sz w:val="24"/>
          <w:szCs w:val="24"/>
        </w:rPr>
        <w:t>Pregunta 3</w:t>
      </w:r>
      <w:r w:rsidRPr="006D6883">
        <w:rPr>
          <w:rFonts w:ascii="UOC Sans" w:hAnsi="UOC Sans"/>
          <w:b/>
          <w:bCs/>
          <w:sz w:val="24"/>
          <w:szCs w:val="24"/>
        </w:rPr>
        <w:t>. ¿Qué significa ORM JPA? Describe los aspectos más relevantes de este concepto.</w:t>
      </w:r>
      <w:r w:rsidR="00DE62FD" w:rsidRPr="00DE62FD">
        <w:rPr>
          <w:rFonts w:ascii="UOC Sans" w:hAnsi="UOC Sans"/>
          <w:b/>
          <w:sz w:val="24"/>
          <w:szCs w:val="24"/>
        </w:rPr>
        <w:t xml:space="preserve"> </w:t>
      </w:r>
      <w:r w:rsidR="00DE62FD" w:rsidRPr="00741F26">
        <w:rPr>
          <w:rFonts w:ascii="UOC Sans" w:hAnsi="UOC Sans"/>
          <w:b/>
          <w:sz w:val="24"/>
          <w:szCs w:val="24"/>
        </w:rPr>
        <w:t xml:space="preserve">(3 puntos) (Resolver la pregunta aproximadamente en 10 líneas) </w:t>
      </w:r>
    </w:p>
    <w:p w14:paraId="18BF54F1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6B4D19D9" w14:textId="77777777" w:rsidR="006D6883" w:rsidRDefault="009D2629" w:rsidP="009D2629">
      <w:pPr>
        <w:rPr>
          <w:rFonts w:ascii="UOC Sans" w:hAnsi="UOC Sans"/>
          <w:b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Pr="006D6883">
        <w:rPr>
          <w:rFonts w:ascii="UOC Sans" w:hAnsi="UOC Sans"/>
          <w:b/>
          <w:bCs/>
          <w:sz w:val="24"/>
          <w:szCs w:val="24"/>
        </w:rPr>
        <w:t>Razona las ventajas e inconvenientes de utilizar el patrón de diseño MVC (</w:t>
      </w:r>
      <w:r w:rsidRPr="007B478C">
        <w:rPr>
          <w:rFonts w:ascii="UOC Sans" w:hAnsi="UOC Sans"/>
          <w:b/>
          <w:sz w:val="24"/>
          <w:szCs w:val="24"/>
        </w:rPr>
        <w:t>2 puntos) (Resolver la pregunta aproximadamente en 10 líneas)</w:t>
      </w:r>
    </w:p>
    <w:p w14:paraId="0A502EAD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508F228A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3C4D2EF7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061656D0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6D0B8FB3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34CE4D80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6AA9E75A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64EC307E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1893F49B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62104288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24E0E71C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4C726A70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718C03BE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62D497BB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40F5DEEB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46C2FBA0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3516FD3E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2359BCBB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4C3C20AF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63B95DE5" w14:textId="77777777" w:rsidR="006D6883" w:rsidRDefault="006D6883" w:rsidP="009D2629">
      <w:pPr>
        <w:rPr>
          <w:rFonts w:ascii="UOC Sans" w:hAnsi="UOC Sans"/>
          <w:b/>
          <w:sz w:val="24"/>
          <w:szCs w:val="24"/>
        </w:rPr>
      </w:pPr>
    </w:p>
    <w:p w14:paraId="54261F55" w14:textId="39BEB1D7" w:rsidR="009D2629" w:rsidRPr="007B478C" w:rsidRDefault="009D2629" w:rsidP="009D2629">
      <w:pPr>
        <w:rPr>
          <w:rFonts w:ascii="UOC Sans" w:hAnsi="UOC Sans"/>
          <w:b/>
          <w:sz w:val="24"/>
          <w:szCs w:val="24"/>
        </w:rPr>
      </w:pPr>
      <w:r w:rsidRPr="007B478C">
        <w:rPr>
          <w:b/>
        </w:rPr>
        <w:fldChar w:fldCharType="begin"/>
      </w:r>
      <w:r w:rsidRPr="007B478C">
        <w:rPr>
          <w:rFonts w:ascii="UOC Sans" w:hAnsi="UOC Sans"/>
          <w:b/>
          <w:sz w:val="24"/>
          <w:szCs w:val="24"/>
        </w:rPr>
        <w:fldChar w:fldCharType="end"/>
      </w:r>
    </w:p>
    <w:p w14:paraId="18BF54F5" w14:textId="77777777" w:rsidR="00B05094" w:rsidRDefault="00B05094" w:rsidP="00450C49">
      <w:pPr>
        <w:rPr>
          <w:rFonts w:ascii="UOC Sans" w:hAnsi="UOC Sans"/>
          <w:sz w:val="24"/>
          <w:szCs w:val="24"/>
        </w:rPr>
      </w:pPr>
    </w:p>
    <w:p w14:paraId="18BF54F6" w14:textId="77777777" w:rsidR="00B05094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14:paraId="21DBE0A0" w14:textId="77777777" w:rsidR="006D6883" w:rsidRDefault="006D6883" w:rsidP="006D6883"/>
    <w:p w14:paraId="5AD5EE4E" w14:textId="77777777" w:rsidR="006D6883" w:rsidRPr="006D6883" w:rsidRDefault="006D6883" w:rsidP="006D6883"/>
    <w:p w14:paraId="18BF54F7" w14:textId="77777777"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18BF54F8" w14:textId="77777777" w:rsidR="00B05094" w:rsidRDefault="00B05094" w:rsidP="00B05094"/>
    <w:p w14:paraId="6901CF74" w14:textId="77777777" w:rsidR="009D2629" w:rsidRPr="00A653BD" w:rsidRDefault="009D2629" w:rsidP="009D2629">
      <w:pPr>
        <w:rPr>
          <w:rFonts w:ascii="UOC Sans" w:hAnsi="UOC Sans"/>
          <w:b/>
          <w:sz w:val="24"/>
          <w:szCs w:val="24"/>
        </w:rPr>
      </w:pPr>
      <w:r w:rsidRPr="006B0CAF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Describe de forma muy general cuáles son las funcionalidades que debía tener el proyecto final que se debía a desarrollar. </w:t>
      </w:r>
      <w:r w:rsidRPr="00A653BD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18BF54FA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</w:p>
    <w:p w14:paraId="5E101C7A" w14:textId="579DCF0C" w:rsidR="009D2629" w:rsidRPr="007B478C" w:rsidRDefault="009D2629" w:rsidP="009D2629">
      <w:pPr>
        <w:rPr>
          <w:rFonts w:ascii="UOC Sans" w:hAnsi="UOC Sans"/>
          <w:b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 xml:space="preserve">. ¿Qué es la persistencia en ficheros XML? Describe los aspectos más relevantes de cómo se implementa. </w:t>
      </w:r>
      <w:r w:rsidRPr="007B478C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14:paraId="18BF54FC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</w:p>
    <w:p w14:paraId="756E0D87" w14:textId="1B2A6FA5" w:rsidR="009D2629" w:rsidRDefault="009D2629" w:rsidP="009D2629">
      <w:pPr>
        <w:rPr>
          <w:rFonts w:ascii="UOC Sans" w:hAnsi="UOC Sans"/>
          <w:sz w:val="24"/>
          <w:szCs w:val="24"/>
        </w:rPr>
      </w:pPr>
      <w:r w:rsidRPr="0089510E"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 xml:space="preserve">. ¿Qué es JavaFX? ¿Para qué sirve? ¿Cómo puede mejorar un proyecto? </w:t>
      </w:r>
      <w:r w:rsidRPr="00015F58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14:paraId="18BF54FE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</w:p>
    <w:p w14:paraId="69BC0CEA" w14:textId="77777777" w:rsidR="009D2629" w:rsidRPr="00015F58" w:rsidRDefault="009D2629" w:rsidP="009D2629">
      <w:pPr>
        <w:rPr>
          <w:rFonts w:ascii="UOC Sans" w:hAnsi="UOC Sans"/>
          <w:b/>
          <w:sz w:val="24"/>
          <w:szCs w:val="24"/>
        </w:rPr>
      </w:pPr>
      <w:r w:rsidRPr="0089510E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Describe cómo puedes aplicar mapeo ORM manteniendo el patrón MVC. </w:t>
      </w:r>
      <w:r w:rsidRPr="00015F58">
        <w:rPr>
          <w:rFonts w:ascii="UOC Sans" w:hAnsi="UOC Sans"/>
          <w:b/>
          <w:sz w:val="24"/>
          <w:szCs w:val="24"/>
        </w:rPr>
        <w:t>(2 puntos) (Resolver la pregunta aproximadamente en 10 líneas)</w:t>
      </w:r>
      <w:r w:rsidRPr="00015F58">
        <w:rPr>
          <w:b/>
        </w:rPr>
        <w:fldChar w:fldCharType="begin"/>
      </w:r>
      <w:r w:rsidRPr="00015F58">
        <w:rPr>
          <w:rFonts w:ascii="UOC Sans" w:hAnsi="UOC Sans"/>
          <w:b/>
          <w:sz w:val="24"/>
          <w:szCs w:val="24"/>
        </w:rPr>
        <w:fldChar w:fldCharType="end"/>
      </w:r>
    </w:p>
    <w:p w14:paraId="18BF5500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</w:p>
    <w:p w14:paraId="18BF5502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18BF5503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BDAD3" w14:textId="77777777" w:rsidR="003B0FF2" w:rsidRDefault="003B0FF2">
      <w:r>
        <w:separator/>
      </w:r>
    </w:p>
  </w:endnote>
  <w:endnote w:type="continuationSeparator" w:id="0">
    <w:p w14:paraId="614A9161" w14:textId="77777777" w:rsidR="003B0FF2" w:rsidRDefault="003B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</w:font>
  <w:font w:name="UOC Sans">
    <w:altName w:val="Arial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roman"/>
    <w:pitch w:val="variable"/>
  </w:font>
  <w:font w:name="UOC Sans Bold">
    <w:altName w:val="Calibri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5519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18BF551A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551B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5738C0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5738C0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C186" w14:textId="77777777" w:rsidR="003B0FF2" w:rsidRDefault="003B0FF2">
      <w:r>
        <w:separator/>
      </w:r>
    </w:p>
  </w:footnote>
  <w:footnote w:type="continuationSeparator" w:id="0">
    <w:p w14:paraId="02F281E5" w14:textId="77777777" w:rsidR="003B0FF2" w:rsidRDefault="003B0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5508" w14:textId="77777777" w:rsidR="000E4B67" w:rsidRPr="00F001B0" w:rsidRDefault="000E4B67">
    <w:pPr>
      <w:pStyle w:val="Encabezado"/>
      <w:rPr>
        <w:sz w:val="16"/>
        <w:szCs w:val="16"/>
      </w:rPr>
    </w:pPr>
  </w:p>
  <w:p w14:paraId="18BF5509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F551C" wp14:editId="18BF551D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8BF5520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18BF5521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18BF5523" wp14:editId="18BF5524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8BF5522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BF551E" wp14:editId="18BF551F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39ED0ED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18BF550A" w14:textId="77777777" w:rsidR="000E4B67" w:rsidRDefault="000E4B67">
    <w:pPr>
      <w:pStyle w:val="Encabezado"/>
      <w:rPr>
        <w:rFonts w:ascii="StoneSerif" w:hAnsi="StoneSerif"/>
        <w:sz w:val="18"/>
      </w:rPr>
    </w:pPr>
  </w:p>
  <w:p w14:paraId="18BF550B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18BF550C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14:paraId="18BF550D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18BF5512" w14:textId="77777777">
      <w:trPr>
        <w:trHeight w:val="386"/>
      </w:trPr>
      <w:tc>
        <w:tcPr>
          <w:tcW w:w="6024" w:type="dxa"/>
          <w:vAlign w:val="center"/>
        </w:tcPr>
        <w:p w14:paraId="18BF550E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18BF550F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18BF5510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18BF5511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18BF5517" w14:textId="77777777">
      <w:trPr>
        <w:trHeight w:val="277"/>
      </w:trPr>
      <w:tc>
        <w:tcPr>
          <w:tcW w:w="6024" w:type="dxa"/>
          <w:vAlign w:val="center"/>
        </w:tcPr>
        <w:p w14:paraId="18BF5513" w14:textId="77777777" w:rsidR="000E4B67" w:rsidRPr="007B50A4" w:rsidRDefault="005738C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Programación orientada a objetos con acceso a BBDD</w:t>
          </w:r>
        </w:p>
      </w:tc>
      <w:tc>
        <w:tcPr>
          <w:tcW w:w="1276" w:type="dxa"/>
          <w:vAlign w:val="center"/>
        </w:tcPr>
        <w:p w14:paraId="18BF5514" w14:textId="77777777" w:rsidR="000E4B67" w:rsidRPr="007B50A4" w:rsidRDefault="005738C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FP.058</w:t>
          </w:r>
        </w:p>
      </w:tc>
      <w:tc>
        <w:tcPr>
          <w:tcW w:w="1275" w:type="dxa"/>
          <w:vAlign w:val="center"/>
        </w:tcPr>
        <w:p w14:paraId="18BF5515" w14:textId="77777777" w:rsidR="000E4B67" w:rsidRPr="007B50A4" w:rsidRDefault="005738C0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1/7/2023</w:t>
          </w:r>
        </w:p>
      </w:tc>
      <w:tc>
        <w:tcPr>
          <w:tcW w:w="1276" w:type="dxa"/>
          <w:vAlign w:val="center"/>
        </w:tcPr>
        <w:p w14:paraId="18BF5516" w14:textId="77777777" w:rsidR="000E4B67" w:rsidRPr="007B50A4" w:rsidRDefault="005738C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13:00</w:t>
          </w:r>
        </w:p>
      </w:tc>
    </w:tr>
  </w:tbl>
  <w:p w14:paraId="18BF5518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879825319">
    <w:abstractNumId w:val="21"/>
  </w:num>
  <w:num w:numId="2" w16cid:durableId="1582445346">
    <w:abstractNumId w:val="37"/>
  </w:num>
  <w:num w:numId="3" w16cid:durableId="1597203178">
    <w:abstractNumId w:val="30"/>
  </w:num>
  <w:num w:numId="4" w16cid:durableId="905646786">
    <w:abstractNumId w:val="22"/>
  </w:num>
  <w:num w:numId="5" w16cid:durableId="1995454559">
    <w:abstractNumId w:val="9"/>
  </w:num>
  <w:num w:numId="6" w16cid:durableId="474227678">
    <w:abstractNumId w:val="15"/>
  </w:num>
  <w:num w:numId="7" w16cid:durableId="1806004823">
    <w:abstractNumId w:val="8"/>
  </w:num>
  <w:num w:numId="8" w16cid:durableId="542521489">
    <w:abstractNumId w:val="39"/>
  </w:num>
  <w:num w:numId="9" w16cid:durableId="166025832">
    <w:abstractNumId w:val="3"/>
  </w:num>
  <w:num w:numId="10" w16cid:durableId="1475561055">
    <w:abstractNumId w:val="36"/>
  </w:num>
  <w:num w:numId="11" w16cid:durableId="458690472">
    <w:abstractNumId w:val="25"/>
  </w:num>
  <w:num w:numId="12" w16cid:durableId="376392139">
    <w:abstractNumId w:val="14"/>
  </w:num>
  <w:num w:numId="13" w16cid:durableId="419640495">
    <w:abstractNumId w:val="6"/>
  </w:num>
  <w:num w:numId="14" w16cid:durableId="532419863">
    <w:abstractNumId w:val="12"/>
  </w:num>
  <w:num w:numId="15" w16cid:durableId="96562332">
    <w:abstractNumId w:val="31"/>
  </w:num>
  <w:num w:numId="16" w16cid:durableId="1622607076">
    <w:abstractNumId w:val="26"/>
  </w:num>
  <w:num w:numId="17" w16cid:durableId="2068146103">
    <w:abstractNumId w:val="16"/>
  </w:num>
  <w:num w:numId="18" w16cid:durableId="1524005476">
    <w:abstractNumId w:val="10"/>
  </w:num>
  <w:num w:numId="19" w16cid:durableId="1807047145">
    <w:abstractNumId w:val="2"/>
  </w:num>
  <w:num w:numId="20" w16cid:durableId="62684360">
    <w:abstractNumId w:val="23"/>
  </w:num>
  <w:num w:numId="21" w16cid:durableId="617370442">
    <w:abstractNumId w:val="38"/>
  </w:num>
  <w:num w:numId="22" w16cid:durableId="1310287135">
    <w:abstractNumId w:val="11"/>
  </w:num>
  <w:num w:numId="23" w16cid:durableId="1802764779">
    <w:abstractNumId w:val="28"/>
  </w:num>
  <w:num w:numId="24" w16cid:durableId="817571822">
    <w:abstractNumId w:val="35"/>
  </w:num>
  <w:num w:numId="25" w16cid:durableId="1079866238">
    <w:abstractNumId w:val="32"/>
  </w:num>
  <w:num w:numId="26" w16cid:durableId="2036690079">
    <w:abstractNumId w:val="19"/>
  </w:num>
  <w:num w:numId="27" w16cid:durableId="1680738965">
    <w:abstractNumId w:val="33"/>
  </w:num>
  <w:num w:numId="28" w16cid:durableId="1026103601">
    <w:abstractNumId w:val="1"/>
  </w:num>
  <w:num w:numId="29" w16cid:durableId="173766607">
    <w:abstractNumId w:val="13"/>
  </w:num>
  <w:num w:numId="30" w16cid:durableId="1394037797">
    <w:abstractNumId w:val="29"/>
  </w:num>
  <w:num w:numId="31" w16cid:durableId="1772966236">
    <w:abstractNumId w:val="5"/>
  </w:num>
  <w:num w:numId="32" w16cid:durableId="1770660064">
    <w:abstractNumId w:val="20"/>
  </w:num>
  <w:num w:numId="33" w16cid:durableId="4569205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505244882">
    <w:abstractNumId w:val="18"/>
  </w:num>
  <w:num w:numId="35" w16cid:durableId="226065723">
    <w:abstractNumId w:val="27"/>
  </w:num>
  <w:num w:numId="36" w16cid:durableId="1075978819">
    <w:abstractNumId w:val="40"/>
  </w:num>
  <w:num w:numId="37" w16cid:durableId="538206458">
    <w:abstractNumId w:val="34"/>
  </w:num>
  <w:num w:numId="38" w16cid:durableId="1671788496">
    <w:abstractNumId w:val="17"/>
  </w:num>
  <w:num w:numId="39" w16cid:durableId="582181612">
    <w:abstractNumId w:val="4"/>
  </w:num>
  <w:num w:numId="40" w16cid:durableId="1697541424">
    <w:abstractNumId w:val="41"/>
  </w:num>
  <w:num w:numId="41" w16cid:durableId="1078790340">
    <w:abstractNumId w:val="42"/>
  </w:num>
  <w:num w:numId="42" w16cid:durableId="1437019020">
    <w:abstractNumId w:val="7"/>
  </w:num>
  <w:num w:numId="43" w16cid:durableId="11969690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E3ndcIfXXZ9IxpQQfiSun+tXWJErZtakwZdLuE4S999Is8ZYxFjMi338vW2GhZszdd/hGbyZ0WiyOlQYU05Yg==" w:salt="pg/vmJVuKI41tUrU0gX82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8C0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33B86"/>
    <w:rsid w:val="00147BCE"/>
    <w:rsid w:val="00154328"/>
    <w:rsid w:val="0017158A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0FF2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38C0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2085A"/>
    <w:rsid w:val="00693991"/>
    <w:rsid w:val="006C04A6"/>
    <w:rsid w:val="006C4C73"/>
    <w:rsid w:val="006D688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923495"/>
    <w:rsid w:val="00923A81"/>
    <w:rsid w:val="0095767C"/>
    <w:rsid w:val="00961C79"/>
    <w:rsid w:val="009634D0"/>
    <w:rsid w:val="00973BD2"/>
    <w:rsid w:val="009914E1"/>
    <w:rsid w:val="009D0ADD"/>
    <w:rsid w:val="009D2629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C4188"/>
    <w:rsid w:val="00AD3077"/>
    <w:rsid w:val="00AD3A72"/>
    <w:rsid w:val="00B01FA6"/>
    <w:rsid w:val="00B05094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E62FD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8BF54D3"/>
  <w15:chartTrackingRefBased/>
  <w15:docId w15:val="{A583C7E6-AD8F-434C-8693-F55A70D1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Silvia boqueras</cp:lastModifiedBy>
  <cp:revision>9</cp:revision>
  <cp:lastPrinted>2012-03-13T07:02:00Z</cp:lastPrinted>
  <dcterms:created xsi:type="dcterms:W3CDTF">2023-07-01T11:18:00Z</dcterms:created>
  <dcterms:modified xsi:type="dcterms:W3CDTF">2023-07-01T11:23:00Z</dcterms:modified>
</cp:coreProperties>
</file>