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JvitorZ OS</w:t>
      </w:r>
    </w:p>
    <w:p>
      <w:pPr>
        <w:jc w:val="center"/>
      </w:pPr>
      <w:r>
        <w:rPr>
          <w:b/>
          <w:sz w:val="28"/>
        </w:rPr>
        <w:t>Backlog Estratégico — Visão Pós-Fundação</w:t>
      </w:r>
    </w:p>
    <w:p>
      <w:pPr>
        <w:pStyle w:val="Heading1"/>
      </w:pPr>
      <w:r>
        <w:t>Status Atual</w:t>
      </w:r>
    </w:p>
    <w:p>
      <w:r>
        <w:t>Implementação atual: Sprint 13 — Persistência do Planejador. O backlog abaixo registra ideias aprovadas para evolução futura e não deve interromper a sprint em execução.</w:t>
      </w:r>
    </w:p>
    <w:p>
      <w:pPr>
        <w:pStyle w:val="Heading1"/>
      </w:pPr>
      <w:r>
        <w:t>Prioridade A — Produto Central</w:t>
      </w:r>
    </w:p>
    <w:p>
      <w:pPr>
        <w:pStyle w:val="ListBullet"/>
      </w:pPr>
      <w:r>
        <w:t>Gerente / Orquestrador de agentes.</w:t>
      </w:r>
    </w:p>
    <w:p>
      <w:pPr>
        <w:pStyle w:val="ListBullet"/>
      </w:pPr>
      <w:r>
        <w:t>Memória compartilhada e histórico de decisões.</w:t>
      </w:r>
    </w:p>
    <w:p>
      <w:pPr>
        <w:pStyle w:val="ListBullet"/>
      </w:pPr>
      <w:r>
        <w:t>Operadores de Pesquisa de Jogos, Pesquisa de Conteúdo, Ideias de Vídeo, Título/Thumbnail e Capítulos.</w:t>
      </w:r>
    </w:p>
    <w:p>
      <w:pPr>
        <w:pStyle w:val="ListBullet"/>
      </w:pPr>
      <w:r>
        <w:t>Analytics orientado a diagnóstico e recomendação.</w:t>
      </w:r>
    </w:p>
    <w:p>
      <w:pPr>
        <w:pStyle w:val="ListBullet"/>
      </w:pPr>
      <w:r>
        <w:t>Planejamento baseado em estoque, calendário e disponibilidade do criador.</w:t>
      </w:r>
    </w:p>
    <w:p>
      <w:pPr>
        <w:pStyle w:val="Heading1"/>
      </w:pPr>
      <w:r>
        <w:t>Prioridade B — Pipeline de Conteúdo</w:t>
      </w:r>
    </w:p>
    <w:p>
      <w:pPr>
        <w:pStyle w:val="ListBullet"/>
      </w:pPr>
      <w:r>
        <w:t>Editor IA com modos Automático, Assistido e Manual.</w:t>
      </w:r>
    </w:p>
    <w:p>
      <w:pPr>
        <w:pStyle w:val="ListBullet"/>
      </w:pPr>
      <w:r>
        <w:t>Aprendizado do estilo de edição do criador.</w:t>
      </w:r>
    </w:p>
    <w:p>
      <w:pPr>
        <w:pStyle w:val="ListBullet"/>
      </w:pPr>
      <w:r>
        <w:t>Clipping IA e Shorts automáticos.</w:t>
      </w:r>
    </w:p>
    <w:p>
      <w:pPr>
        <w:pStyle w:val="ListBullet"/>
      </w:pPr>
      <w:r>
        <w:t>Capítulos a partir de vídeo enviado ou link.</w:t>
      </w:r>
    </w:p>
    <w:p>
      <w:pPr>
        <w:pStyle w:val="ListBullet"/>
      </w:pPr>
      <w:r>
        <w:t>Pipeline de embalagem: título, descrição, tags e thumbnail.</w:t>
      </w:r>
    </w:p>
    <w:p>
      <w:pPr>
        <w:pStyle w:val="ListBullet"/>
      </w:pPr>
      <w:r>
        <w:t>Supervisor de qualidade antes da publicação.</w:t>
      </w:r>
    </w:p>
    <w:p>
      <w:pPr>
        <w:pStyle w:val="Heading1"/>
      </w:pPr>
      <w:r>
        <w:t>Prioridade C — Aprendizado</w:t>
      </w:r>
    </w:p>
    <w:p>
      <w:pPr>
        <w:pStyle w:val="ListBullet"/>
      </w:pPr>
      <w:r>
        <w:t>Memorizar testes de título e thumbnail.</w:t>
      </w:r>
    </w:p>
    <w:p>
      <w:pPr>
        <w:pStyle w:val="ListBullet"/>
      </w:pPr>
      <w:r>
        <w:t>Relacionar embalagem com CTR e retenção.</w:t>
      </w:r>
    </w:p>
    <w:p>
      <w:pPr>
        <w:pStyle w:val="ListBullet"/>
      </w:pPr>
      <w:r>
        <w:t>Relacionar formato com minutos assistidos e inscritos.</w:t>
      </w:r>
    </w:p>
    <w:p>
      <w:pPr>
        <w:pStyle w:val="ListBullet"/>
      </w:pPr>
      <w:r>
        <w:t>Avaliar qualidade de edição e fornecer recomendações.</w:t>
      </w:r>
    </w:p>
    <w:p>
      <w:pPr>
        <w:pStyle w:val="ListBullet"/>
      </w:pPr>
      <w:r>
        <w:t>Usar resultados publicados para orientar decisões futuras.</w:t>
      </w:r>
    </w:p>
    <w:p>
      <w:pPr>
        <w:pStyle w:val="Heading1"/>
      </w:pPr>
      <w:r>
        <w:t>Prioridade D — Produto Futuro</w:t>
      </w:r>
    </w:p>
    <w:p>
      <w:pPr>
        <w:pStyle w:val="ListBullet"/>
      </w:pPr>
      <w:r>
        <w:t>Generalizar a arquitetura para outros setores.</w:t>
      </w:r>
    </w:p>
    <w:p>
      <w:pPr>
        <w:pStyle w:val="ListBullet"/>
      </w:pPr>
      <w:r>
        <w:t>Criar produtos verticais baseados na mesma plataforma de agentes.</w:t>
      </w:r>
    </w:p>
    <w:p>
      <w:pPr>
        <w:pStyle w:val="ListBullet"/>
      </w:pPr>
      <w:r>
        <w:t>Site de produtos/serviços.</w:t>
      </w:r>
    </w:p>
    <w:p>
      <w:pPr>
        <w:pStyle w:val="ListBullet"/>
      </w:pPr>
      <w:r>
        <w:t>Modelos de assinatura mensal e anual, sujeitos a validação comercial e jurídica.</w:t>
      </w:r>
    </w:p>
    <w:p>
      <w:pPr>
        <w:pStyle w:val="ListBullet"/>
      </w:pPr>
      <w:r>
        <w:t>Oferta de teste/reembolso conforme regras aplicáveis ao produto e à legislação.</w:t>
      </w:r>
    </w:p>
    <w:p>
      <w:pPr>
        <w:pStyle w:val="Heading1"/>
      </w:pPr>
      <w:r>
        <w:t>Regra do Backlog</w:t>
      </w:r>
    </w:p>
    <w:p>
      <w:r>
        <w:t>Ideia aprovada não significa desenvolvimento imediato. A ideia é registrada, contextualizada e vinculada à arquitetura futura. A prioridade de execução depende da estabilidade da camada atual e do impacto real para o produto.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