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7600" w14:textId="77777777" w:rsidR="00680AB7" w:rsidRPr="00680AB7" w:rsidRDefault="00680AB7" w:rsidP="00680AB7">
      <w:r w:rsidRPr="00680AB7">
        <w:t xml:space="preserve">Here’s your </w:t>
      </w:r>
      <w:r w:rsidRPr="00680AB7">
        <w:rPr>
          <w:b/>
          <w:bCs/>
        </w:rPr>
        <w:t>sentence-by-sentence, fully detailed study note breakdown</w:t>
      </w:r>
      <w:r w:rsidRPr="00680AB7">
        <w:t xml:space="preserve"> of the </w:t>
      </w:r>
      <w:r w:rsidRPr="00680AB7">
        <w:rPr>
          <w:i/>
          <w:iCs/>
        </w:rPr>
        <w:t>Deployment Options Notes</w:t>
      </w:r>
      <w:r w:rsidRPr="00680AB7">
        <w:t xml:space="preserve"> document.</w:t>
      </w:r>
    </w:p>
    <w:p w14:paraId="564BA661" w14:textId="77777777" w:rsidR="00680AB7" w:rsidRPr="00680AB7" w:rsidRDefault="00680AB7" w:rsidP="00680AB7">
      <w:r w:rsidRPr="00680AB7">
        <w:t xml:space="preserve">This is formatted for </w:t>
      </w:r>
      <w:r w:rsidRPr="00680AB7">
        <w:rPr>
          <w:b/>
          <w:bCs/>
        </w:rPr>
        <w:t>direct Word pasting</w:t>
      </w:r>
      <w:r w:rsidRPr="00680AB7">
        <w:t xml:space="preserve">, numbered for clarity, and expanded to match </w:t>
      </w:r>
      <w:r w:rsidRPr="00680AB7">
        <w:rPr>
          <w:b/>
          <w:bCs/>
        </w:rPr>
        <w:t>CompTIA A+ Core 2 – Domain 2: Security, Objective 2.7</w:t>
      </w:r>
      <w:r w:rsidRPr="00680AB7">
        <w:t>.</w:t>
      </w:r>
    </w:p>
    <w:p w14:paraId="2F3AC2E9" w14:textId="77777777" w:rsidR="00680AB7" w:rsidRPr="00680AB7" w:rsidRDefault="00AC0A56" w:rsidP="00680AB7">
      <w:r>
        <w:rPr>
          <w:noProof/>
        </w:rPr>
        <w:pict w14:anchorId="479013A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543F28" w14:textId="77777777" w:rsidR="00680AB7" w:rsidRPr="00680AB7" w:rsidRDefault="00680AB7" w:rsidP="00680AB7">
      <w:pPr>
        <w:rPr>
          <w:b/>
          <w:bCs/>
        </w:rPr>
      </w:pPr>
      <w:r w:rsidRPr="00680AB7">
        <w:rPr>
          <w:b/>
          <w:bCs/>
        </w:rPr>
        <w:t>Mobile Device Deployment Options – Comprehensive Study Notes</w:t>
      </w:r>
    </w:p>
    <w:p w14:paraId="4707CB8E" w14:textId="77777777" w:rsidR="00680AB7" w:rsidRPr="00680AB7" w:rsidRDefault="00680AB7" w:rsidP="00680AB7"/>
    <w:p w14:paraId="1118E154" w14:textId="77777777" w:rsidR="00680AB7" w:rsidRPr="00680AB7" w:rsidRDefault="00680AB7" w:rsidP="00680AB7">
      <w:r w:rsidRPr="00680AB7">
        <w:rPr>
          <w:i/>
          <w:iCs/>
        </w:rPr>
        <w:t>(CompTIA A+ Core 2 – Domain 2: Security, Objective 2.7)</w:t>
      </w:r>
    </w:p>
    <w:p w14:paraId="028905B9" w14:textId="77777777" w:rsidR="00680AB7" w:rsidRPr="00680AB7" w:rsidRDefault="00AC0A56" w:rsidP="00680AB7">
      <w:r>
        <w:rPr>
          <w:noProof/>
        </w:rPr>
        <w:pict w14:anchorId="7D4DBBA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DAD3224" w14:textId="77777777" w:rsidR="00680AB7" w:rsidRPr="00680AB7" w:rsidRDefault="00680AB7" w:rsidP="00680AB7">
      <w:r w:rsidRPr="00680AB7">
        <w:rPr>
          <w:b/>
          <w:bCs/>
        </w:rPr>
        <w:t>1. Definition of Mobile Device Deployment Model</w:t>
      </w:r>
    </w:p>
    <w:p w14:paraId="5869882A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 xml:space="preserve">A mobile device deployment model defines </w:t>
      </w:r>
      <w:r w:rsidRPr="00680AB7">
        <w:rPr>
          <w:b/>
          <w:bCs/>
        </w:rPr>
        <w:t>how employees are provided with devices and applications</w:t>
      </w:r>
      <w:r w:rsidRPr="00680AB7">
        <w:t xml:space="preserve"> for their job functions.</w:t>
      </w:r>
    </w:p>
    <w:p w14:paraId="6399921D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>It is a major organizational decision impacting cost, security, and employee flexibility.</w:t>
      </w:r>
    </w:p>
    <w:p w14:paraId="15876118" w14:textId="77777777" w:rsidR="00680AB7" w:rsidRPr="00680AB7" w:rsidRDefault="00680AB7" w:rsidP="00680AB7">
      <w:pPr>
        <w:numPr>
          <w:ilvl w:val="0"/>
          <w:numId w:val="1"/>
        </w:numPr>
      </w:pPr>
      <w:r w:rsidRPr="00680AB7">
        <w:t xml:space="preserve">There are </w:t>
      </w:r>
      <w:r w:rsidRPr="00680AB7">
        <w:rPr>
          <w:b/>
          <w:bCs/>
        </w:rPr>
        <w:t>four common models</w:t>
      </w:r>
      <w:r w:rsidRPr="00680AB7">
        <w:t>:</w:t>
      </w:r>
    </w:p>
    <w:p w14:paraId="05A4812E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COBO – Corporate Owned, Business Only</w:t>
      </w:r>
    </w:p>
    <w:p w14:paraId="12FC82AD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COPE – Corporate Owned, Personally Enabled</w:t>
      </w:r>
    </w:p>
    <w:p w14:paraId="7C2DECD4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CYOD – Choose Your Own Device</w:t>
      </w:r>
    </w:p>
    <w:p w14:paraId="08E373E2" w14:textId="77777777" w:rsidR="00680AB7" w:rsidRPr="00680AB7" w:rsidRDefault="00680AB7" w:rsidP="00680AB7">
      <w:pPr>
        <w:numPr>
          <w:ilvl w:val="1"/>
          <w:numId w:val="1"/>
        </w:numPr>
      </w:pPr>
      <w:r w:rsidRPr="00680AB7">
        <w:t>BYOD – Bring Your Own Device</w:t>
      </w:r>
    </w:p>
    <w:p w14:paraId="18E16A1D" w14:textId="77777777" w:rsidR="00680AB7" w:rsidRPr="00680AB7" w:rsidRDefault="00AC0A56" w:rsidP="00680AB7">
      <w:r>
        <w:rPr>
          <w:noProof/>
        </w:rPr>
        <w:pict w14:anchorId="2A24463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AB0992E" w14:textId="77777777" w:rsidR="00680AB7" w:rsidRPr="00680AB7" w:rsidRDefault="00680AB7" w:rsidP="00680AB7">
      <w:r w:rsidRPr="00680AB7">
        <w:rPr>
          <w:b/>
          <w:bCs/>
        </w:rPr>
        <w:t>2. COBO – Corporate Owned, Business Only</w:t>
      </w:r>
    </w:p>
    <w:p w14:paraId="03F1277F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Devices are </w:t>
      </w:r>
      <w:r w:rsidRPr="00680AB7">
        <w:rPr>
          <w:b/>
          <w:bCs/>
        </w:rPr>
        <w:t>purchased, secured, and maintained</w:t>
      </w:r>
      <w:r w:rsidRPr="00680AB7">
        <w:t xml:space="preserve"> by the organization.</w:t>
      </w:r>
    </w:p>
    <w:p w14:paraId="5584E5F0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Intended for </w:t>
      </w:r>
      <w:r w:rsidRPr="00680AB7">
        <w:rPr>
          <w:b/>
          <w:bCs/>
        </w:rPr>
        <w:t>work purposes only</w:t>
      </w:r>
      <w:r w:rsidRPr="00680AB7">
        <w:t>; no personal use allowed.</w:t>
      </w:r>
    </w:p>
    <w:p w14:paraId="667607DE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 xml:space="preserve">Considered </w:t>
      </w:r>
      <w:r w:rsidRPr="00680AB7">
        <w:rPr>
          <w:b/>
          <w:bCs/>
        </w:rPr>
        <w:t>most secure</w:t>
      </w:r>
      <w:r w:rsidRPr="00680AB7">
        <w:t xml:space="preserve"> but also:</w:t>
      </w:r>
    </w:p>
    <w:p w14:paraId="5918CE20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rPr>
          <w:b/>
          <w:bCs/>
        </w:rPr>
        <w:t>Most restrictive</w:t>
      </w:r>
      <w:r w:rsidRPr="00680AB7">
        <w:t xml:space="preserve"> for employees</w:t>
      </w:r>
    </w:p>
    <w:p w14:paraId="27A892D8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rPr>
          <w:b/>
          <w:bCs/>
        </w:rPr>
        <w:t>Most expensive</w:t>
      </w:r>
      <w:r w:rsidRPr="00680AB7">
        <w:t xml:space="preserve"> for employers</w:t>
      </w:r>
    </w:p>
    <w:p w14:paraId="09162D8E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>Benefits:</w:t>
      </w:r>
    </w:p>
    <w:p w14:paraId="32DE6632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Full IT control over device security and configuration</w:t>
      </w:r>
    </w:p>
    <w:p w14:paraId="19035C31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Simplified compliance enforcement</w:t>
      </w:r>
    </w:p>
    <w:p w14:paraId="30F476FA" w14:textId="77777777" w:rsidR="00680AB7" w:rsidRPr="00680AB7" w:rsidRDefault="00680AB7" w:rsidP="00680AB7">
      <w:pPr>
        <w:numPr>
          <w:ilvl w:val="0"/>
          <w:numId w:val="2"/>
        </w:numPr>
      </w:pPr>
      <w:r w:rsidRPr="00680AB7">
        <w:t>Drawbacks:</w:t>
      </w:r>
    </w:p>
    <w:p w14:paraId="2D8530FC" w14:textId="77777777" w:rsidR="00680AB7" w:rsidRPr="00680AB7" w:rsidRDefault="00680AB7" w:rsidP="00680AB7">
      <w:pPr>
        <w:numPr>
          <w:ilvl w:val="1"/>
          <w:numId w:val="2"/>
        </w:numPr>
      </w:pPr>
      <w:r w:rsidRPr="00680AB7">
        <w:t>No employee flexibility for personal usage</w:t>
      </w:r>
    </w:p>
    <w:p w14:paraId="69B4F70E" w14:textId="77777777" w:rsidR="00680AB7" w:rsidRPr="00680AB7" w:rsidRDefault="00AC0A56" w:rsidP="00680AB7">
      <w:r>
        <w:rPr>
          <w:noProof/>
        </w:rPr>
        <w:pict w14:anchorId="4CA76CE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E76C72D" w14:textId="77777777" w:rsidR="00680AB7" w:rsidRPr="00680AB7" w:rsidRDefault="00680AB7" w:rsidP="00680AB7">
      <w:r w:rsidRPr="00680AB7">
        <w:rPr>
          <w:b/>
          <w:bCs/>
        </w:rPr>
        <w:t>3. COPE – Corporate Owned, Personally Enabled</w:t>
      </w:r>
    </w:p>
    <w:p w14:paraId="0DC3E331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 xml:space="preserve">Devices are still </w:t>
      </w:r>
      <w:r w:rsidRPr="00680AB7">
        <w:rPr>
          <w:b/>
          <w:bCs/>
        </w:rPr>
        <w:t>company-owned and managed</w:t>
      </w:r>
      <w:r w:rsidRPr="00680AB7">
        <w:t xml:space="preserve">, but </w:t>
      </w:r>
      <w:r w:rsidRPr="00680AB7">
        <w:rPr>
          <w:b/>
          <w:bCs/>
        </w:rPr>
        <w:t>employees can use them for personal activities</w:t>
      </w:r>
      <w:r w:rsidRPr="00680AB7">
        <w:t>.</w:t>
      </w:r>
    </w:p>
    <w:p w14:paraId="2EEF7A1C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Balances organizational control with some personal freedom.</w:t>
      </w:r>
    </w:p>
    <w:p w14:paraId="342C5D90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rPr>
          <w:b/>
          <w:bCs/>
        </w:rPr>
        <w:t>Privacy concerns</w:t>
      </w:r>
      <w:r w:rsidRPr="00680AB7">
        <w:t xml:space="preserve">: The company owns the device, so it may </w:t>
      </w:r>
      <w:r w:rsidRPr="00680AB7">
        <w:rPr>
          <w:b/>
          <w:bCs/>
        </w:rPr>
        <w:t>inspect it at any time</w:t>
      </w:r>
      <w:r w:rsidRPr="00680AB7">
        <w:t>.</w:t>
      </w:r>
    </w:p>
    <w:p w14:paraId="250E2B8A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 xml:space="preserve">Employees must follow </w:t>
      </w:r>
      <w:r w:rsidRPr="00680AB7">
        <w:rPr>
          <w:b/>
          <w:bCs/>
        </w:rPr>
        <w:t>acceptable use policies</w:t>
      </w:r>
      <w:r w:rsidRPr="00680AB7">
        <w:t xml:space="preserve"> since the device is still part of the corporate network.</w:t>
      </w:r>
    </w:p>
    <w:p w14:paraId="2BA918E3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Advantage: Single device for both work and personal use.</w:t>
      </w:r>
    </w:p>
    <w:p w14:paraId="112C8872" w14:textId="77777777" w:rsidR="00680AB7" w:rsidRPr="00680AB7" w:rsidRDefault="00680AB7" w:rsidP="00680AB7">
      <w:pPr>
        <w:numPr>
          <w:ilvl w:val="0"/>
          <w:numId w:val="3"/>
        </w:numPr>
      </w:pPr>
      <w:r w:rsidRPr="00680AB7">
        <w:t>Disadvantage: Blurred lines between personal and corporate data.</w:t>
      </w:r>
    </w:p>
    <w:p w14:paraId="747B37EE" w14:textId="77777777" w:rsidR="00680AB7" w:rsidRPr="00680AB7" w:rsidRDefault="00AC0A56" w:rsidP="00680AB7">
      <w:r>
        <w:rPr>
          <w:noProof/>
        </w:rPr>
        <w:pict w14:anchorId="4E098C1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1DA058" w14:textId="77777777" w:rsidR="00680AB7" w:rsidRPr="00680AB7" w:rsidRDefault="00680AB7" w:rsidP="00680AB7">
      <w:r w:rsidRPr="00680AB7">
        <w:rPr>
          <w:b/>
          <w:bCs/>
        </w:rPr>
        <w:t>4. CYOD – Choose Your Own Device</w:t>
      </w:r>
    </w:p>
    <w:p w14:paraId="299D259D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 xml:space="preserve">Employee chooses a device from an </w:t>
      </w:r>
      <w:r w:rsidRPr="00680AB7">
        <w:rPr>
          <w:b/>
          <w:bCs/>
        </w:rPr>
        <w:t>approved vendor/device list</w:t>
      </w:r>
      <w:r w:rsidRPr="00680AB7">
        <w:t>.</w:t>
      </w:r>
    </w:p>
    <w:p w14:paraId="0CB8C31E" w14:textId="77777777" w:rsidR="00680AB7" w:rsidRPr="00680AB7" w:rsidRDefault="00680AB7" w:rsidP="00680AB7">
      <w:pPr>
        <w:numPr>
          <w:ilvl w:val="0"/>
          <w:numId w:val="4"/>
        </w:numPr>
      </w:pPr>
      <w:proofErr w:type="gramStart"/>
      <w:r w:rsidRPr="00680AB7">
        <w:t>Similar to</w:t>
      </w:r>
      <w:proofErr w:type="gramEnd"/>
      <w:r w:rsidRPr="00680AB7">
        <w:t xml:space="preserve"> COPE but with </w:t>
      </w:r>
      <w:r w:rsidRPr="00680AB7">
        <w:rPr>
          <w:b/>
          <w:bCs/>
        </w:rPr>
        <w:t>employee choice</w:t>
      </w:r>
      <w:r w:rsidRPr="00680AB7">
        <w:t xml:space="preserve"> on the specific model.</w:t>
      </w:r>
    </w:p>
    <w:p w14:paraId="27220987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Organization benefits by:</w:t>
      </w:r>
    </w:p>
    <w:p w14:paraId="5FD43949" w14:textId="77777777" w:rsidR="00680AB7" w:rsidRPr="00680AB7" w:rsidRDefault="00680AB7" w:rsidP="00680AB7">
      <w:pPr>
        <w:numPr>
          <w:ilvl w:val="1"/>
          <w:numId w:val="4"/>
        </w:numPr>
      </w:pPr>
      <w:r w:rsidRPr="00680AB7">
        <w:t>Limiting the number of device types to support</w:t>
      </w:r>
    </w:p>
    <w:p w14:paraId="6BA69D07" w14:textId="77777777" w:rsidR="00680AB7" w:rsidRPr="00680AB7" w:rsidRDefault="00680AB7" w:rsidP="00680AB7">
      <w:pPr>
        <w:numPr>
          <w:ilvl w:val="1"/>
          <w:numId w:val="4"/>
        </w:numPr>
      </w:pPr>
      <w:r w:rsidRPr="00680AB7">
        <w:t xml:space="preserve">Reducing security vulnerabilities by </w:t>
      </w:r>
      <w:r w:rsidRPr="00680AB7">
        <w:rPr>
          <w:b/>
          <w:bCs/>
        </w:rPr>
        <w:t>pre-approving devices and OS versions</w:t>
      </w:r>
    </w:p>
    <w:p w14:paraId="71E30AE1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 xml:space="preserve">Example: Company supports </w:t>
      </w:r>
      <w:r w:rsidRPr="00680AB7">
        <w:rPr>
          <w:b/>
          <w:bCs/>
        </w:rPr>
        <w:t>three iPhone models and one Android model</w:t>
      </w:r>
      <w:r w:rsidRPr="00680AB7">
        <w:t>; employees choose, company buys and manages.</w:t>
      </w:r>
    </w:p>
    <w:p w14:paraId="2E2544D0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Advantages: Employee satisfaction with choice, organizational security through control.</w:t>
      </w:r>
    </w:p>
    <w:p w14:paraId="66CDA8C4" w14:textId="77777777" w:rsidR="00680AB7" w:rsidRPr="00680AB7" w:rsidRDefault="00680AB7" w:rsidP="00680AB7">
      <w:pPr>
        <w:numPr>
          <w:ilvl w:val="0"/>
          <w:numId w:val="4"/>
        </w:numPr>
      </w:pPr>
      <w:r w:rsidRPr="00680AB7">
        <w:t>Disadvantages: More restrictive than BYOD in terms of device selection.</w:t>
      </w:r>
    </w:p>
    <w:p w14:paraId="7AD052CC" w14:textId="77777777" w:rsidR="00680AB7" w:rsidRPr="00680AB7" w:rsidRDefault="00AC0A56" w:rsidP="00680AB7">
      <w:r>
        <w:rPr>
          <w:noProof/>
        </w:rPr>
        <w:pict w14:anchorId="5F514F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055605" w14:textId="77777777" w:rsidR="00680AB7" w:rsidRPr="00680AB7" w:rsidRDefault="00680AB7" w:rsidP="00680AB7">
      <w:r w:rsidRPr="00680AB7">
        <w:rPr>
          <w:b/>
          <w:bCs/>
        </w:rPr>
        <w:t>5. BYOD – Bring Your Own Device</w:t>
      </w:r>
    </w:p>
    <w:p w14:paraId="58C1C5AC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Employees use their </w:t>
      </w:r>
      <w:r w:rsidRPr="00680AB7">
        <w:rPr>
          <w:b/>
          <w:bCs/>
        </w:rPr>
        <w:t>personally owned devices</w:t>
      </w:r>
      <w:r w:rsidRPr="00680AB7">
        <w:t xml:space="preserve"> (laptops, smartphones, tablets) for work.</w:t>
      </w:r>
    </w:p>
    <w:p w14:paraId="1CC938BE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Costs are </w:t>
      </w:r>
      <w:r w:rsidRPr="00680AB7">
        <w:rPr>
          <w:b/>
          <w:bCs/>
        </w:rPr>
        <w:t>shifted to the employee</w:t>
      </w:r>
      <w:r w:rsidRPr="00680AB7">
        <w:t xml:space="preserve"> for purchasing the device.</w:t>
      </w:r>
    </w:p>
    <w:p w14:paraId="6E92A205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Introduces </w:t>
      </w:r>
      <w:r w:rsidRPr="00680AB7">
        <w:rPr>
          <w:b/>
          <w:bCs/>
        </w:rPr>
        <w:t>significant security and legal risks</w:t>
      </w:r>
      <w:r w:rsidRPr="00680AB7">
        <w:t xml:space="preserve"> because the devices are not company-owned.</w:t>
      </w:r>
    </w:p>
    <w:p w14:paraId="0A5E8139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>Organizational data will be stored on personally owned devices.</w:t>
      </w:r>
    </w:p>
    <w:p w14:paraId="66900E4B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Often requires employees to buy </w:t>
      </w:r>
      <w:r w:rsidRPr="00680AB7">
        <w:rPr>
          <w:b/>
          <w:bCs/>
        </w:rPr>
        <w:t>compatible devices</w:t>
      </w:r>
      <w:r w:rsidRPr="00680AB7">
        <w:t xml:space="preserve"> (e.g., company supports only iPhones or only Android).</w:t>
      </w:r>
    </w:p>
    <w:p w14:paraId="3F8141FE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>Companies may require installation of:</w:t>
      </w:r>
    </w:p>
    <w:p w14:paraId="5CCD7295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Corporate apps</w:t>
      </w:r>
    </w:p>
    <w:p w14:paraId="50B198A4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Mobile Device Management (MDM)</w:t>
      </w:r>
    </w:p>
    <w:p w14:paraId="4839B59A" w14:textId="77777777" w:rsidR="00680AB7" w:rsidRPr="00680AB7" w:rsidRDefault="00680AB7" w:rsidP="00680AB7">
      <w:pPr>
        <w:numPr>
          <w:ilvl w:val="1"/>
          <w:numId w:val="5"/>
        </w:numPr>
      </w:pPr>
      <w:r w:rsidRPr="00680AB7">
        <w:rPr>
          <w:b/>
          <w:bCs/>
        </w:rPr>
        <w:t>Auditing software</w:t>
      </w:r>
    </w:p>
    <w:p w14:paraId="68F8AF9B" w14:textId="77777777" w:rsidR="00680AB7" w:rsidRPr="00680AB7" w:rsidRDefault="00680AB7" w:rsidP="00680AB7">
      <w:pPr>
        <w:numPr>
          <w:ilvl w:val="0"/>
          <w:numId w:val="5"/>
        </w:numPr>
      </w:pPr>
      <w:r w:rsidRPr="00680AB7">
        <w:t xml:space="preserve">Employees like BYOD for freedom of ownership and choice, but it is the </w:t>
      </w:r>
      <w:r w:rsidRPr="00680AB7">
        <w:rPr>
          <w:b/>
          <w:bCs/>
        </w:rPr>
        <w:t>hardest to secure</w:t>
      </w:r>
      <w:r w:rsidRPr="00680AB7">
        <w:t>.</w:t>
      </w:r>
    </w:p>
    <w:p w14:paraId="2775C545" w14:textId="77777777" w:rsidR="00680AB7" w:rsidRPr="00680AB7" w:rsidRDefault="00AC0A56" w:rsidP="00680AB7">
      <w:r>
        <w:rPr>
          <w:noProof/>
        </w:rPr>
        <w:pict w14:anchorId="4D661A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1DBA7C" w14:textId="77777777" w:rsidR="00680AB7" w:rsidRPr="00680AB7" w:rsidRDefault="00680AB7" w:rsidP="00680AB7">
      <w:r w:rsidRPr="00680AB7">
        <w:rPr>
          <w:b/>
          <w:bCs/>
        </w:rPr>
        <w:t>6. Data Segmentation in BYOD</w:t>
      </w:r>
    </w:p>
    <w:p w14:paraId="4B881FC2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rPr>
          <w:b/>
          <w:bCs/>
        </w:rPr>
        <w:t>Storage segmentation</w:t>
      </w:r>
      <w:r w:rsidRPr="00680AB7">
        <w:t xml:space="preserve"> separates personal and corporate data on one device.</w:t>
      </w:r>
    </w:p>
    <w:p w14:paraId="403720EE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>Two approaches:</w:t>
      </w:r>
    </w:p>
    <w:p w14:paraId="1DF720EE" w14:textId="77777777" w:rsidR="00680AB7" w:rsidRPr="00680AB7" w:rsidRDefault="00680AB7" w:rsidP="00680AB7">
      <w:pPr>
        <w:numPr>
          <w:ilvl w:val="1"/>
          <w:numId w:val="6"/>
        </w:numPr>
      </w:pPr>
      <w:r w:rsidRPr="00680AB7">
        <w:rPr>
          <w:b/>
          <w:bCs/>
        </w:rPr>
        <w:t>Technical</w:t>
      </w:r>
      <w:r w:rsidRPr="00680AB7">
        <w:t xml:space="preserve"> – e.g., a work app launches a virtual environment for business tasks.</w:t>
      </w:r>
    </w:p>
    <w:p w14:paraId="2CB71577" w14:textId="77777777" w:rsidR="00680AB7" w:rsidRPr="00680AB7" w:rsidRDefault="00680AB7" w:rsidP="00680AB7">
      <w:pPr>
        <w:numPr>
          <w:ilvl w:val="1"/>
          <w:numId w:val="6"/>
        </w:numPr>
      </w:pPr>
      <w:r w:rsidRPr="00680AB7">
        <w:rPr>
          <w:b/>
          <w:bCs/>
        </w:rPr>
        <w:t>Procedural</w:t>
      </w:r>
      <w:r w:rsidRPr="00680AB7">
        <w:t xml:space="preserve"> – e.g., using separate email apps for personal and corporate accounts.</w:t>
      </w:r>
    </w:p>
    <w:p w14:paraId="06BF4941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 xml:space="preserve">Policies may be </w:t>
      </w:r>
      <w:r w:rsidRPr="00680AB7">
        <w:rPr>
          <w:b/>
          <w:bCs/>
        </w:rPr>
        <w:t>administrative controls</w:t>
      </w:r>
      <w:r w:rsidRPr="00680AB7">
        <w:t xml:space="preserve"> (rules) or </w:t>
      </w:r>
      <w:r w:rsidRPr="00680AB7">
        <w:rPr>
          <w:b/>
          <w:bCs/>
        </w:rPr>
        <w:t>technical controls</w:t>
      </w:r>
      <w:r w:rsidRPr="00680AB7">
        <w:t xml:space="preserve"> (enforced by software).</w:t>
      </w:r>
    </w:p>
    <w:p w14:paraId="7369FFFA" w14:textId="77777777" w:rsidR="00680AB7" w:rsidRPr="00680AB7" w:rsidRDefault="00680AB7" w:rsidP="00680AB7">
      <w:pPr>
        <w:numPr>
          <w:ilvl w:val="0"/>
          <w:numId w:val="6"/>
        </w:numPr>
      </w:pPr>
      <w:r w:rsidRPr="00680AB7">
        <w:t>Administrative controls rely on user compliance, while technical controls enforce separation automatically.</w:t>
      </w:r>
    </w:p>
    <w:p w14:paraId="448E10F5" w14:textId="77777777" w:rsidR="00680AB7" w:rsidRPr="00680AB7" w:rsidRDefault="00AC0A56" w:rsidP="00680AB7">
      <w:r>
        <w:rPr>
          <w:noProof/>
        </w:rPr>
        <w:pict w14:anchorId="610193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2D5981" w14:textId="77777777" w:rsidR="00680AB7" w:rsidRPr="00680AB7" w:rsidRDefault="00680AB7" w:rsidP="00680AB7">
      <w:r w:rsidRPr="00680AB7">
        <w:rPr>
          <w:b/>
          <w:bCs/>
        </w:rPr>
        <w:t>7. Update &amp; Security Challenges in BYOD</w:t>
      </w:r>
    </w:p>
    <w:p w14:paraId="7BCF5CD0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 xml:space="preserve">Difficult to ensure devices are </w:t>
      </w:r>
      <w:r w:rsidRPr="00680AB7">
        <w:rPr>
          <w:b/>
          <w:bCs/>
        </w:rPr>
        <w:t>patched and updated</w:t>
      </w:r>
      <w:r w:rsidRPr="00680AB7">
        <w:t xml:space="preserve"> regularly.</w:t>
      </w:r>
    </w:p>
    <w:p w14:paraId="5D28852E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Company-owned devices allow forced updates via MDM.</w:t>
      </w:r>
    </w:p>
    <w:p w14:paraId="768A2C05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In BYOD, employees may refuse MDM installation, reducing security control.</w:t>
      </w:r>
    </w:p>
    <w:p w14:paraId="2DC7B4C1" w14:textId="77777777" w:rsidR="00680AB7" w:rsidRPr="00680AB7" w:rsidRDefault="00680AB7" w:rsidP="00680AB7">
      <w:pPr>
        <w:numPr>
          <w:ilvl w:val="0"/>
          <w:numId w:val="7"/>
        </w:numPr>
      </w:pPr>
      <w:r w:rsidRPr="00680AB7">
        <w:t>This security weakness is one reason many organizations move from BYOD to CYOD.</w:t>
      </w:r>
    </w:p>
    <w:p w14:paraId="616E0A08" w14:textId="77777777" w:rsidR="00680AB7" w:rsidRPr="00680AB7" w:rsidRDefault="00AC0A56" w:rsidP="00680AB7">
      <w:r>
        <w:rPr>
          <w:noProof/>
        </w:rPr>
        <w:pict w14:anchorId="147613E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583BE67" w14:textId="77777777" w:rsidR="00680AB7" w:rsidRPr="00680AB7" w:rsidRDefault="00680AB7" w:rsidP="00680AB7">
      <w:r w:rsidRPr="00680AB7">
        <w:rPr>
          <w:b/>
          <w:bCs/>
        </w:rPr>
        <w:t>8. CYOD as a Compromise Solution</w:t>
      </w:r>
    </w:p>
    <w:p w14:paraId="3A2C6C08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 xml:space="preserve">Offers employees a </w:t>
      </w:r>
      <w:r w:rsidRPr="00680AB7">
        <w:rPr>
          <w:b/>
          <w:bCs/>
        </w:rPr>
        <w:t>choice</w:t>
      </w:r>
      <w:r w:rsidRPr="00680AB7">
        <w:t xml:space="preserve"> from a list of approved models.</w:t>
      </w:r>
    </w:p>
    <w:p w14:paraId="553936FC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 xml:space="preserve">Devices are </w:t>
      </w:r>
      <w:r w:rsidRPr="00680AB7">
        <w:rPr>
          <w:b/>
          <w:bCs/>
        </w:rPr>
        <w:t>company-paid</w:t>
      </w:r>
      <w:r w:rsidRPr="00680AB7">
        <w:t xml:space="preserve"> and </w:t>
      </w:r>
      <w:r w:rsidRPr="00680AB7">
        <w:rPr>
          <w:b/>
          <w:bCs/>
        </w:rPr>
        <w:t>company-managed</w:t>
      </w:r>
      <w:r w:rsidRPr="00680AB7">
        <w:t>.</w:t>
      </w:r>
    </w:p>
    <w:p w14:paraId="0EFF57B6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>Allows MDM enforcement, DLP (Data Loss Prevention), and control over allowed applications/features.</w:t>
      </w:r>
    </w:p>
    <w:p w14:paraId="74D4A5C0" w14:textId="77777777" w:rsidR="00680AB7" w:rsidRPr="00680AB7" w:rsidRDefault="00680AB7" w:rsidP="00680AB7">
      <w:pPr>
        <w:numPr>
          <w:ilvl w:val="0"/>
          <w:numId w:val="8"/>
        </w:numPr>
      </w:pPr>
      <w:r w:rsidRPr="00680AB7">
        <w:t>Example Policy: Disabling Wi-Fi entirely and relying solely on cellular for security.</w:t>
      </w:r>
    </w:p>
    <w:p w14:paraId="1CE79F47" w14:textId="77777777" w:rsidR="00680AB7" w:rsidRPr="00680AB7" w:rsidRDefault="00AC0A56" w:rsidP="00680AB7">
      <w:r>
        <w:rPr>
          <w:noProof/>
        </w:rPr>
        <w:pict w14:anchorId="10E596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D62940" w14:textId="77777777" w:rsidR="00680AB7" w:rsidRPr="00680AB7" w:rsidRDefault="00680AB7" w:rsidP="00680AB7">
      <w:r w:rsidRPr="00680AB7">
        <w:rPr>
          <w:b/>
          <w:bCs/>
        </w:rPr>
        <w:t>9. Security Policy Considerations</w:t>
      </w:r>
    </w:p>
    <w:p w14:paraId="3EF980E0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>Organizations must define mobile security policies consciously—not by default.</w:t>
      </w:r>
    </w:p>
    <w:p w14:paraId="04D1D830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>Decisions must address:</w:t>
      </w:r>
    </w:p>
    <w:p w14:paraId="015F4F81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Which deployment model(s) will be used</w:t>
      </w:r>
    </w:p>
    <w:p w14:paraId="4079C5D4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Security requirements (e.g., encryption, MDM, network restrictions)</w:t>
      </w:r>
    </w:p>
    <w:p w14:paraId="1AA7382D" w14:textId="77777777" w:rsidR="00680AB7" w:rsidRPr="00680AB7" w:rsidRDefault="00680AB7" w:rsidP="00680AB7">
      <w:pPr>
        <w:numPr>
          <w:ilvl w:val="1"/>
          <w:numId w:val="9"/>
        </w:numPr>
      </w:pPr>
      <w:r w:rsidRPr="00680AB7">
        <w:t>Employee privacy considerations</w:t>
      </w:r>
    </w:p>
    <w:p w14:paraId="1C22D358" w14:textId="77777777" w:rsidR="00680AB7" w:rsidRPr="00680AB7" w:rsidRDefault="00680AB7" w:rsidP="00680AB7">
      <w:pPr>
        <w:numPr>
          <w:ilvl w:val="0"/>
          <w:numId w:val="9"/>
        </w:numPr>
      </w:pPr>
      <w:r w:rsidRPr="00680AB7">
        <w:t xml:space="preserve">Goal: </w:t>
      </w:r>
      <w:r w:rsidRPr="00680AB7">
        <w:rPr>
          <w:b/>
          <w:bCs/>
        </w:rPr>
        <w:t>Balance security, cost, and usability</w:t>
      </w:r>
      <w:r w:rsidRPr="00680AB7">
        <w:t xml:space="preserve"> based on organizational needs.</w:t>
      </w:r>
    </w:p>
    <w:p w14:paraId="44ECEF40" w14:textId="3CB99B2B" w:rsidR="000A1E20" w:rsidRDefault="00AC0A56">
      <w:r>
        <w:rPr>
          <w:noProof/>
        </w:rPr>
        <w:pict w14:anchorId="52BC24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A1E20" w:rsidSect="00680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0AC"/>
    <w:multiLevelType w:val="multilevel"/>
    <w:tmpl w:val="A8C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3F7"/>
    <w:multiLevelType w:val="multilevel"/>
    <w:tmpl w:val="81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ED7"/>
    <w:multiLevelType w:val="multilevel"/>
    <w:tmpl w:val="625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151F"/>
    <w:multiLevelType w:val="multilevel"/>
    <w:tmpl w:val="F1A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43CF"/>
    <w:multiLevelType w:val="multilevel"/>
    <w:tmpl w:val="4A1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F13E0"/>
    <w:multiLevelType w:val="multilevel"/>
    <w:tmpl w:val="69A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69E1"/>
    <w:multiLevelType w:val="multilevel"/>
    <w:tmpl w:val="566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E3559"/>
    <w:multiLevelType w:val="multilevel"/>
    <w:tmpl w:val="97A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F1F24"/>
    <w:multiLevelType w:val="multilevel"/>
    <w:tmpl w:val="D8A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66EE2"/>
    <w:multiLevelType w:val="multilevel"/>
    <w:tmpl w:val="478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3711B"/>
    <w:multiLevelType w:val="multilevel"/>
    <w:tmpl w:val="DC0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D0499"/>
    <w:multiLevelType w:val="multilevel"/>
    <w:tmpl w:val="0D4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66D6F"/>
    <w:multiLevelType w:val="multilevel"/>
    <w:tmpl w:val="F93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F5A7A"/>
    <w:multiLevelType w:val="multilevel"/>
    <w:tmpl w:val="7CD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D76F6"/>
    <w:multiLevelType w:val="multilevel"/>
    <w:tmpl w:val="03B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37C66"/>
    <w:multiLevelType w:val="multilevel"/>
    <w:tmpl w:val="732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B4FAF"/>
    <w:multiLevelType w:val="multilevel"/>
    <w:tmpl w:val="480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21B7B"/>
    <w:multiLevelType w:val="multilevel"/>
    <w:tmpl w:val="DCC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A6F05"/>
    <w:multiLevelType w:val="multilevel"/>
    <w:tmpl w:val="E59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36502">
    <w:abstractNumId w:val="18"/>
  </w:num>
  <w:num w:numId="2" w16cid:durableId="237636253">
    <w:abstractNumId w:val="11"/>
  </w:num>
  <w:num w:numId="3" w16cid:durableId="1183007686">
    <w:abstractNumId w:val="15"/>
  </w:num>
  <w:num w:numId="4" w16cid:durableId="1218862493">
    <w:abstractNumId w:val="14"/>
  </w:num>
  <w:num w:numId="5" w16cid:durableId="1791436794">
    <w:abstractNumId w:val="8"/>
  </w:num>
  <w:num w:numId="6" w16cid:durableId="78336921">
    <w:abstractNumId w:val="16"/>
  </w:num>
  <w:num w:numId="7" w16cid:durableId="1101877079">
    <w:abstractNumId w:val="17"/>
  </w:num>
  <w:num w:numId="8" w16cid:durableId="30569763">
    <w:abstractNumId w:val="1"/>
  </w:num>
  <w:num w:numId="9" w16cid:durableId="1995792478">
    <w:abstractNumId w:val="6"/>
  </w:num>
  <w:num w:numId="10" w16cid:durableId="546181418">
    <w:abstractNumId w:val="0"/>
  </w:num>
  <w:num w:numId="11" w16cid:durableId="8802125">
    <w:abstractNumId w:val="9"/>
  </w:num>
  <w:num w:numId="12" w16cid:durableId="2002000331">
    <w:abstractNumId w:val="4"/>
  </w:num>
  <w:num w:numId="13" w16cid:durableId="1650600001">
    <w:abstractNumId w:val="10"/>
  </w:num>
  <w:num w:numId="14" w16cid:durableId="1098408846">
    <w:abstractNumId w:val="2"/>
  </w:num>
  <w:num w:numId="15" w16cid:durableId="258107322">
    <w:abstractNumId w:val="3"/>
  </w:num>
  <w:num w:numId="16" w16cid:durableId="1145388975">
    <w:abstractNumId w:val="7"/>
  </w:num>
  <w:num w:numId="17" w16cid:durableId="1188761354">
    <w:abstractNumId w:val="13"/>
  </w:num>
  <w:num w:numId="18" w16cid:durableId="2075469798">
    <w:abstractNumId w:val="5"/>
  </w:num>
  <w:num w:numId="19" w16cid:durableId="138132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20"/>
    <w:rsid w:val="000A1E20"/>
    <w:rsid w:val="002D4BFC"/>
    <w:rsid w:val="002F4A3A"/>
    <w:rsid w:val="00680AB7"/>
    <w:rsid w:val="006D1F2B"/>
    <w:rsid w:val="00961817"/>
    <w:rsid w:val="00A75FE2"/>
    <w:rsid w:val="00AC0A56"/>
    <w:rsid w:val="00C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E07D"/>
  <w15:chartTrackingRefBased/>
  <w15:docId w15:val="{555B3BD8-6161-DB4D-9D0E-EA033E9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2025-08-08T14:48:00Z</dcterms:created>
  <dcterms:modified xsi:type="dcterms:W3CDTF">2025-08-23T01:27:00Z</dcterms:modified>
</cp:coreProperties>
</file>